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0877" w:rsidRDefault="00AF0877" w:rsidP="00493C53">
      <w:pPr>
        <w:jc w:val="center"/>
        <w:rPr>
          <w:rFonts w:cs="Arial"/>
          <w:sz w:val="96"/>
          <w:szCs w:val="96"/>
          <w:rtl/>
        </w:rPr>
      </w:pPr>
      <w:bookmarkStart w:id="0" w:name="هنا4"/>
      <w:bookmarkEnd w:id="0"/>
      <w:r w:rsidRPr="00E73467">
        <w:rPr>
          <w:rFonts w:hint="cs"/>
          <w:sz w:val="96"/>
          <w:szCs w:val="96"/>
        </w:rPr>
        <w:sym w:font="AGA Arabesque" w:char="F050"/>
      </w:r>
    </w:p>
    <w:p w:rsidR="00AF0877" w:rsidRDefault="00AF0877" w:rsidP="00493C53">
      <w:pPr>
        <w:jc w:val="center"/>
        <w:rPr>
          <w:rFonts w:cs="PT Bold Heading"/>
          <w:sz w:val="96"/>
          <w:szCs w:val="96"/>
          <w:rtl/>
        </w:rPr>
      </w:pPr>
    </w:p>
    <w:p w:rsidR="00AF0877" w:rsidRPr="00E73467" w:rsidRDefault="00AF0877" w:rsidP="00493C53">
      <w:pPr>
        <w:jc w:val="center"/>
        <w:rPr>
          <w:rFonts w:cs="PT Bold Heading"/>
          <w:sz w:val="96"/>
          <w:szCs w:val="96"/>
          <w:rtl/>
        </w:rPr>
      </w:pPr>
      <w:r>
        <w:rPr>
          <w:rFonts w:cs="PT Bold Heading" w:hint="cs"/>
          <w:sz w:val="96"/>
          <w:szCs w:val="96"/>
          <w:rtl/>
        </w:rPr>
        <w:t>شرح كتاب التجريد الصريح لأحاديث الجامع الصحيح</w:t>
      </w:r>
    </w:p>
    <w:p w:rsidR="00AF0877" w:rsidRDefault="00AF0877" w:rsidP="00493C53">
      <w:pPr>
        <w:jc w:val="center"/>
        <w:rPr>
          <w:rFonts w:cs="Arial"/>
          <w:sz w:val="96"/>
          <w:szCs w:val="96"/>
          <w:rtl/>
        </w:rPr>
      </w:pPr>
    </w:p>
    <w:p w:rsidR="00AF0877" w:rsidRDefault="00AF0877" w:rsidP="00493C53">
      <w:pPr>
        <w:jc w:val="center"/>
        <w:rPr>
          <w:rFonts w:cs="Arial"/>
          <w:sz w:val="96"/>
          <w:szCs w:val="96"/>
          <w:rtl/>
        </w:rPr>
      </w:pPr>
    </w:p>
    <w:p w:rsidR="00AF0877" w:rsidRDefault="00AF0877" w:rsidP="00493C53">
      <w:pPr>
        <w:jc w:val="center"/>
        <w:rPr>
          <w:rFonts w:cs="Arial"/>
          <w:sz w:val="96"/>
          <w:szCs w:val="96"/>
          <w:rtl/>
        </w:rPr>
      </w:pPr>
      <w:r w:rsidRPr="001D33DC">
        <w:rPr>
          <w:rFonts w:ascii="Andalus" w:hAnsi="Andalus" w:cs="Andalus"/>
          <w:b/>
          <w:sz w:val="48"/>
          <w:szCs w:val="48"/>
          <w:rtl/>
        </w:rPr>
        <w:t>فضيلة</w:t>
      </w:r>
      <w:r>
        <w:rPr>
          <w:rFonts w:ascii="Andalus" w:hAnsi="Andalus" w:cs="Andalus"/>
          <w:b/>
          <w:sz w:val="48"/>
          <w:szCs w:val="48"/>
          <w:rtl/>
        </w:rPr>
        <w:t xml:space="preserve"> </w:t>
      </w:r>
      <w:r w:rsidRPr="001D33DC">
        <w:rPr>
          <w:rFonts w:ascii="Andalus" w:hAnsi="Andalus" w:cs="Andalus"/>
          <w:b/>
          <w:sz w:val="48"/>
          <w:szCs w:val="48"/>
          <w:rtl/>
        </w:rPr>
        <w:t>الشيخ</w:t>
      </w:r>
      <w:r>
        <w:rPr>
          <w:rFonts w:ascii="Andalus" w:hAnsi="Andalus" w:cs="Andalus"/>
          <w:b/>
          <w:sz w:val="48"/>
          <w:szCs w:val="48"/>
          <w:rtl/>
        </w:rPr>
        <w:t xml:space="preserve"> </w:t>
      </w:r>
      <w:r w:rsidRPr="001D33DC">
        <w:rPr>
          <w:rFonts w:ascii="Andalus" w:hAnsi="Andalus" w:cs="Andalus"/>
          <w:b/>
          <w:sz w:val="48"/>
          <w:szCs w:val="48"/>
          <w:rtl/>
        </w:rPr>
        <w:t>الدكتور</w:t>
      </w:r>
    </w:p>
    <w:p w:rsidR="00AF0877" w:rsidRPr="00454006" w:rsidRDefault="00AF0877" w:rsidP="00493C53">
      <w:pPr>
        <w:jc w:val="center"/>
        <w:rPr>
          <w:rFonts w:ascii="Andalus" w:hAnsi="Andalus" w:cs="AL-Mohanad Bold"/>
          <w:b/>
          <w:sz w:val="48"/>
          <w:szCs w:val="48"/>
          <w:rtl/>
        </w:rPr>
      </w:pPr>
      <w:r w:rsidRPr="00454006">
        <w:rPr>
          <w:rFonts w:ascii="Andalus" w:hAnsi="Andalus" w:cs="AL-Mohanad Bold"/>
          <w:b/>
          <w:sz w:val="48"/>
          <w:szCs w:val="48"/>
          <w:rtl/>
        </w:rPr>
        <w:t>عبد</w:t>
      </w:r>
      <w:r>
        <w:rPr>
          <w:rFonts w:ascii="Andalus" w:hAnsi="Andalus" w:cs="AL-Mohanad Bold"/>
          <w:b/>
          <w:sz w:val="48"/>
          <w:szCs w:val="48"/>
          <w:rtl/>
        </w:rPr>
        <w:t xml:space="preserve"> </w:t>
      </w:r>
      <w:r w:rsidRPr="00454006">
        <w:rPr>
          <w:rFonts w:ascii="Andalus" w:hAnsi="Andalus" w:cs="AL-Mohanad Bold"/>
          <w:b/>
          <w:sz w:val="48"/>
          <w:szCs w:val="48"/>
          <w:rtl/>
        </w:rPr>
        <w:t>الكريم</w:t>
      </w:r>
      <w:r>
        <w:rPr>
          <w:rFonts w:ascii="Andalus" w:hAnsi="Andalus" w:cs="AL-Mohanad Bold" w:hint="cs"/>
          <w:b/>
          <w:sz w:val="48"/>
          <w:szCs w:val="48"/>
          <w:rtl/>
        </w:rPr>
        <w:t xml:space="preserve"> </w:t>
      </w:r>
      <w:r w:rsidRPr="00454006">
        <w:rPr>
          <w:rFonts w:ascii="Andalus" w:hAnsi="Andalus" w:cs="AL-Mohanad Bold" w:hint="cs"/>
          <w:b/>
          <w:sz w:val="48"/>
          <w:szCs w:val="48"/>
          <w:rtl/>
        </w:rPr>
        <w:t>بن</w:t>
      </w:r>
      <w:r>
        <w:rPr>
          <w:rFonts w:ascii="Andalus" w:hAnsi="Andalus" w:cs="AL-Mohanad Bold" w:hint="cs"/>
          <w:b/>
          <w:sz w:val="48"/>
          <w:szCs w:val="48"/>
          <w:rtl/>
        </w:rPr>
        <w:t xml:space="preserve"> </w:t>
      </w:r>
      <w:r w:rsidRPr="00454006">
        <w:rPr>
          <w:rFonts w:ascii="Andalus" w:hAnsi="Andalus" w:cs="AL-Mohanad Bold" w:hint="cs"/>
          <w:b/>
          <w:sz w:val="48"/>
          <w:szCs w:val="48"/>
          <w:rtl/>
        </w:rPr>
        <w:t>عبد</w:t>
      </w:r>
      <w:r>
        <w:rPr>
          <w:rFonts w:ascii="Andalus" w:hAnsi="Andalus" w:cs="AL-Mohanad Bold" w:hint="cs"/>
          <w:b/>
          <w:sz w:val="48"/>
          <w:szCs w:val="48"/>
          <w:rtl/>
        </w:rPr>
        <w:t xml:space="preserve"> </w:t>
      </w:r>
      <w:r w:rsidRPr="00454006">
        <w:rPr>
          <w:rFonts w:ascii="Andalus" w:hAnsi="Andalus" w:cs="AL-Mohanad Bold" w:hint="cs"/>
          <w:b/>
          <w:sz w:val="48"/>
          <w:szCs w:val="48"/>
          <w:rtl/>
        </w:rPr>
        <w:t>الله</w:t>
      </w:r>
      <w:r>
        <w:rPr>
          <w:rFonts w:ascii="Andalus" w:hAnsi="Andalus" w:cs="AL-Mohanad Bold"/>
          <w:b/>
          <w:sz w:val="48"/>
          <w:szCs w:val="48"/>
          <w:rtl/>
        </w:rPr>
        <w:t xml:space="preserve"> </w:t>
      </w:r>
      <w:r w:rsidRPr="00454006">
        <w:rPr>
          <w:rFonts w:ascii="Andalus" w:hAnsi="Andalus" w:cs="AL-Mohanad Bold"/>
          <w:b/>
          <w:sz w:val="48"/>
          <w:szCs w:val="48"/>
          <w:rtl/>
        </w:rPr>
        <w:t>الخضير</w:t>
      </w:r>
    </w:p>
    <w:p w:rsidR="00AF0877" w:rsidRPr="001D33DC" w:rsidRDefault="00AF0877" w:rsidP="00493C53">
      <w:pPr>
        <w:jc w:val="center"/>
        <w:rPr>
          <w:rFonts w:ascii="Andalus" w:hAnsi="Andalus" w:cs="Andalus"/>
          <w:b/>
          <w:sz w:val="48"/>
          <w:szCs w:val="48"/>
          <w:rtl/>
        </w:rPr>
      </w:pPr>
      <w:r w:rsidRPr="00454006">
        <w:rPr>
          <w:rFonts w:ascii="Andalus" w:hAnsi="Andalus" w:cs="AL-Mohanad Bold" w:hint="cs"/>
          <w:b/>
          <w:sz w:val="48"/>
          <w:szCs w:val="48"/>
          <w:rtl/>
        </w:rPr>
        <w:t>عضو</w:t>
      </w:r>
      <w:r>
        <w:rPr>
          <w:rFonts w:ascii="Andalus" w:hAnsi="Andalus" w:cs="AL-Mohanad Bold" w:hint="cs"/>
          <w:b/>
          <w:sz w:val="48"/>
          <w:szCs w:val="48"/>
          <w:rtl/>
        </w:rPr>
        <w:t xml:space="preserve"> </w:t>
      </w:r>
      <w:r w:rsidRPr="00454006">
        <w:rPr>
          <w:rFonts w:ascii="Andalus" w:hAnsi="Andalus" w:cs="AL-Mohanad Bold" w:hint="cs"/>
          <w:b/>
          <w:sz w:val="48"/>
          <w:szCs w:val="48"/>
          <w:rtl/>
        </w:rPr>
        <w:t>هيئة</w:t>
      </w:r>
      <w:r>
        <w:rPr>
          <w:rFonts w:ascii="Andalus" w:hAnsi="Andalus" w:cs="AL-Mohanad Bold" w:hint="cs"/>
          <w:b/>
          <w:sz w:val="48"/>
          <w:szCs w:val="48"/>
          <w:rtl/>
        </w:rPr>
        <w:t xml:space="preserve"> </w:t>
      </w:r>
      <w:r w:rsidRPr="00454006">
        <w:rPr>
          <w:rFonts w:ascii="Andalus" w:hAnsi="Andalus" w:cs="AL-Mohanad Bold" w:hint="cs"/>
          <w:b/>
          <w:sz w:val="48"/>
          <w:szCs w:val="48"/>
          <w:rtl/>
        </w:rPr>
        <w:t>كبار</w:t>
      </w:r>
      <w:r>
        <w:rPr>
          <w:rFonts w:ascii="Andalus" w:hAnsi="Andalus" w:cs="AL-Mohanad Bold" w:hint="cs"/>
          <w:b/>
          <w:sz w:val="48"/>
          <w:szCs w:val="48"/>
          <w:rtl/>
        </w:rPr>
        <w:t xml:space="preserve"> </w:t>
      </w:r>
      <w:r w:rsidRPr="00454006">
        <w:rPr>
          <w:rFonts w:ascii="Andalus" w:hAnsi="Andalus" w:cs="AL-Mohanad Bold" w:hint="cs"/>
          <w:b/>
          <w:sz w:val="48"/>
          <w:szCs w:val="48"/>
          <w:rtl/>
        </w:rPr>
        <w:t>العلماء</w:t>
      </w:r>
      <w:r>
        <w:rPr>
          <w:rFonts w:ascii="Andalus" w:hAnsi="Andalus" w:cs="AL-Mohanad Bold" w:hint="cs"/>
          <w:b/>
          <w:sz w:val="48"/>
          <w:szCs w:val="48"/>
          <w:rtl/>
        </w:rPr>
        <w:t xml:space="preserve"> </w:t>
      </w:r>
      <w:r w:rsidRPr="00454006">
        <w:rPr>
          <w:rFonts w:ascii="Andalus" w:hAnsi="Andalus" w:cs="AL-Mohanad Bold" w:hint="cs"/>
          <w:b/>
          <w:sz w:val="48"/>
          <w:szCs w:val="48"/>
          <w:rtl/>
        </w:rPr>
        <w:t>وعضو</w:t>
      </w:r>
      <w:r>
        <w:rPr>
          <w:rFonts w:ascii="Andalus" w:hAnsi="Andalus" w:cs="AL-Mohanad Bold" w:hint="cs"/>
          <w:b/>
          <w:sz w:val="48"/>
          <w:szCs w:val="48"/>
          <w:rtl/>
        </w:rPr>
        <w:t xml:space="preserve"> </w:t>
      </w:r>
      <w:r w:rsidRPr="00454006">
        <w:rPr>
          <w:rFonts w:ascii="Andalus" w:hAnsi="Andalus" w:cs="AL-Mohanad Bold" w:hint="cs"/>
          <w:b/>
          <w:sz w:val="48"/>
          <w:szCs w:val="48"/>
          <w:rtl/>
        </w:rPr>
        <w:t>اللجنة</w:t>
      </w:r>
      <w:r>
        <w:rPr>
          <w:rFonts w:ascii="Andalus" w:hAnsi="Andalus" w:cs="AL-Mohanad Bold" w:hint="cs"/>
          <w:b/>
          <w:sz w:val="48"/>
          <w:szCs w:val="48"/>
          <w:rtl/>
        </w:rPr>
        <w:t xml:space="preserve"> </w:t>
      </w:r>
      <w:r w:rsidRPr="00454006">
        <w:rPr>
          <w:rFonts w:ascii="Andalus" w:hAnsi="Andalus" w:cs="AL-Mohanad Bold" w:hint="cs"/>
          <w:b/>
          <w:sz w:val="48"/>
          <w:szCs w:val="48"/>
          <w:rtl/>
        </w:rPr>
        <w:t>الدائمة</w:t>
      </w:r>
      <w:r>
        <w:rPr>
          <w:rFonts w:ascii="Andalus" w:hAnsi="Andalus" w:cs="AL-Mohanad Bold" w:hint="cs"/>
          <w:b/>
          <w:sz w:val="48"/>
          <w:szCs w:val="48"/>
          <w:rtl/>
        </w:rPr>
        <w:t xml:space="preserve"> </w:t>
      </w:r>
      <w:r w:rsidRPr="00454006">
        <w:rPr>
          <w:rFonts w:ascii="Andalus" w:hAnsi="Andalus" w:cs="AL-Mohanad Bold" w:hint="cs"/>
          <w:b/>
          <w:sz w:val="48"/>
          <w:szCs w:val="48"/>
          <w:rtl/>
        </w:rPr>
        <w:t>للإفتاء</w:t>
      </w:r>
    </w:p>
    <w:p w:rsidR="00AF0877" w:rsidRDefault="00AF0877" w:rsidP="00493C53">
      <w:pPr>
        <w:pStyle w:val="AL-MohanadBold16"/>
        <w:ind w:left="0" w:right="0"/>
        <w:rPr>
          <w:rtl/>
        </w:rPr>
      </w:pPr>
    </w:p>
    <w:p w:rsidR="00AF0877" w:rsidRPr="00482453" w:rsidRDefault="00AF0877" w:rsidP="00493C53">
      <w:pPr>
        <w:pStyle w:val="AL-MohanadBold16"/>
        <w:ind w:left="0" w:right="0"/>
        <w:rPr>
          <w:rtl/>
        </w:rPr>
      </w:pPr>
    </w:p>
    <w:p w:rsidR="00AF0877" w:rsidRPr="00482453" w:rsidRDefault="00AF0877" w:rsidP="00493C53">
      <w:pPr>
        <w:jc w:val="center"/>
        <w:rPr>
          <w:rFonts w:ascii="Tahoma" w:hAnsi="Tahoma" w:cs="Tahoma"/>
          <w:bCs/>
          <w:sz w:val="32"/>
          <w:rtl/>
        </w:rPr>
      </w:pPr>
      <w:r>
        <w:rPr>
          <w:rFonts w:ascii="Tahoma" w:hAnsi="Tahoma" w:cs="Tahoma" w:hint="cs"/>
          <w:bCs/>
          <w:sz w:val="32"/>
          <w:rtl/>
        </w:rPr>
        <w:t xml:space="preserve"> </w:t>
      </w:r>
      <w:r w:rsidRPr="00482453">
        <w:rPr>
          <w:rFonts w:ascii="Tahoma" w:hAnsi="Tahoma" w:cs="Tahoma"/>
          <w:bCs/>
          <w:sz w:val="32"/>
          <w:rtl/>
        </w:rPr>
        <w:t>(</w:t>
      </w:r>
      <w:r>
        <w:rPr>
          <w:rFonts w:ascii="Tahoma" w:hAnsi="Tahoma" w:cs="Tahoma" w:hint="cs"/>
          <w:bCs/>
          <w:sz w:val="32"/>
          <w:rtl/>
        </w:rPr>
        <w:t xml:space="preserve">الحلقة </w:t>
      </w:r>
      <w:r w:rsidR="00F2170C">
        <w:rPr>
          <w:rFonts w:ascii="Tahoma" w:hAnsi="Tahoma" w:cs="Tahoma" w:hint="cs"/>
          <w:bCs/>
          <w:sz w:val="32"/>
          <w:rtl/>
        </w:rPr>
        <w:t>السادسة</w:t>
      </w:r>
      <w:r w:rsidRPr="00482453">
        <w:rPr>
          <w:rFonts w:ascii="Tahoma" w:hAnsi="Tahoma" w:cs="Tahoma"/>
          <w:bCs/>
          <w:sz w:val="32"/>
          <w:rtl/>
        </w:rPr>
        <w:t>)</w:t>
      </w:r>
    </w:p>
    <w:p w:rsidR="00AF0877" w:rsidRDefault="00AF0877" w:rsidP="00493C53">
      <w:pPr>
        <w:pStyle w:val="BodyTextIndent"/>
        <w:ind w:firstLine="562"/>
        <w:jc w:val="center"/>
        <w:rPr>
          <w:rtl/>
        </w:rPr>
      </w:pPr>
    </w:p>
    <w:p w:rsidR="00AF0877" w:rsidRPr="00482453" w:rsidRDefault="00AF0877" w:rsidP="00493C53">
      <w:pPr>
        <w:pStyle w:val="BodyTextIndent"/>
        <w:tabs>
          <w:tab w:val="left" w:pos="3396"/>
        </w:tabs>
        <w:ind w:firstLine="0"/>
        <w:jc w:val="center"/>
        <w:rPr>
          <w:rFonts w:ascii="QCF_P039" w:hAnsi="QCF_P039" w:cs="Al-Mohanad"/>
          <w:sz w:val="36"/>
          <w:szCs w:val="36"/>
          <w:rtl/>
        </w:rPr>
      </w:pPr>
      <w:r>
        <w:rPr>
          <w:rFonts w:hint="cs"/>
          <w:rtl/>
        </w:rPr>
        <w:t xml:space="preserve">   </w:t>
      </w:r>
      <w:r w:rsidRPr="00875341">
        <w:rPr>
          <w:rFonts w:hint="cs"/>
          <w:rtl/>
        </w:rPr>
        <w:t>/</w:t>
      </w:r>
      <w:r>
        <w:rPr>
          <w:rFonts w:hint="cs"/>
          <w:rtl/>
        </w:rPr>
        <w:t xml:space="preserve">   </w:t>
      </w:r>
      <w:r w:rsidRPr="00875341">
        <w:rPr>
          <w:rFonts w:hint="cs"/>
          <w:rtl/>
        </w:rPr>
        <w:t>/</w:t>
      </w:r>
      <w:r>
        <w:rPr>
          <w:rFonts w:hint="cs"/>
          <w:rtl/>
        </w:rPr>
        <w:t xml:space="preserve">   14</w:t>
      </w:r>
    </w:p>
    <w:p w:rsidR="00AF0877" w:rsidRDefault="00AF0877" w:rsidP="00AF0877">
      <w:pPr>
        <w:jc w:val="both"/>
        <w:rPr>
          <w:rFonts w:ascii="Simplified Arabic" w:hAnsi="Simplified Arabic" w:cs="Simplified Arabic"/>
          <w:sz w:val="32"/>
          <w:szCs w:val="28"/>
          <w:rtl/>
        </w:rPr>
      </w:pPr>
    </w:p>
    <w:p w:rsidR="00AF0877" w:rsidRDefault="00AF0877" w:rsidP="00AF0877">
      <w:pPr>
        <w:jc w:val="both"/>
        <w:rPr>
          <w:rFonts w:ascii="Simplified Arabic" w:hAnsi="Simplified Arabic" w:cs="Simplified Arabic"/>
          <w:b/>
          <w:bCs/>
          <w:sz w:val="32"/>
          <w:szCs w:val="28"/>
          <w:rtl/>
        </w:rPr>
      </w:pPr>
    </w:p>
    <w:p w:rsidR="004754ED" w:rsidRDefault="00A871CD" w:rsidP="00C7196A">
      <w:pPr>
        <w:jc w:val="both"/>
        <w:rPr>
          <w:rFonts w:cs="Simplified Arabic"/>
          <w:sz w:val="32"/>
          <w:szCs w:val="28"/>
        </w:rPr>
      </w:pPr>
      <w:r>
        <w:rPr>
          <w:rFonts w:cs="Simplified Arabic" w:hint="cs"/>
          <w:sz w:val="32"/>
          <w:szCs w:val="28"/>
          <w:rtl/>
        </w:rPr>
        <w:lastRenderedPageBreak/>
        <w:t>وعلقمة يقول: سمعت عمر بن الخطاب على المنبر يقول</w:t>
      </w:r>
      <w:r w:rsidR="004754ED">
        <w:rPr>
          <w:rFonts w:cs="Simplified Arabic"/>
          <w:sz w:val="32"/>
          <w:szCs w:val="28"/>
          <w:rtl/>
        </w:rPr>
        <w:t>، ولا يمنع اكتفاء الأئمة المصنفين بطريقٍ واحد، وترك غيره من الطرق إذا قامت به الحجة، وإلا فأين ذهبت الأحاديث التي يحفظها الأئمة</w:t>
      </w:r>
      <w:r w:rsidR="00C7196A">
        <w:rPr>
          <w:rFonts w:cs="Simplified Arabic" w:hint="cs"/>
          <w:sz w:val="32"/>
          <w:szCs w:val="28"/>
          <w:rtl/>
        </w:rPr>
        <w:t>؟</w:t>
      </w:r>
      <w:r w:rsidR="004754ED">
        <w:rPr>
          <w:rFonts w:cs="Simplified Arabic"/>
          <w:sz w:val="32"/>
          <w:szCs w:val="28"/>
          <w:rtl/>
        </w:rPr>
        <w:t xml:space="preserve"> منهم من يحفظ سبعمائة ألف حديث</w:t>
      </w:r>
      <w:r w:rsidR="00C7196A">
        <w:rPr>
          <w:rFonts w:cs="Simplified Arabic" w:hint="cs"/>
          <w:sz w:val="32"/>
          <w:szCs w:val="28"/>
          <w:rtl/>
        </w:rPr>
        <w:t>،</w:t>
      </w:r>
      <w:r w:rsidR="004754ED">
        <w:rPr>
          <w:rFonts w:cs="Simplified Arabic"/>
          <w:sz w:val="32"/>
          <w:szCs w:val="28"/>
          <w:rtl/>
        </w:rPr>
        <w:t xml:space="preserve"> هذه طرق، منهم من يحفظ ستمائة ألف حديث، هذه أيض</w:t>
      </w:r>
      <w:r>
        <w:rPr>
          <w:rFonts w:cs="Simplified Arabic" w:hint="cs"/>
          <w:sz w:val="32"/>
          <w:szCs w:val="28"/>
          <w:rtl/>
        </w:rPr>
        <w:t>ً</w:t>
      </w:r>
      <w:r>
        <w:rPr>
          <w:rFonts w:cs="Simplified Arabic"/>
          <w:sz w:val="32"/>
          <w:szCs w:val="28"/>
          <w:rtl/>
        </w:rPr>
        <w:t>ا</w:t>
      </w:r>
      <w:r w:rsidR="004754ED">
        <w:rPr>
          <w:rFonts w:cs="Simplified Arabic"/>
          <w:sz w:val="32"/>
          <w:szCs w:val="28"/>
          <w:rtl/>
        </w:rPr>
        <w:t xml:space="preserve"> طرق، الحديث الواحد ربما ي</w:t>
      </w:r>
      <w:r w:rsidR="00C7196A">
        <w:rPr>
          <w:rFonts w:cs="Simplified Arabic" w:hint="cs"/>
          <w:sz w:val="32"/>
          <w:szCs w:val="28"/>
          <w:rtl/>
        </w:rPr>
        <w:t>ُ</w:t>
      </w:r>
      <w:r w:rsidR="004754ED">
        <w:rPr>
          <w:rFonts w:cs="Simplified Arabic"/>
          <w:sz w:val="32"/>
          <w:szCs w:val="28"/>
          <w:rtl/>
        </w:rPr>
        <w:t>رو</w:t>
      </w:r>
      <w:r w:rsidR="00C7196A">
        <w:rPr>
          <w:rFonts w:cs="Simplified Arabic" w:hint="cs"/>
          <w:sz w:val="32"/>
          <w:szCs w:val="28"/>
          <w:rtl/>
        </w:rPr>
        <w:t>َ</w:t>
      </w:r>
      <w:r w:rsidR="004754ED">
        <w:rPr>
          <w:rFonts w:cs="Simplified Arabic"/>
          <w:sz w:val="32"/>
          <w:szCs w:val="28"/>
          <w:rtl/>
        </w:rPr>
        <w:t>ى من مائة طريق فيسمى أحاديث، هذه الطرق أين ذهبت؟ لو بحثنا عنها في دواوين الإسلام الموجودة ما وجدنا منها إلا الشيء القليل، الأ</w:t>
      </w:r>
      <w:r w:rsidR="00C7196A">
        <w:rPr>
          <w:rFonts w:cs="Simplified Arabic" w:hint="cs"/>
          <w:sz w:val="32"/>
          <w:szCs w:val="28"/>
          <w:rtl/>
        </w:rPr>
        <w:t>ُ</w:t>
      </w:r>
      <w:r w:rsidR="004754ED">
        <w:rPr>
          <w:rFonts w:cs="Simplified Arabic"/>
          <w:sz w:val="32"/>
          <w:szCs w:val="28"/>
          <w:rtl/>
        </w:rPr>
        <w:t>م</w:t>
      </w:r>
      <w:r w:rsidR="00C7196A">
        <w:rPr>
          <w:rFonts w:cs="Simplified Arabic" w:hint="cs"/>
          <w:sz w:val="32"/>
          <w:szCs w:val="28"/>
          <w:rtl/>
        </w:rPr>
        <w:t>َّ</w:t>
      </w:r>
      <w:r w:rsidR="004754ED">
        <w:rPr>
          <w:rFonts w:cs="Simplified Arabic"/>
          <w:sz w:val="32"/>
          <w:szCs w:val="28"/>
          <w:rtl/>
        </w:rPr>
        <w:t>ة بمجموعها معصومة من أن ت</w:t>
      </w:r>
      <w:r w:rsidR="00C7196A">
        <w:rPr>
          <w:rFonts w:cs="Simplified Arabic" w:hint="cs"/>
          <w:sz w:val="32"/>
          <w:szCs w:val="28"/>
          <w:rtl/>
        </w:rPr>
        <w:t>ُ</w:t>
      </w:r>
      <w:r w:rsidR="004754ED">
        <w:rPr>
          <w:rFonts w:cs="Simplified Arabic"/>
          <w:sz w:val="32"/>
          <w:szCs w:val="28"/>
          <w:rtl/>
        </w:rPr>
        <w:t>خ</w:t>
      </w:r>
      <w:r w:rsidR="00C7196A">
        <w:rPr>
          <w:rFonts w:cs="Simplified Arabic" w:hint="cs"/>
          <w:sz w:val="32"/>
          <w:szCs w:val="28"/>
          <w:rtl/>
        </w:rPr>
        <w:t>ِ</w:t>
      </w:r>
      <w:r w:rsidR="004754ED">
        <w:rPr>
          <w:rFonts w:cs="Simplified Arabic"/>
          <w:sz w:val="32"/>
          <w:szCs w:val="28"/>
          <w:rtl/>
        </w:rPr>
        <w:t>ل</w:t>
      </w:r>
      <w:r w:rsidR="00C7196A">
        <w:rPr>
          <w:rFonts w:cs="Simplified Arabic" w:hint="cs"/>
          <w:sz w:val="32"/>
          <w:szCs w:val="28"/>
          <w:rtl/>
        </w:rPr>
        <w:t>َّ</w:t>
      </w:r>
      <w:r w:rsidR="004754ED">
        <w:rPr>
          <w:rFonts w:cs="Simplified Arabic"/>
          <w:sz w:val="32"/>
          <w:szCs w:val="28"/>
          <w:rtl/>
        </w:rPr>
        <w:t xml:space="preserve"> بشيء من دينها، فإذا ثبت الحديث عند بعضهم اكتفوا به، فلا يمنع أن يكون قد سمعه عن عمر جمعٌ غفير، واكتفوا بنقل علقمة؛ لأنه مما تثبت به الحجة، ويقوم عليه الأمر.</w:t>
      </w:r>
    </w:p>
    <w:p w:rsidR="004754ED" w:rsidRDefault="00A871CD" w:rsidP="004754ED">
      <w:pPr>
        <w:jc w:val="both"/>
        <w:rPr>
          <w:rFonts w:cs="Simplified Arabic"/>
          <w:sz w:val="32"/>
          <w:szCs w:val="28"/>
          <w:rtl/>
        </w:rPr>
      </w:pPr>
      <w:r>
        <w:rPr>
          <w:rFonts w:cs="Simplified Arabic"/>
          <w:sz w:val="32"/>
          <w:szCs w:val="28"/>
          <w:rtl/>
        </w:rPr>
        <w:t>عرف بهذا أيض</w:t>
      </w:r>
      <w:r>
        <w:rPr>
          <w:rFonts w:cs="Simplified Arabic" w:hint="cs"/>
          <w:sz w:val="32"/>
          <w:szCs w:val="28"/>
          <w:rtl/>
        </w:rPr>
        <w:t>ًا</w:t>
      </w:r>
      <w:r w:rsidR="004754ED">
        <w:rPr>
          <w:rFonts w:cs="Simplified Arabic"/>
          <w:sz w:val="32"/>
          <w:szCs w:val="28"/>
          <w:rtl/>
        </w:rPr>
        <w:t xml:space="preserve"> غلط من زعم أن التعدد شرط لصحة الحديث أو شرط للبخاري في صحيحه كما يومئ إليه كلام الحاكم، وهو مذكور عن البيهقي، ويقرره ابن العربي والكرماني الشارح وغيرهم، ولهذا يقول الصنعاني في نظم النخبة لما ذكر العزيز:</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55"/>
        <w:gridCol w:w="851"/>
        <w:gridCol w:w="4266"/>
      </w:tblGrid>
      <w:tr w:rsidR="004754ED" w:rsidTr="004754ED">
        <w:trPr>
          <w:jc w:val="center"/>
        </w:trPr>
        <w:tc>
          <w:tcPr>
            <w:tcW w:w="4455" w:type="dxa"/>
            <w:hideMark/>
          </w:tcPr>
          <w:p w:rsidR="004754ED" w:rsidRDefault="00A871CD">
            <w:pPr>
              <w:jc w:val="lowKashida"/>
              <w:rPr>
                <w:rFonts w:cs="Simplified Arabic"/>
                <w:sz w:val="2"/>
                <w:szCs w:val="2"/>
              </w:rPr>
            </w:pPr>
            <w:r>
              <w:rPr>
                <w:rFonts w:cs="Simplified Arabic"/>
                <w:sz w:val="32"/>
                <w:szCs w:val="28"/>
                <w:rtl/>
              </w:rPr>
              <w:t>وليس شرط</w:t>
            </w:r>
            <w:r>
              <w:rPr>
                <w:rFonts w:cs="Simplified Arabic" w:hint="cs"/>
                <w:sz w:val="32"/>
                <w:szCs w:val="28"/>
                <w:rtl/>
              </w:rPr>
              <w:t>ً</w:t>
            </w:r>
            <w:r>
              <w:rPr>
                <w:rFonts w:cs="Simplified Arabic"/>
                <w:sz w:val="32"/>
                <w:szCs w:val="28"/>
                <w:rtl/>
              </w:rPr>
              <w:t>ا</w:t>
            </w:r>
            <w:r w:rsidR="004754ED">
              <w:rPr>
                <w:rFonts w:cs="Simplified Arabic"/>
                <w:sz w:val="32"/>
                <w:szCs w:val="28"/>
                <w:rtl/>
              </w:rPr>
              <w:t xml:space="preserve"> للصحيح فاعلمِ</w:t>
            </w:r>
            <w:r w:rsidR="004754ED">
              <w:rPr>
                <w:rFonts w:cs="Simplified Arabic"/>
                <w:sz w:val="32"/>
                <w:szCs w:val="28"/>
                <w:rtl/>
              </w:rPr>
              <w:br/>
            </w:r>
          </w:p>
        </w:tc>
        <w:tc>
          <w:tcPr>
            <w:tcW w:w="851" w:type="dxa"/>
          </w:tcPr>
          <w:p w:rsidR="004754ED" w:rsidRDefault="004754ED">
            <w:pPr>
              <w:jc w:val="both"/>
              <w:rPr>
                <w:rFonts w:cs="Simplified Arabic"/>
                <w:sz w:val="32"/>
                <w:szCs w:val="28"/>
              </w:rPr>
            </w:pPr>
          </w:p>
        </w:tc>
        <w:tc>
          <w:tcPr>
            <w:tcW w:w="4266" w:type="dxa"/>
            <w:hideMark/>
          </w:tcPr>
          <w:p w:rsidR="004754ED" w:rsidRDefault="004754ED">
            <w:pPr>
              <w:jc w:val="lowKashida"/>
              <w:rPr>
                <w:rFonts w:cs="Simplified Arabic"/>
                <w:sz w:val="2"/>
                <w:szCs w:val="2"/>
              </w:rPr>
            </w:pPr>
            <w:r>
              <w:rPr>
                <w:rFonts w:cs="Simplified Arabic"/>
                <w:sz w:val="32"/>
                <w:szCs w:val="28"/>
                <w:rtl/>
              </w:rPr>
              <w:t>وقيل: شرطٌ وهو قول الحاكمِ</w:t>
            </w:r>
            <w:r>
              <w:rPr>
                <w:rFonts w:cs="Simplified Arabic"/>
                <w:sz w:val="32"/>
                <w:szCs w:val="28"/>
                <w:rtl/>
              </w:rPr>
              <w:br/>
            </w:r>
          </w:p>
        </w:tc>
      </w:tr>
    </w:tbl>
    <w:p w:rsidR="004754ED" w:rsidRDefault="004754ED" w:rsidP="004754ED">
      <w:pPr>
        <w:jc w:val="both"/>
        <w:rPr>
          <w:rFonts w:cs="Simplified Arabic"/>
          <w:sz w:val="32"/>
          <w:szCs w:val="28"/>
          <w:rtl/>
        </w:rPr>
      </w:pPr>
      <w:r>
        <w:rPr>
          <w:rFonts w:cs="Simplified Arabic"/>
          <w:sz w:val="32"/>
          <w:szCs w:val="28"/>
          <w:rtl/>
        </w:rPr>
        <w:t>وفي بعض النسخ من نظم النخبة قال:</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55"/>
        <w:gridCol w:w="851"/>
        <w:gridCol w:w="4266"/>
      </w:tblGrid>
      <w:tr w:rsidR="004754ED" w:rsidTr="004754ED">
        <w:trPr>
          <w:jc w:val="center"/>
        </w:trPr>
        <w:tc>
          <w:tcPr>
            <w:tcW w:w="4455" w:type="dxa"/>
            <w:hideMark/>
          </w:tcPr>
          <w:p w:rsidR="004754ED" w:rsidRDefault="004754ED">
            <w:pPr>
              <w:jc w:val="lowKashida"/>
              <w:rPr>
                <w:rFonts w:cs="Simplified Arabic"/>
                <w:sz w:val="2"/>
                <w:szCs w:val="2"/>
              </w:rPr>
            </w:pPr>
            <w:r>
              <w:rPr>
                <w:rFonts w:cs="Simplified Arabic"/>
                <w:sz w:val="32"/>
                <w:szCs w:val="28"/>
                <w:rtl/>
              </w:rPr>
              <w:t>وليس شرط</w:t>
            </w:r>
            <w:r w:rsidR="00A871CD">
              <w:rPr>
                <w:rFonts w:cs="Simplified Arabic" w:hint="cs"/>
                <w:sz w:val="32"/>
                <w:szCs w:val="28"/>
                <w:rtl/>
              </w:rPr>
              <w:t>ً</w:t>
            </w:r>
            <w:r w:rsidR="00A871CD">
              <w:rPr>
                <w:rFonts w:cs="Simplified Arabic"/>
                <w:sz w:val="32"/>
                <w:szCs w:val="28"/>
                <w:rtl/>
              </w:rPr>
              <w:t>ا</w:t>
            </w:r>
            <w:r>
              <w:rPr>
                <w:rFonts w:cs="Simplified Arabic"/>
                <w:sz w:val="32"/>
                <w:szCs w:val="28"/>
                <w:rtl/>
              </w:rPr>
              <w:t xml:space="preserve"> للصحيح فاعلمِ</w:t>
            </w:r>
            <w:r>
              <w:rPr>
                <w:rFonts w:cs="Simplified Arabic"/>
                <w:sz w:val="32"/>
                <w:szCs w:val="28"/>
                <w:rtl/>
              </w:rPr>
              <w:br/>
            </w:r>
          </w:p>
        </w:tc>
        <w:tc>
          <w:tcPr>
            <w:tcW w:w="851" w:type="dxa"/>
          </w:tcPr>
          <w:p w:rsidR="004754ED" w:rsidRDefault="004754ED">
            <w:pPr>
              <w:jc w:val="both"/>
              <w:rPr>
                <w:rFonts w:cs="Simplified Arabic"/>
                <w:sz w:val="32"/>
                <w:szCs w:val="28"/>
              </w:rPr>
            </w:pPr>
          </w:p>
        </w:tc>
        <w:tc>
          <w:tcPr>
            <w:tcW w:w="4266" w:type="dxa"/>
            <w:hideMark/>
          </w:tcPr>
          <w:p w:rsidR="004754ED" w:rsidRDefault="004754ED">
            <w:pPr>
              <w:jc w:val="lowKashida"/>
              <w:rPr>
                <w:rFonts w:cs="Simplified Arabic"/>
                <w:sz w:val="2"/>
                <w:szCs w:val="2"/>
              </w:rPr>
            </w:pPr>
            <w:r>
              <w:rPr>
                <w:rFonts w:cs="Simplified Arabic"/>
                <w:sz w:val="32"/>
                <w:szCs w:val="28"/>
                <w:rtl/>
              </w:rPr>
              <w:t>وقد رمي من قال بالتوهمِ</w:t>
            </w:r>
            <w:r>
              <w:rPr>
                <w:rFonts w:cs="Simplified Arabic"/>
                <w:sz w:val="32"/>
                <w:szCs w:val="28"/>
                <w:rtl/>
              </w:rPr>
              <w:br/>
            </w:r>
          </w:p>
        </w:tc>
      </w:tr>
    </w:tbl>
    <w:p w:rsidR="004754ED" w:rsidRDefault="004754ED" w:rsidP="00E941FC">
      <w:pPr>
        <w:jc w:val="both"/>
        <w:rPr>
          <w:rFonts w:cs="Simplified Arabic"/>
          <w:sz w:val="32"/>
          <w:szCs w:val="28"/>
          <w:rtl/>
        </w:rPr>
      </w:pPr>
      <w:r>
        <w:rPr>
          <w:rFonts w:cs="Simplified Arabic"/>
          <w:sz w:val="32"/>
          <w:szCs w:val="28"/>
          <w:rtl/>
        </w:rPr>
        <w:t>هذا الحديث فردٌ مطلق، لا يروى عن النبي -عليه الصلاة والسلام- بسندٍ صحيح إلا عن عمر، ولا عن عمر إلا عن طريق علقمة بن وقاص إلى آخر الطبقات الأربع، فكيف يقول من يقول أن تعدد الرواة شرط لصحة الخبر</w:t>
      </w:r>
      <w:r w:rsidR="00205A61">
        <w:rPr>
          <w:rFonts w:cs="Simplified Arabic" w:hint="cs"/>
          <w:sz w:val="32"/>
          <w:szCs w:val="28"/>
          <w:rtl/>
        </w:rPr>
        <w:t>؟!</w:t>
      </w:r>
      <w:r>
        <w:rPr>
          <w:rFonts w:cs="Simplified Arabic"/>
          <w:sz w:val="32"/>
          <w:szCs w:val="28"/>
          <w:rtl/>
        </w:rPr>
        <w:t xml:space="preserve"> وأول حديث في صحيح البخاري ينقض هذا الشرط ويبطله، وآخر حديثٍ كذلك حديث أبي هريرة: </w:t>
      </w:r>
      <w:r w:rsidR="00A871CD">
        <w:rPr>
          <w:rFonts w:ascii="Simplified Arabic" w:hAnsi="Simplified Arabic" w:cs="Simplified Arabic" w:hint="cs"/>
          <w:color w:val="0000FF"/>
          <w:sz w:val="32"/>
          <w:szCs w:val="28"/>
          <w:rtl/>
        </w:rPr>
        <w:t>«</w:t>
      </w:r>
      <w:r>
        <w:rPr>
          <w:rFonts w:ascii="Simplified Arabic" w:hAnsi="Simplified Arabic" w:cs="Simplified Arabic"/>
          <w:color w:val="0000FF"/>
          <w:sz w:val="32"/>
          <w:szCs w:val="28"/>
          <w:rtl/>
        </w:rPr>
        <w:t>كلمتان خفيفتان على اللسان</w:t>
      </w:r>
      <w:r w:rsidR="00A871CD">
        <w:rPr>
          <w:rFonts w:ascii="Simplified Arabic" w:hAnsi="Simplified Arabic" w:cs="Simplified Arabic" w:hint="cs"/>
          <w:color w:val="0000FF"/>
          <w:sz w:val="32"/>
          <w:szCs w:val="28"/>
          <w:rtl/>
        </w:rPr>
        <w:t>»</w:t>
      </w:r>
      <w:r>
        <w:rPr>
          <w:rFonts w:ascii="Simplified Arabic" w:hAnsi="Simplified Arabic" w:cs="Simplified Arabic"/>
          <w:color w:val="0000FF"/>
          <w:sz w:val="32"/>
          <w:szCs w:val="28"/>
          <w:rtl/>
        </w:rPr>
        <w:t>.</w:t>
      </w:r>
      <w:r>
        <w:rPr>
          <w:rFonts w:ascii="Simplified Arabic" w:hAnsi="Simplified Arabic" w:cs="Simplified Arabic"/>
          <w:color w:val="000000"/>
          <w:sz w:val="32"/>
          <w:szCs w:val="28"/>
          <w:rtl/>
        </w:rPr>
        <w:t>.</w:t>
      </w:r>
      <w:r>
        <w:rPr>
          <w:rFonts w:cs="Simplified Arabic"/>
          <w:color w:val="000000"/>
          <w:sz w:val="32"/>
          <w:szCs w:val="28"/>
          <w:rtl/>
        </w:rPr>
        <w:t xml:space="preserve">. </w:t>
      </w:r>
      <w:r>
        <w:rPr>
          <w:rFonts w:ascii="Simplified Arabic" w:hAnsi="Simplified Arabic" w:cs="Simplified Arabic"/>
          <w:color w:val="000000"/>
          <w:sz w:val="32"/>
          <w:szCs w:val="28"/>
          <w:rtl/>
        </w:rPr>
        <w:t>إلى آخره،</w:t>
      </w:r>
      <w:r>
        <w:rPr>
          <w:rFonts w:cs="Simplified Arabic"/>
          <w:color w:val="000000"/>
          <w:sz w:val="32"/>
          <w:szCs w:val="28"/>
          <w:rtl/>
        </w:rPr>
        <w:t xml:space="preserve"> مثل </w:t>
      </w:r>
      <w:r>
        <w:rPr>
          <w:rFonts w:cs="Simplified Arabic"/>
          <w:sz w:val="32"/>
          <w:szCs w:val="28"/>
          <w:rtl/>
        </w:rPr>
        <w:t xml:space="preserve">حديث </w:t>
      </w:r>
      <w:r w:rsidR="00205A61" w:rsidRPr="00205A61">
        <w:rPr>
          <w:rFonts w:ascii="Simplified Arabic" w:hAnsi="Simplified Arabic" w:cs="Simplified Arabic" w:hint="cs"/>
          <w:color w:val="0000FF"/>
          <w:sz w:val="32"/>
          <w:szCs w:val="28"/>
          <w:rtl/>
        </w:rPr>
        <w:t>«</w:t>
      </w:r>
      <w:r w:rsidRPr="00205A61">
        <w:rPr>
          <w:rFonts w:ascii="Simplified Arabic" w:hAnsi="Simplified Arabic" w:cs="Simplified Arabic"/>
          <w:color w:val="0000FF"/>
          <w:sz w:val="32"/>
          <w:szCs w:val="28"/>
          <w:rtl/>
        </w:rPr>
        <w:t>الأعمال بالنيات</w:t>
      </w:r>
      <w:r w:rsidR="00205A61" w:rsidRPr="00205A61">
        <w:rPr>
          <w:rFonts w:ascii="Simplified Arabic" w:hAnsi="Simplified Arabic" w:cs="Simplified Arabic" w:hint="cs"/>
          <w:color w:val="0000FF"/>
          <w:sz w:val="32"/>
          <w:szCs w:val="28"/>
          <w:rtl/>
        </w:rPr>
        <w:t>»</w:t>
      </w:r>
      <w:r>
        <w:rPr>
          <w:rFonts w:cs="Simplified Arabic"/>
          <w:sz w:val="32"/>
          <w:szCs w:val="28"/>
          <w:rtl/>
        </w:rPr>
        <w:t xml:space="preserve"> </w:t>
      </w:r>
      <w:r w:rsidR="003F3C07">
        <w:rPr>
          <w:rFonts w:cs="Simplified Arabic"/>
          <w:sz w:val="32"/>
          <w:szCs w:val="28"/>
          <w:rtl/>
        </w:rPr>
        <w:t>سواء</w:t>
      </w:r>
      <w:r>
        <w:rPr>
          <w:rFonts w:cs="Simplified Arabic"/>
          <w:sz w:val="32"/>
          <w:szCs w:val="28"/>
          <w:rtl/>
        </w:rPr>
        <w:t xml:space="preserve"> بسواء، فرد في أربع طبقات، وفي الخامسة ا</w:t>
      </w:r>
      <w:r w:rsidR="00A871CD">
        <w:rPr>
          <w:rFonts w:cs="Simplified Arabic"/>
          <w:sz w:val="32"/>
          <w:szCs w:val="28"/>
          <w:rtl/>
        </w:rPr>
        <w:t>نتشر، مثل حديث الأعمال بالنيات</w:t>
      </w:r>
      <w:r>
        <w:rPr>
          <w:rFonts w:cs="Simplified Arabic"/>
          <w:sz w:val="32"/>
          <w:szCs w:val="28"/>
          <w:rtl/>
        </w:rPr>
        <w:t xml:space="preserve"> وكأنهما سيقا للرد على هذه الدعو</w:t>
      </w:r>
      <w:r w:rsidR="00E941FC">
        <w:rPr>
          <w:rFonts w:cs="Simplified Arabic" w:hint="cs"/>
          <w:sz w:val="32"/>
          <w:szCs w:val="28"/>
          <w:rtl/>
        </w:rPr>
        <w:t>ى</w:t>
      </w:r>
      <w:r>
        <w:rPr>
          <w:rFonts w:cs="Simplified Arabic"/>
          <w:sz w:val="32"/>
          <w:szCs w:val="28"/>
          <w:rtl/>
        </w:rPr>
        <w:t>، وغير ذلك من غرائب الصحيح. المقصود أن كون الحديث فرد لا يروى إلى من طريق واحد لا يقدح فيه، فهذا الحديث مما ت</w:t>
      </w:r>
      <w:r w:rsidR="00C7196A">
        <w:rPr>
          <w:rFonts w:cs="Simplified Arabic" w:hint="cs"/>
          <w:sz w:val="32"/>
          <w:szCs w:val="28"/>
          <w:rtl/>
        </w:rPr>
        <w:t>ُ</w:t>
      </w:r>
      <w:r>
        <w:rPr>
          <w:rFonts w:cs="Simplified Arabic"/>
          <w:sz w:val="32"/>
          <w:szCs w:val="28"/>
          <w:rtl/>
        </w:rPr>
        <w:t>ل</w:t>
      </w:r>
      <w:r w:rsidR="00C7196A">
        <w:rPr>
          <w:rFonts w:cs="Simplified Arabic" w:hint="cs"/>
          <w:sz w:val="32"/>
          <w:szCs w:val="28"/>
          <w:rtl/>
        </w:rPr>
        <w:t>ُ</w:t>
      </w:r>
      <w:r>
        <w:rPr>
          <w:rFonts w:cs="Simplified Arabic"/>
          <w:sz w:val="32"/>
          <w:szCs w:val="28"/>
          <w:rtl/>
        </w:rPr>
        <w:t>ق</w:t>
      </w:r>
      <w:r w:rsidR="00C7196A">
        <w:rPr>
          <w:rFonts w:cs="Simplified Arabic" w:hint="cs"/>
          <w:sz w:val="32"/>
          <w:szCs w:val="28"/>
          <w:rtl/>
        </w:rPr>
        <w:t>ِّ</w:t>
      </w:r>
      <w:r>
        <w:rPr>
          <w:rFonts w:cs="Simplified Arabic"/>
          <w:sz w:val="32"/>
          <w:szCs w:val="28"/>
          <w:rtl/>
        </w:rPr>
        <w:t>ي</w:t>
      </w:r>
      <w:r w:rsidR="00C7196A">
        <w:rPr>
          <w:rFonts w:cs="Simplified Arabic" w:hint="cs"/>
          <w:sz w:val="32"/>
          <w:szCs w:val="28"/>
          <w:rtl/>
        </w:rPr>
        <w:t>َ</w:t>
      </w:r>
      <w:r>
        <w:rPr>
          <w:rFonts w:cs="Simplified Arabic"/>
          <w:sz w:val="32"/>
          <w:szCs w:val="28"/>
          <w:rtl/>
        </w:rPr>
        <w:t xml:space="preserve"> بالقبول، وقال شيخ الإسلام وغيره بقطعية هذا اللفظ، وقد تواتر عن الأئمة النقل في تعظيم قد</w:t>
      </w:r>
      <w:r w:rsidR="00C7196A">
        <w:rPr>
          <w:rFonts w:cs="Simplified Arabic" w:hint="cs"/>
          <w:sz w:val="32"/>
          <w:szCs w:val="28"/>
          <w:rtl/>
        </w:rPr>
        <w:t>ْ</w:t>
      </w:r>
      <w:r>
        <w:rPr>
          <w:rFonts w:cs="Simplified Arabic"/>
          <w:sz w:val="32"/>
          <w:szCs w:val="28"/>
          <w:rtl/>
        </w:rPr>
        <w:t>ر هذا الحديث، فقيل: ليس في أخبار النبي -صلى الله عليه وسلم- شيء أجمع وأغنى وأكثر فائدة من هذا الحديث، واتفق عبد الرحمن بن مهدي والشافعي وأحمد بن حنبل وعلي بن المديني وأبو داود والترمذي والدارقطني وحمزة الكناني على أنه ثلث الإسلام، ومنهم من قال: ربعه، وقال</w:t>
      </w:r>
      <w:r w:rsidR="002D0DBC">
        <w:rPr>
          <w:rFonts w:cs="Simplified Arabic"/>
          <w:sz w:val="32"/>
          <w:szCs w:val="28"/>
          <w:rtl/>
        </w:rPr>
        <w:t xml:space="preserve"> ابن مهدي: </w:t>
      </w:r>
      <w:r w:rsidR="00A871CD">
        <w:rPr>
          <w:rFonts w:cs="Simplified Arabic"/>
          <w:sz w:val="32"/>
          <w:szCs w:val="28"/>
          <w:rtl/>
        </w:rPr>
        <w:t>يدخل في ثلاثين باب</w:t>
      </w:r>
      <w:r w:rsidR="00A871CD">
        <w:rPr>
          <w:rFonts w:cs="Simplified Arabic" w:hint="cs"/>
          <w:sz w:val="32"/>
          <w:szCs w:val="28"/>
          <w:rtl/>
        </w:rPr>
        <w:t>ً</w:t>
      </w:r>
      <w:r w:rsidR="00A871CD">
        <w:rPr>
          <w:rFonts w:cs="Simplified Arabic"/>
          <w:sz w:val="32"/>
          <w:szCs w:val="28"/>
          <w:rtl/>
        </w:rPr>
        <w:t>ا</w:t>
      </w:r>
      <w:r w:rsidR="002D0DBC">
        <w:rPr>
          <w:rFonts w:cs="Simplified Arabic"/>
          <w:sz w:val="32"/>
          <w:szCs w:val="28"/>
          <w:rtl/>
        </w:rPr>
        <w:t xml:space="preserve"> من العلم</w:t>
      </w:r>
      <w:r>
        <w:rPr>
          <w:rFonts w:cs="Simplified Arabic"/>
          <w:sz w:val="32"/>
          <w:szCs w:val="28"/>
          <w:rtl/>
        </w:rPr>
        <w:t>، و</w:t>
      </w:r>
      <w:r w:rsidR="002D0DBC">
        <w:rPr>
          <w:rFonts w:cs="Simplified Arabic"/>
          <w:sz w:val="32"/>
          <w:szCs w:val="28"/>
          <w:rtl/>
        </w:rPr>
        <w:t xml:space="preserve">قال الشافعي: </w:t>
      </w:r>
      <w:r w:rsidR="00A871CD">
        <w:rPr>
          <w:rFonts w:cs="Simplified Arabic"/>
          <w:sz w:val="32"/>
          <w:szCs w:val="28"/>
          <w:rtl/>
        </w:rPr>
        <w:t>يدخل في سبعين باب</w:t>
      </w:r>
      <w:r w:rsidR="00A871CD">
        <w:rPr>
          <w:rFonts w:cs="Simplified Arabic" w:hint="cs"/>
          <w:sz w:val="32"/>
          <w:szCs w:val="28"/>
          <w:rtl/>
        </w:rPr>
        <w:t>ًا</w:t>
      </w:r>
      <w:r w:rsidR="00E941FC">
        <w:rPr>
          <w:rFonts w:cs="Simplified Arabic"/>
          <w:sz w:val="32"/>
          <w:szCs w:val="28"/>
          <w:rtl/>
        </w:rPr>
        <w:t xml:space="preserve"> وقال ابن مهدي أيض</w:t>
      </w:r>
      <w:r w:rsidR="00E941FC">
        <w:rPr>
          <w:rFonts w:cs="Simplified Arabic" w:hint="cs"/>
          <w:sz w:val="32"/>
          <w:szCs w:val="28"/>
          <w:rtl/>
        </w:rPr>
        <w:t>ً</w:t>
      </w:r>
      <w:r w:rsidR="00E941FC">
        <w:rPr>
          <w:rFonts w:cs="Simplified Arabic"/>
          <w:sz w:val="32"/>
          <w:szCs w:val="28"/>
          <w:rtl/>
        </w:rPr>
        <w:t>ا</w:t>
      </w:r>
      <w:r w:rsidR="002D0DBC">
        <w:rPr>
          <w:rFonts w:cs="Simplified Arabic"/>
          <w:sz w:val="32"/>
          <w:szCs w:val="28"/>
          <w:rtl/>
        </w:rPr>
        <w:t xml:space="preserve">: </w:t>
      </w:r>
      <w:r>
        <w:rPr>
          <w:rFonts w:cs="Simplified Arabic"/>
          <w:sz w:val="32"/>
          <w:szCs w:val="28"/>
          <w:rtl/>
        </w:rPr>
        <w:t>ينبغي أن ي</w:t>
      </w:r>
      <w:r w:rsidR="00C7196A">
        <w:rPr>
          <w:rFonts w:cs="Simplified Arabic" w:hint="cs"/>
          <w:sz w:val="32"/>
          <w:szCs w:val="28"/>
          <w:rtl/>
        </w:rPr>
        <w:t>ُ</w:t>
      </w:r>
      <w:r>
        <w:rPr>
          <w:rFonts w:cs="Simplified Arabic"/>
          <w:sz w:val="32"/>
          <w:szCs w:val="28"/>
          <w:rtl/>
        </w:rPr>
        <w:t>جع</w:t>
      </w:r>
      <w:r w:rsidR="00C7196A">
        <w:rPr>
          <w:rFonts w:cs="Simplified Arabic" w:hint="cs"/>
          <w:sz w:val="32"/>
          <w:szCs w:val="28"/>
          <w:rtl/>
        </w:rPr>
        <w:t>َ</w:t>
      </w:r>
      <w:r>
        <w:rPr>
          <w:rFonts w:cs="Simplified Arabic"/>
          <w:sz w:val="32"/>
          <w:szCs w:val="28"/>
          <w:rtl/>
        </w:rPr>
        <w:t>ل هذا</w:t>
      </w:r>
      <w:r w:rsidR="002D0DBC">
        <w:rPr>
          <w:rFonts w:cs="Simplified Arabic"/>
          <w:sz w:val="32"/>
          <w:szCs w:val="28"/>
          <w:rtl/>
        </w:rPr>
        <w:t xml:space="preserve"> الحديث رأس كل باب</w:t>
      </w:r>
      <w:r>
        <w:rPr>
          <w:rFonts w:cs="Simplified Arabic"/>
          <w:sz w:val="32"/>
          <w:szCs w:val="28"/>
          <w:rtl/>
        </w:rPr>
        <w:t>، لذا يقول الشاعر:</w:t>
      </w:r>
    </w:p>
    <w:tbl>
      <w:tblPr>
        <w:tblStyle w:val="TableGrid"/>
        <w:bidiVisual/>
        <w:tblW w:w="0" w:type="auto"/>
        <w:tblInd w:w="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00"/>
        <w:gridCol w:w="960"/>
        <w:gridCol w:w="4320"/>
      </w:tblGrid>
      <w:tr w:rsidR="004754ED" w:rsidTr="004754ED">
        <w:tc>
          <w:tcPr>
            <w:tcW w:w="4200" w:type="dxa"/>
            <w:hideMark/>
          </w:tcPr>
          <w:p w:rsidR="004754ED" w:rsidRDefault="00E941FC" w:rsidP="00E941FC">
            <w:pPr>
              <w:jc w:val="lowKashida"/>
              <w:rPr>
                <w:rFonts w:cs="Simplified Arabic"/>
                <w:sz w:val="2"/>
                <w:szCs w:val="2"/>
              </w:rPr>
            </w:pPr>
            <w:r>
              <w:rPr>
                <w:rFonts w:cs="Simplified Arabic"/>
                <w:sz w:val="32"/>
                <w:szCs w:val="28"/>
                <w:rtl/>
              </w:rPr>
              <w:t>عمدة الدين عندنا كلماتٌ</w:t>
            </w:r>
            <w:r w:rsidR="004754ED">
              <w:rPr>
                <w:rFonts w:cs="Simplified Arabic"/>
                <w:sz w:val="32"/>
                <w:szCs w:val="28"/>
                <w:rtl/>
              </w:rPr>
              <w:br/>
              <w:t>اترك ال</w:t>
            </w:r>
            <w:r>
              <w:rPr>
                <w:rFonts w:cs="Simplified Arabic" w:hint="cs"/>
                <w:sz w:val="32"/>
                <w:szCs w:val="28"/>
                <w:rtl/>
              </w:rPr>
              <w:t>م</w:t>
            </w:r>
            <w:r w:rsidR="004754ED">
              <w:rPr>
                <w:rFonts w:cs="Simplified Arabic"/>
                <w:sz w:val="32"/>
                <w:szCs w:val="28"/>
                <w:rtl/>
              </w:rPr>
              <w:t>شب</w:t>
            </w:r>
            <w:r>
              <w:rPr>
                <w:rFonts w:cs="Simplified Arabic" w:hint="cs"/>
                <w:sz w:val="32"/>
                <w:szCs w:val="28"/>
                <w:rtl/>
              </w:rPr>
              <w:t>َّ</w:t>
            </w:r>
            <w:r w:rsidR="004754ED">
              <w:rPr>
                <w:rFonts w:cs="Simplified Arabic"/>
                <w:sz w:val="32"/>
                <w:szCs w:val="28"/>
                <w:rtl/>
              </w:rPr>
              <w:t>هات وازهد ودع</w:t>
            </w:r>
            <w:r>
              <w:rPr>
                <w:rFonts w:cs="Simplified Arabic" w:hint="cs"/>
                <w:sz w:val="32"/>
                <w:szCs w:val="28"/>
                <w:rtl/>
              </w:rPr>
              <w:t xml:space="preserve"> ما</w:t>
            </w:r>
            <w:r w:rsidR="004754ED">
              <w:rPr>
                <w:rFonts w:cs="Simplified Arabic"/>
                <w:sz w:val="32"/>
                <w:szCs w:val="28"/>
                <w:rtl/>
              </w:rPr>
              <w:br/>
            </w:r>
          </w:p>
        </w:tc>
        <w:tc>
          <w:tcPr>
            <w:tcW w:w="960" w:type="dxa"/>
          </w:tcPr>
          <w:p w:rsidR="004754ED" w:rsidRDefault="004754ED">
            <w:pPr>
              <w:jc w:val="both"/>
              <w:rPr>
                <w:rFonts w:cs="Simplified Arabic"/>
                <w:sz w:val="32"/>
                <w:szCs w:val="28"/>
              </w:rPr>
            </w:pPr>
          </w:p>
        </w:tc>
        <w:tc>
          <w:tcPr>
            <w:tcW w:w="4320" w:type="dxa"/>
            <w:hideMark/>
          </w:tcPr>
          <w:p w:rsidR="004754ED" w:rsidRDefault="004754ED" w:rsidP="00E941FC">
            <w:pPr>
              <w:jc w:val="lowKashida"/>
              <w:rPr>
                <w:rFonts w:cs="Simplified Arabic"/>
                <w:sz w:val="2"/>
                <w:szCs w:val="2"/>
              </w:rPr>
            </w:pPr>
            <w:r>
              <w:rPr>
                <w:rFonts w:cs="Simplified Arabic"/>
                <w:sz w:val="32"/>
                <w:szCs w:val="28"/>
                <w:rtl/>
              </w:rPr>
              <w:t>مسندات من قول خير البرية</w:t>
            </w:r>
            <w:r>
              <w:rPr>
                <w:rFonts w:cs="Simplified Arabic"/>
                <w:sz w:val="32"/>
                <w:szCs w:val="28"/>
                <w:rtl/>
              </w:rPr>
              <w:br/>
              <w:t>ليس يعنيك واعملن بنية</w:t>
            </w:r>
            <w:r>
              <w:rPr>
                <w:rFonts w:cs="Simplified Arabic"/>
                <w:sz w:val="32"/>
                <w:szCs w:val="28"/>
                <w:rtl/>
              </w:rPr>
              <w:br/>
            </w:r>
          </w:p>
        </w:tc>
      </w:tr>
    </w:tbl>
    <w:p w:rsidR="004754ED" w:rsidRDefault="004754ED" w:rsidP="00A871CD">
      <w:pPr>
        <w:jc w:val="both"/>
        <w:rPr>
          <w:rFonts w:cs="Simplified Arabic"/>
          <w:sz w:val="32"/>
          <w:szCs w:val="28"/>
          <w:rtl/>
        </w:rPr>
      </w:pPr>
      <w:r w:rsidRPr="00C7196A">
        <w:rPr>
          <w:rFonts w:cs="Simplified Arabic"/>
          <w:sz w:val="32"/>
          <w:szCs w:val="28"/>
          <w:rtl/>
        </w:rPr>
        <w:t>هذه</w:t>
      </w:r>
      <w:r>
        <w:rPr>
          <w:rFonts w:cs="Simplified Arabic"/>
          <w:sz w:val="32"/>
          <w:szCs w:val="28"/>
          <w:rtl/>
        </w:rPr>
        <w:t xml:space="preserve"> الأحاديث الأربعة يدور عليها الإسلام فيما قرره أهل العلم، وجه البيهقي كونه ثلث العلم بأن كسب العبد يقع بقلبه ولسانه وجوارحه، فالنية أحد أقسامها الثلاثة بل أرجحها؛ لأنها قد تكون عبادة مستقلة وغيرها يحتاج إليها، ولذا ورد في الحديث: </w:t>
      </w:r>
      <w:r w:rsidR="00A871CD">
        <w:rPr>
          <w:rFonts w:ascii="Simplified Arabic" w:hAnsi="Simplified Arabic" w:cs="Simplified Arabic" w:hint="cs"/>
          <w:color w:val="0000FF"/>
          <w:sz w:val="32"/>
          <w:szCs w:val="28"/>
          <w:rtl/>
        </w:rPr>
        <w:t>«</w:t>
      </w:r>
      <w:r>
        <w:rPr>
          <w:rFonts w:ascii="Simplified Arabic" w:hAnsi="Simplified Arabic" w:cs="Simplified Arabic"/>
          <w:color w:val="0000FF"/>
          <w:sz w:val="32"/>
          <w:szCs w:val="28"/>
          <w:rtl/>
        </w:rPr>
        <w:t>نية المؤمن خيرٌ من عمله</w:t>
      </w:r>
      <w:r w:rsidR="00A871CD">
        <w:rPr>
          <w:rFonts w:ascii="Simplified Arabic" w:hAnsi="Simplified Arabic" w:cs="Simplified Arabic" w:hint="cs"/>
          <w:color w:val="0000FF"/>
          <w:sz w:val="32"/>
          <w:szCs w:val="28"/>
          <w:rtl/>
        </w:rPr>
        <w:t>»</w:t>
      </w:r>
      <w:r>
        <w:rPr>
          <w:rFonts w:cs="Simplified Arabic"/>
          <w:sz w:val="32"/>
          <w:szCs w:val="28"/>
          <w:rtl/>
        </w:rPr>
        <w:t xml:space="preserve"> والحديث فيه كلام لأهل العلم، بل هو مضع</w:t>
      </w:r>
      <w:r w:rsidR="00C7196A">
        <w:rPr>
          <w:rFonts w:cs="Simplified Arabic" w:hint="cs"/>
          <w:sz w:val="32"/>
          <w:szCs w:val="28"/>
          <w:rtl/>
        </w:rPr>
        <w:t>َّ</w:t>
      </w:r>
      <w:r>
        <w:rPr>
          <w:rFonts w:cs="Simplified Arabic"/>
          <w:sz w:val="32"/>
          <w:szCs w:val="28"/>
          <w:rtl/>
        </w:rPr>
        <w:t xml:space="preserve">ف عند جمعٍ منهم، ولو </w:t>
      </w:r>
      <w:r>
        <w:rPr>
          <w:rFonts w:cs="Simplified Arabic"/>
          <w:sz w:val="32"/>
          <w:szCs w:val="28"/>
          <w:rtl/>
        </w:rPr>
        <w:lastRenderedPageBreak/>
        <w:t xml:space="preserve">ثبت لا شك أن العمل بدون نية مرجوح </w:t>
      </w:r>
      <w:r w:rsidR="00A871CD">
        <w:rPr>
          <w:rFonts w:cs="Simplified Arabic" w:hint="cs"/>
          <w:sz w:val="32"/>
          <w:szCs w:val="28"/>
          <w:rtl/>
        </w:rPr>
        <w:t>با</w:t>
      </w:r>
      <w:r>
        <w:rPr>
          <w:rFonts w:cs="Simplified Arabic"/>
          <w:sz w:val="32"/>
          <w:szCs w:val="28"/>
          <w:rtl/>
        </w:rPr>
        <w:t>لنسبة للنية بدون عمل؛ لأن كثير</w:t>
      </w:r>
      <w:r w:rsidR="00C7196A">
        <w:rPr>
          <w:rFonts w:cs="Simplified Arabic" w:hint="cs"/>
          <w:sz w:val="32"/>
          <w:szCs w:val="28"/>
          <w:rtl/>
        </w:rPr>
        <w:t>ًا</w:t>
      </w:r>
      <w:r>
        <w:rPr>
          <w:rFonts w:cs="Simplified Arabic"/>
          <w:sz w:val="32"/>
          <w:szCs w:val="28"/>
          <w:rtl/>
        </w:rPr>
        <w:t xml:space="preserve"> من الناس ينوي الخير ولا يستطيعه يثبت له أجره، لكن إذا عمل الخير بدون نية لا أجر له كما هو معروف.</w:t>
      </w:r>
    </w:p>
    <w:p w:rsidR="004754ED" w:rsidRDefault="004754ED" w:rsidP="004754ED">
      <w:pPr>
        <w:jc w:val="both"/>
        <w:rPr>
          <w:rFonts w:cs="Simplified Arabic"/>
          <w:b/>
          <w:bCs/>
          <w:sz w:val="32"/>
          <w:szCs w:val="28"/>
          <w:rtl/>
        </w:rPr>
      </w:pPr>
      <w:r>
        <w:rPr>
          <w:rFonts w:cs="Simplified Arabic"/>
          <w:b/>
          <w:bCs/>
          <w:sz w:val="32"/>
          <w:szCs w:val="28"/>
          <w:rtl/>
        </w:rPr>
        <w:t>المقدم: من خلال النسخة الموجودة والتي نصحنا الإخوة المستمعين أن يتابعوا معنا الطبعة أشرتم في البداية إلى ضرورة الرجوع إلى الأصل، وإضافة الآية ليستقيم المعنى، هناك كتب في البداية رقم (1) ولم يكتب باب  في</w:t>
      </w:r>
      <w:r w:rsidR="00A871CD">
        <w:rPr>
          <w:rFonts w:cs="Simplified Arabic" w:hint="cs"/>
          <w:b/>
          <w:bCs/>
          <w:sz w:val="32"/>
          <w:szCs w:val="28"/>
          <w:rtl/>
        </w:rPr>
        <w:t xml:space="preserve"> هذه</w:t>
      </w:r>
      <w:r>
        <w:rPr>
          <w:rFonts w:cs="Simplified Arabic"/>
          <w:b/>
          <w:bCs/>
          <w:sz w:val="32"/>
          <w:szCs w:val="28"/>
          <w:rtl/>
        </w:rPr>
        <w:t xml:space="preserve"> النسخة هذا الترقيم هل هو يغني عن الأبواب أم أن هذه النسخة ليس فيها باب؟</w:t>
      </w:r>
    </w:p>
    <w:p w:rsidR="004754ED" w:rsidRDefault="004754ED" w:rsidP="00A871CD">
      <w:pPr>
        <w:jc w:val="both"/>
        <w:rPr>
          <w:rFonts w:cs="Simplified Arabic"/>
          <w:sz w:val="32"/>
          <w:szCs w:val="28"/>
          <w:rtl/>
        </w:rPr>
      </w:pPr>
      <w:r>
        <w:rPr>
          <w:rFonts w:cs="Simplified Arabic"/>
          <w:sz w:val="32"/>
          <w:szCs w:val="28"/>
          <w:rtl/>
        </w:rPr>
        <w:t>الأصل ما في</w:t>
      </w:r>
      <w:r w:rsidR="00A871CD">
        <w:rPr>
          <w:rFonts w:cs="Simplified Arabic" w:hint="cs"/>
          <w:sz w:val="32"/>
          <w:szCs w:val="28"/>
          <w:rtl/>
        </w:rPr>
        <w:t>ه</w:t>
      </w:r>
      <w:r>
        <w:rPr>
          <w:rFonts w:cs="Simplified Arabic"/>
          <w:sz w:val="32"/>
          <w:szCs w:val="28"/>
          <w:rtl/>
        </w:rPr>
        <w:t>، في رواية أبي ذر والأصيلي ما في</w:t>
      </w:r>
      <w:r w:rsidR="00A871CD">
        <w:rPr>
          <w:rFonts w:cs="Simplified Arabic" w:hint="cs"/>
          <w:sz w:val="32"/>
          <w:szCs w:val="28"/>
          <w:rtl/>
        </w:rPr>
        <w:t>ه</w:t>
      </w:r>
      <w:r>
        <w:rPr>
          <w:rFonts w:cs="Simplified Arabic"/>
          <w:sz w:val="32"/>
          <w:szCs w:val="28"/>
          <w:rtl/>
        </w:rPr>
        <w:t>، لكن في الروايات الأخرى توجد كلم</w:t>
      </w:r>
      <w:r w:rsidR="00A871CD">
        <w:rPr>
          <w:rFonts w:cs="Simplified Arabic" w:hint="cs"/>
          <w:sz w:val="32"/>
          <w:szCs w:val="28"/>
          <w:rtl/>
        </w:rPr>
        <w:t>ة</w:t>
      </w:r>
      <w:r>
        <w:rPr>
          <w:rFonts w:cs="Simplified Arabic"/>
          <w:sz w:val="32"/>
          <w:szCs w:val="28"/>
          <w:rtl/>
        </w:rPr>
        <w:t xml:space="preserve"> باب، فلعله اعتمد على رواية أبي ذر.</w:t>
      </w:r>
    </w:p>
    <w:p w:rsidR="004754ED" w:rsidRDefault="004754ED" w:rsidP="004754ED">
      <w:pPr>
        <w:jc w:val="both"/>
        <w:rPr>
          <w:rFonts w:cs="Simplified Arabic"/>
          <w:b/>
          <w:bCs/>
          <w:sz w:val="32"/>
          <w:szCs w:val="28"/>
          <w:rtl/>
        </w:rPr>
      </w:pPr>
      <w:r>
        <w:rPr>
          <w:rFonts w:cs="Simplified Arabic"/>
          <w:b/>
          <w:bCs/>
          <w:sz w:val="32"/>
          <w:szCs w:val="28"/>
          <w:rtl/>
        </w:rPr>
        <w:t>المقدم: في آخر ال</w:t>
      </w:r>
      <w:r w:rsidR="00A871CD">
        <w:rPr>
          <w:rFonts w:cs="Simplified Arabic"/>
          <w:b/>
          <w:bCs/>
          <w:sz w:val="32"/>
          <w:szCs w:val="28"/>
          <w:rtl/>
        </w:rPr>
        <w:t>حديث مكتوب أطرافه ثم ذكر ترقيم</w:t>
      </w:r>
      <w:r w:rsidR="00A871CD">
        <w:rPr>
          <w:rFonts w:cs="Simplified Arabic" w:hint="cs"/>
          <w:b/>
          <w:bCs/>
          <w:sz w:val="32"/>
          <w:szCs w:val="28"/>
          <w:rtl/>
        </w:rPr>
        <w:t>ً</w:t>
      </w:r>
      <w:r w:rsidR="00A871CD">
        <w:rPr>
          <w:rFonts w:cs="Simplified Arabic"/>
          <w:b/>
          <w:bCs/>
          <w:sz w:val="32"/>
          <w:szCs w:val="28"/>
          <w:rtl/>
        </w:rPr>
        <w:t>ا</w:t>
      </w:r>
      <w:r>
        <w:rPr>
          <w:rFonts w:cs="Simplified Arabic"/>
          <w:b/>
          <w:bCs/>
          <w:sz w:val="32"/>
          <w:szCs w:val="28"/>
          <w:rtl/>
        </w:rPr>
        <w:t>، ما المقصود بأطراف الحديث هنا؟</w:t>
      </w:r>
    </w:p>
    <w:p w:rsidR="004754ED" w:rsidRDefault="004754ED" w:rsidP="004754ED">
      <w:pPr>
        <w:jc w:val="both"/>
        <w:rPr>
          <w:rFonts w:cs="Simplified Arabic"/>
          <w:sz w:val="32"/>
          <w:szCs w:val="28"/>
          <w:rtl/>
        </w:rPr>
      </w:pPr>
      <w:r>
        <w:rPr>
          <w:rFonts w:cs="Simplified Arabic"/>
          <w:sz w:val="32"/>
          <w:szCs w:val="28"/>
          <w:rtl/>
        </w:rPr>
        <w:t>يعني وروده في صحيح البخاري في المواضع بالأرقام المذكورة.</w:t>
      </w:r>
    </w:p>
    <w:p w:rsidR="004754ED" w:rsidRDefault="002D0DBC" w:rsidP="004754ED">
      <w:pPr>
        <w:jc w:val="both"/>
        <w:rPr>
          <w:rFonts w:cs="Simplified Arabic"/>
          <w:b/>
          <w:bCs/>
          <w:sz w:val="32"/>
          <w:szCs w:val="28"/>
          <w:rtl/>
        </w:rPr>
      </w:pPr>
      <w:r>
        <w:rPr>
          <w:rFonts w:cs="Simplified Arabic"/>
          <w:b/>
          <w:bCs/>
          <w:sz w:val="32"/>
          <w:szCs w:val="28"/>
          <w:rtl/>
        </w:rPr>
        <w:t xml:space="preserve">المقدم: الحديث لم يروه إلا عمر </w:t>
      </w:r>
      <w:r w:rsidR="00C7196A">
        <w:rPr>
          <w:rFonts w:cs="Simplified Arabic" w:hint="cs"/>
          <w:b/>
          <w:bCs/>
          <w:sz w:val="32"/>
          <w:szCs w:val="28"/>
          <w:rtl/>
        </w:rPr>
        <w:t>-</w:t>
      </w:r>
      <w:r>
        <w:rPr>
          <w:rFonts w:cs="Simplified Arabic"/>
          <w:b/>
          <w:bCs/>
          <w:sz w:val="32"/>
          <w:szCs w:val="28"/>
          <w:rtl/>
        </w:rPr>
        <w:t>رضي الله عنه</w:t>
      </w:r>
      <w:r w:rsidR="00C7196A">
        <w:rPr>
          <w:rFonts w:cs="Simplified Arabic" w:hint="cs"/>
          <w:b/>
          <w:bCs/>
          <w:sz w:val="32"/>
          <w:szCs w:val="28"/>
          <w:rtl/>
        </w:rPr>
        <w:t>-</w:t>
      </w:r>
      <w:r w:rsidR="004754ED">
        <w:rPr>
          <w:rFonts w:cs="Simplified Arabic"/>
          <w:b/>
          <w:bCs/>
          <w:sz w:val="32"/>
          <w:szCs w:val="28"/>
          <w:rtl/>
        </w:rPr>
        <w:t xml:space="preserve"> كما ذكرتم، ومع ذلك هناك اختلاف في بعض ألفاظ الحديث، هل يعني هذا أنه سمع</w:t>
      </w:r>
      <w:r w:rsidR="00A871CD">
        <w:rPr>
          <w:rFonts w:cs="Simplified Arabic" w:hint="cs"/>
          <w:b/>
          <w:bCs/>
          <w:sz w:val="32"/>
          <w:szCs w:val="28"/>
          <w:rtl/>
        </w:rPr>
        <w:t>ه</w:t>
      </w:r>
      <w:r w:rsidR="004754ED">
        <w:rPr>
          <w:rFonts w:cs="Simplified Arabic"/>
          <w:b/>
          <w:bCs/>
          <w:sz w:val="32"/>
          <w:szCs w:val="28"/>
          <w:rtl/>
        </w:rPr>
        <w:t xml:space="preserve"> أكثر من مرة عن النبي -صلى الله عليه وسلم-؟</w:t>
      </w:r>
    </w:p>
    <w:p w:rsidR="004754ED" w:rsidRDefault="004754ED" w:rsidP="004754ED">
      <w:pPr>
        <w:jc w:val="both"/>
        <w:rPr>
          <w:rFonts w:cs="Simplified Arabic"/>
          <w:sz w:val="32"/>
          <w:szCs w:val="28"/>
          <w:rtl/>
        </w:rPr>
      </w:pPr>
      <w:r>
        <w:rPr>
          <w:rFonts w:cs="Simplified Arabic"/>
          <w:sz w:val="32"/>
          <w:szCs w:val="28"/>
          <w:rtl/>
        </w:rPr>
        <w:t>قد يكون مر</w:t>
      </w:r>
      <w:r w:rsidR="00C7196A">
        <w:rPr>
          <w:rFonts w:cs="Simplified Arabic" w:hint="cs"/>
          <w:sz w:val="32"/>
          <w:szCs w:val="28"/>
          <w:rtl/>
        </w:rPr>
        <w:t>َ</w:t>
      </w:r>
      <w:r>
        <w:rPr>
          <w:rFonts w:cs="Simplified Arabic"/>
          <w:sz w:val="32"/>
          <w:szCs w:val="28"/>
          <w:rtl/>
        </w:rPr>
        <w:t>د</w:t>
      </w:r>
      <w:r w:rsidR="00C7196A">
        <w:rPr>
          <w:rFonts w:cs="Simplified Arabic" w:hint="cs"/>
          <w:sz w:val="32"/>
          <w:szCs w:val="28"/>
          <w:rtl/>
        </w:rPr>
        <w:t>ّ</w:t>
      </w:r>
      <w:r>
        <w:rPr>
          <w:rFonts w:cs="Simplified Arabic"/>
          <w:sz w:val="32"/>
          <w:szCs w:val="28"/>
          <w:rtl/>
        </w:rPr>
        <w:t xml:space="preserve"> هذا الاختلاف إلى من رواه من بعد يحيى بن سعيد، قد يكون مر</w:t>
      </w:r>
      <w:r w:rsidR="00C7196A">
        <w:rPr>
          <w:rFonts w:cs="Simplified Arabic" w:hint="cs"/>
          <w:sz w:val="32"/>
          <w:szCs w:val="28"/>
          <w:rtl/>
        </w:rPr>
        <w:t>َ</w:t>
      </w:r>
      <w:r>
        <w:rPr>
          <w:rFonts w:cs="Simplified Arabic"/>
          <w:sz w:val="32"/>
          <w:szCs w:val="28"/>
          <w:rtl/>
        </w:rPr>
        <w:t>د</w:t>
      </w:r>
      <w:r w:rsidR="00C7196A">
        <w:rPr>
          <w:rFonts w:cs="Simplified Arabic" w:hint="cs"/>
          <w:sz w:val="32"/>
          <w:szCs w:val="28"/>
          <w:rtl/>
        </w:rPr>
        <w:t>ّ</w:t>
      </w:r>
      <w:r>
        <w:rPr>
          <w:rFonts w:cs="Simplified Arabic"/>
          <w:sz w:val="32"/>
          <w:szCs w:val="28"/>
          <w:rtl/>
        </w:rPr>
        <w:t xml:space="preserve"> هذا الاختلاف في الألفاظ يرجع إلى من رواه بعد يحيى بن سعيد؛ لأنه عنه انتشر، والرواية بالمعنى عند أهل العلم جائزة بشروطها، رواية الحديث بالمعنى تجوز عند أهل العلم عند جمهور العلما</w:t>
      </w:r>
      <w:r w:rsidR="00A871CD">
        <w:rPr>
          <w:rFonts w:cs="Simplified Arabic"/>
          <w:sz w:val="32"/>
          <w:szCs w:val="28"/>
          <w:rtl/>
        </w:rPr>
        <w:t>ء بشروطها: أن يكون الراوي عالم</w:t>
      </w:r>
      <w:r w:rsidR="00A871CD">
        <w:rPr>
          <w:rFonts w:cs="Simplified Arabic" w:hint="cs"/>
          <w:sz w:val="32"/>
          <w:szCs w:val="28"/>
          <w:rtl/>
        </w:rPr>
        <w:t>ً</w:t>
      </w:r>
      <w:r w:rsidR="00A871CD">
        <w:rPr>
          <w:rFonts w:cs="Simplified Arabic"/>
          <w:sz w:val="32"/>
          <w:szCs w:val="28"/>
          <w:rtl/>
        </w:rPr>
        <w:t>ا</w:t>
      </w:r>
      <w:r>
        <w:rPr>
          <w:rFonts w:cs="Simplified Arabic"/>
          <w:sz w:val="32"/>
          <w:szCs w:val="28"/>
          <w:rtl/>
        </w:rPr>
        <w:t xml:space="preserve"> بمدلولات الألفاظ وما يحيل المعاني، أما إذا لم يكن كذلك فإنه لا يجوز له أن يروي بالمعنى، بل يجب عليه أن يأتي بلفظ الحديث.</w:t>
      </w:r>
    </w:p>
    <w:p w:rsidR="004754ED" w:rsidRDefault="004754ED" w:rsidP="00C7196A">
      <w:pPr>
        <w:jc w:val="both"/>
        <w:rPr>
          <w:rFonts w:cs="Simplified Arabic"/>
          <w:sz w:val="32"/>
          <w:szCs w:val="28"/>
          <w:rtl/>
        </w:rPr>
      </w:pPr>
      <w:r>
        <w:rPr>
          <w:rFonts w:cs="Simplified Arabic"/>
          <w:sz w:val="32"/>
          <w:szCs w:val="28"/>
          <w:rtl/>
        </w:rPr>
        <w:t>إن رأيتم قبل الدخول في المفردات أن نشير إلى أن أحد وجهي التقسيم محذوف في الحديث، وهو وارد وثابت من رواية البخاري عن الحميد</w:t>
      </w:r>
      <w:r w:rsidR="00C7196A">
        <w:rPr>
          <w:rFonts w:cs="Simplified Arabic" w:hint="cs"/>
          <w:sz w:val="32"/>
          <w:szCs w:val="28"/>
          <w:rtl/>
        </w:rPr>
        <w:t>ي</w:t>
      </w:r>
      <w:r>
        <w:rPr>
          <w:rFonts w:cs="Simplified Arabic"/>
          <w:sz w:val="32"/>
          <w:szCs w:val="28"/>
          <w:rtl/>
        </w:rPr>
        <w:t xml:space="preserve">، أحد وجهي التقسيم، </w:t>
      </w:r>
      <w:r w:rsidR="00C7196A">
        <w:rPr>
          <w:rFonts w:cs="Simplified Arabic" w:hint="cs"/>
          <w:sz w:val="32"/>
          <w:szCs w:val="28"/>
          <w:rtl/>
        </w:rPr>
        <w:t xml:space="preserve">ما </w:t>
      </w:r>
      <w:r>
        <w:rPr>
          <w:rFonts w:cs="Simplified Arabic"/>
          <w:sz w:val="32"/>
          <w:szCs w:val="28"/>
          <w:rtl/>
        </w:rPr>
        <w:t xml:space="preserve">معنى هذا؟ الحديث: </w:t>
      </w:r>
      <w:r w:rsidR="00A871CD">
        <w:rPr>
          <w:rFonts w:ascii="Simplified Arabic" w:hAnsi="Simplified Arabic" w:cs="Simplified Arabic" w:hint="cs"/>
          <w:color w:val="0000FF"/>
          <w:sz w:val="32"/>
          <w:szCs w:val="28"/>
          <w:rtl/>
        </w:rPr>
        <w:t>«</w:t>
      </w:r>
      <w:r>
        <w:rPr>
          <w:rFonts w:ascii="Simplified Arabic" w:hAnsi="Simplified Arabic" w:cs="Simplified Arabic"/>
          <w:color w:val="0000FF"/>
          <w:sz w:val="32"/>
          <w:szCs w:val="28"/>
          <w:rtl/>
        </w:rPr>
        <w:t>إنما الأعمال بالنيات وإنما لكل امرئ ما نوى</w:t>
      </w:r>
      <w:r w:rsidR="00A871CD">
        <w:rPr>
          <w:rFonts w:ascii="Simplified Arabic" w:hAnsi="Simplified Arabic" w:cs="Simplified Arabic" w:hint="cs"/>
          <w:color w:val="0000FF"/>
          <w:sz w:val="32"/>
          <w:szCs w:val="28"/>
          <w:rtl/>
        </w:rPr>
        <w:t>»</w:t>
      </w:r>
      <w:r>
        <w:rPr>
          <w:rFonts w:ascii="Simplified Arabic" w:hAnsi="Simplified Arabic" w:cs="Simplified Arabic"/>
          <w:color w:val="0000FF"/>
          <w:sz w:val="32"/>
          <w:szCs w:val="28"/>
          <w:rtl/>
        </w:rPr>
        <w:t xml:space="preserve"> </w:t>
      </w:r>
      <w:r>
        <w:rPr>
          <w:rFonts w:cs="Simplified Arabic"/>
          <w:sz w:val="32"/>
          <w:szCs w:val="28"/>
          <w:rtl/>
        </w:rPr>
        <w:t xml:space="preserve">الوجه الأول </w:t>
      </w:r>
      <w:r w:rsidR="00C7196A">
        <w:rPr>
          <w:rFonts w:cs="Simplified Arabic" w:hint="cs"/>
          <w:sz w:val="32"/>
          <w:szCs w:val="28"/>
          <w:rtl/>
        </w:rPr>
        <w:t>من أ</w:t>
      </w:r>
      <w:r>
        <w:rPr>
          <w:rFonts w:cs="Simplified Arabic"/>
          <w:sz w:val="32"/>
          <w:szCs w:val="28"/>
          <w:rtl/>
        </w:rPr>
        <w:t xml:space="preserve">وجه التقسيم: </w:t>
      </w:r>
      <w:r w:rsidR="00A871CD">
        <w:rPr>
          <w:rFonts w:ascii="Simplified Arabic" w:hAnsi="Simplified Arabic" w:cs="Simplified Arabic" w:hint="cs"/>
          <w:color w:val="0000FF"/>
          <w:sz w:val="32"/>
          <w:szCs w:val="28"/>
          <w:rtl/>
        </w:rPr>
        <w:t>«</w:t>
      </w:r>
      <w:r>
        <w:rPr>
          <w:rFonts w:ascii="Simplified Arabic" w:hAnsi="Simplified Arabic" w:cs="Simplified Arabic"/>
          <w:color w:val="0000FF"/>
          <w:sz w:val="32"/>
          <w:szCs w:val="28"/>
          <w:rtl/>
        </w:rPr>
        <w:t>فمن كانت هجرته إلى الله ورسوله فهجرته إلى الله ورسوله</w:t>
      </w:r>
      <w:r w:rsidR="00A871CD">
        <w:rPr>
          <w:rFonts w:ascii="Simplified Arabic" w:hAnsi="Simplified Arabic" w:cs="Simplified Arabic" w:hint="cs"/>
          <w:color w:val="0000FF"/>
          <w:sz w:val="32"/>
          <w:szCs w:val="28"/>
          <w:rtl/>
        </w:rPr>
        <w:t>»</w:t>
      </w:r>
      <w:r>
        <w:rPr>
          <w:rFonts w:cs="Simplified Arabic"/>
          <w:sz w:val="32"/>
          <w:szCs w:val="28"/>
          <w:rtl/>
        </w:rPr>
        <w:t xml:space="preserve"> وهذه محذوفة في هذا الموضع ومذكورة في مواضع أخرى، إنما ذ</w:t>
      </w:r>
      <w:r w:rsidR="00C7196A">
        <w:rPr>
          <w:rFonts w:cs="Simplified Arabic" w:hint="cs"/>
          <w:sz w:val="32"/>
          <w:szCs w:val="28"/>
          <w:rtl/>
        </w:rPr>
        <w:t>ُ</w:t>
      </w:r>
      <w:r>
        <w:rPr>
          <w:rFonts w:cs="Simplified Arabic"/>
          <w:sz w:val="32"/>
          <w:szCs w:val="28"/>
          <w:rtl/>
        </w:rPr>
        <w:t>ك</w:t>
      </w:r>
      <w:r w:rsidR="00C7196A">
        <w:rPr>
          <w:rFonts w:cs="Simplified Arabic" w:hint="cs"/>
          <w:sz w:val="32"/>
          <w:szCs w:val="28"/>
          <w:rtl/>
        </w:rPr>
        <w:t>ِ</w:t>
      </w:r>
      <w:r>
        <w:rPr>
          <w:rFonts w:cs="Simplified Arabic"/>
          <w:sz w:val="32"/>
          <w:szCs w:val="28"/>
          <w:rtl/>
        </w:rPr>
        <w:t>ر الوجه الثاني من أوجه التقسيم، والذي يغلب على الظن أن الحذف من الإمام نفسه من البخاري، من الإمام البخاري نفسه.</w:t>
      </w:r>
    </w:p>
    <w:p w:rsidR="004754ED" w:rsidRDefault="004754ED" w:rsidP="004754ED">
      <w:pPr>
        <w:jc w:val="both"/>
        <w:rPr>
          <w:rFonts w:cs="Simplified Arabic"/>
          <w:b/>
          <w:bCs/>
          <w:sz w:val="32"/>
          <w:szCs w:val="28"/>
          <w:rtl/>
        </w:rPr>
      </w:pPr>
      <w:r>
        <w:rPr>
          <w:rFonts w:cs="Simplified Arabic"/>
          <w:b/>
          <w:bCs/>
          <w:sz w:val="32"/>
          <w:szCs w:val="28"/>
          <w:rtl/>
        </w:rPr>
        <w:t>المقدم: وهو موجود في الأصل بهذا اللفظ؟</w:t>
      </w:r>
    </w:p>
    <w:p w:rsidR="004754ED" w:rsidRDefault="00A871CD" w:rsidP="00C7196A">
      <w:pPr>
        <w:jc w:val="both"/>
        <w:rPr>
          <w:rFonts w:cs="Simplified Arabic"/>
          <w:sz w:val="32"/>
          <w:szCs w:val="28"/>
          <w:rtl/>
          <w:lang w:bidi="ar-YE"/>
        </w:rPr>
      </w:pPr>
      <w:r>
        <w:rPr>
          <w:rFonts w:cs="Simplified Arabic" w:hint="cs"/>
          <w:sz w:val="32"/>
          <w:szCs w:val="28"/>
          <w:rtl/>
        </w:rPr>
        <w:t xml:space="preserve">في الأصل موجود بهذا اللفظ، </w:t>
      </w:r>
      <w:r w:rsidR="004754ED">
        <w:rPr>
          <w:rFonts w:cs="Simplified Arabic"/>
          <w:sz w:val="32"/>
          <w:szCs w:val="28"/>
          <w:rtl/>
        </w:rPr>
        <w:t>محذوف في الأصل، محذوف في الأصل في الموضع الأول هنا، لكن في مواضع لاحقة موج</w:t>
      </w:r>
      <w:r w:rsidR="002D0DBC">
        <w:rPr>
          <w:rFonts w:cs="Simplified Arabic"/>
          <w:sz w:val="32"/>
          <w:szCs w:val="28"/>
          <w:rtl/>
        </w:rPr>
        <w:t xml:space="preserve">ود، فلماذا حذفه الإمام البخاري </w:t>
      </w:r>
      <w:r w:rsidR="00C7196A">
        <w:rPr>
          <w:rFonts w:cs="Simplified Arabic" w:hint="cs"/>
          <w:sz w:val="32"/>
          <w:szCs w:val="28"/>
          <w:rtl/>
        </w:rPr>
        <w:t>-</w:t>
      </w:r>
      <w:r w:rsidR="002D0DBC">
        <w:rPr>
          <w:rFonts w:cs="Simplified Arabic"/>
          <w:sz w:val="32"/>
          <w:szCs w:val="28"/>
          <w:rtl/>
        </w:rPr>
        <w:t>رحمه الله تعالى</w:t>
      </w:r>
      <w:r w:rsidR="00C7196A">
        <w:rPr>
          <w:rFonts w:cs="Simplified Arabic" w:hint="cs"/>
          <w:sz w:val="32"/>
          <w:szCs w:val="28"/>
          <w:rtl/>
        </w:rPr>
        <w:t>-</w:t>
      </w:r>
      <w:r w:rsidR="004754ED">
        <w:rPr>
          <w:rFonts w:cs="Simplified Arabic"/>
          <w:sz w:val="32"/>
          <w:szCs w:val="28"/>
          <w:rtl/>
        </w:rPr>
        <w:t>؟</w:t>
      </w:r>
      <w:r w:rsidR="003F6C97">
        <w:rPr>
          <w:rFonts w:cs="Simplified Arabic" w:hint="cs"/>
          <w:sz w:val="32"/>
          <w:szCs w:val="28"/>
          <w:rtl/>
        </w:rPr>
        <w:t xml:space="preserve"> </w:t>
      </w:r>
      <w:r w:rsidR="004754ED">
        <w:rPr>
          <w:rFonts w:cs="Simplified Arabic"/>
          <w:sz w:val="32"/>
          <w:szCs w:val="28"/>
          <w:rtl/>
        </w:rPr>
        <w:t xml:space="preserve">الذي يغلب على الظن أن الحذف من الإمام البخاري؛ لأنه ثابت من رواية الحميدي، فالسبب في ذلك أن الوجه الأول من أوجه التقسيم الذي حذفه البخاري يوحي بالتزكية، وأن الإمام البخاري قصد </w:t>
      </w:r>
      <w:r w:rsidR="00C7196A">
        <w:rPr>
          <w:rFonts w:cs="Simplified Arabic"/>
          <w:sz w:val="32"/>
          <w:szCs w:val="28"/>
          <w:rtl/>
        </w:rPr>
        <w:softHyphen/>
      </w:r>
      <w:r w:rsidR="00C7196A">
        <w:rPr>
          <w:rFonts w:cs="Simplified Arabic" w:hint="cs"/>
          <w:sz w:val="32"/>
          <w:szCs w:val="28"/>
          <w:rtl/>
        </w:rPr>
        <w:t>-</w:t>
      </w:r>
      <w:r w:rsidR="004754ED">
        <w:rPr>
          <w:rFonts w:cs="Simplified Arabic"/>
          <w:sz w:val="32"/>
          <w:szCs w:val="28"/>
          <w:rtl/>
        </w:rPr>
        <w:t>ولو من بُعد</w:t>
      </w:r>
      <w:r w:rsidR="00C7196A">
        <w:rPr>
          <w:rFonts w:cs="Simplified Arabic" w:hint="cs"/>
          <w:sz w:val="32"/>
          <w:szCs w:val="28"/>
          <w:rtl/>
        </w:rPr>
        <w:t>-</w:t>
      </w:r>
      <w:r w:rsidR="004754ED">
        <w:rPr>
          <w:rFonts w:cs="Simplified Arabic"/>
          <w:sz w:val="32"/>
          <w:szCs w:val="28"/>
          <w:rtl/>
        </w:rPr>
        <w:t xml:space="preserve"> </w:t>
      </w:r>
      <w:r w:rsidR="003F6C97">
        <w:rPr>
          <w:rFonts w:cs="Simplified Arabic" w:hint="cs"/>
          <w:sz w:val="32"/>
          <w:szCs w:val="28"/>
          <w:rtl/>
        </w:rPr>
        <w:t>ب</w:t>
      </w:r>
      <w:r w:rsidR="004754ED">
        <w:rPr>
          <w:rFonts w:cs="Simplified Arabic"/>
          <w:sz w:val="32"/>
          <w:szCs w:val="28"/>
          <w:rtl/>
        </w:rPr>
        <w:t>تأليفه هذا الكتاب الهجرة إلى الله ورسوله، وإنما أراد أو قصد حذف هذه الجملة مجانبة للتزكية التي لا يناسب ذكرها في هذا المقام، وذلك أن الجملة المحذوفة ت</w:t>
      </w:r>
      <w:r w:rsidR="00C7196A">
        <w:rPr>
          <w:rFonts w:cs="Simplified Arabic" w:hint="cs"/>
          <w:sz w:val="32"/>
          <w:szCs w:val="28"/>
          <w:rtl/>
        </w:rPr>
        <w:t>ُ</w:t>
      </w:r>
      <w:r w:rsidR="004754ED">
        <w:rPr>
          <w:rFonts w:cs="Simplified Arabic"/>
          <w:sz w:val="32"/>
          <w:szCs w:val="28"/>
          <w:rtl/>
        </w:rPr>
        <w:t>شع</w:t>
      </w:r>
      <w:r w:rsidR="00C7196A">
        <w:rPr>
          <w:rFonts w:cs="Simplified Arabic" w:hint="cs"/>
          <w:sz w:val="32"/>
          <w:szCs w:val="28"/>
          <w:rtl/>
        </w:rPr>
        <w:t>ِ</w:t>
      </w:r>
      <w:r w:rsidR="004754ED">
        <w:rPr>
          <w:rFonts w:cs="Simplified Arabic"/>
          <w:sz w:val="32"/>
          <w:szCs w:val="28"/>
          <w:rtl/>
        </w:rPr>
        <w:t xml:space="preserve">ر بالقربة المحضة، والجملة المبقاة تحتمل التردد بين أن يكون ما قصده </w:t>
      </w:r>
      <w:r w:rsidR="004754ED">
        <w:rPr>
          <w:rFonts w:cs="Simplified Arabic"/>
          <w:sz w:val="32"/>
          <w:szCs w:val="28"/>
          <w:rtl/>
          <w:lang w:bidi="ar-YE"/>
        </w:rPr>
        <w:t xml:space="preserve">الحصر بالقربة </w:t>
      </w:r>
      <w:r w:rsidR="002D0DBC">
        <w:rPr>
          <w:rFonts w:cs="Simplified Arabic"/>
          <w:sz w:val="32"/>
          <w:szCs w:val="28"/>
          <w:rtl/>
          <w:lang w:bidi="ar-YE"/>
        </w:rPr>
        <w:t xml:space="preserve">أو لا؟ </w:t>
      </w:r>
      <w:r w:rsidR="00C7196A">
        <w:rPr>
          <w:rFonts w:cs="Simplified Arabic" w:hint="cs"/>
          <w:sz w:val="32"/>
          <w:szCs w:val="28"/>
          <w:rtl/>
          <w:lang w:bidi="ar-YE"/>
        </w:rPr>
        <w:t>و</w:t>
      </w:r>
      <w:r w:rsidR="002D0DBC">
        <w:rPr>
          <w:rFonts w:cs="Simplified Arabic"/>
          <w:sz w:val="32"/>
          <w:szCs w:val="28"/>
          <w:rtl/>
          <w:lang w:bidi="ar-YE"/>
        </w:rPr>
        <w:t xml:space="preserve">كان مذهب الإمام البخاري </w:t>
      </w:r>
      <w:r w:rsidR="00C7196A">
        <w:rPr>
          <w:rFonts w:cs="Simplified Arabic" w:hint="cs"/>
          <w:sz w:val="32"/>
          <w:szCs w:val="28"/>
          <w:rtl/>
          <w:lang w:bidi="ar-YE"/>
        </w:rPr>
        <w:t>-</w:t>
      </w:r>
      <w:r w:rsidR="002D0DBC">
        <w:rPr>
          <w:rFonts w:cs="Simplified Arabic"/>
          <w:sz w:val="32"/>
          <w:szCs w:val="28"/>
          <w:rtl/>
          <w:lang w:bidi="ar-YE"/>
        </w:rPr>
        <w:t>رحمه الله تعالى</w:t>
      </w:r>
      <w:r w:rsidR="00C7196A">
        <w:rPr>
          <w:rFonts w:cs="Simplified Arabic" w:hint="cs"/>
          <w:sz w:val="32"/>
          <w:szCs w:val="28"/>
          <w:rtl/>
          <w:lang w:bidi="ar-YE"/>
        </w:rPr>
        <w:t>-</w:t>
      </w:r>
      <w:r w:rsidR="004754ED">
        <w:rPr>
          <w:rFonts w:cs="Simplified Arabic"/>
          <w:sz w:val="32"/>
          <w:szCs w:val="28"/>
          <w:rtl/>
          <w:lang w:bidi="ar-YE"/>
        </w:rPr>
        <w:t xml:space="preserve"> جواز اختصار الحديث، وهو قول كثير من العلماء شريطة ألا يتعلق المذكور بالمحذوف، يعني </w:t>
      </w:r>
      <w:r w:rsidR="004754ED">
        <w:rPr>
          <w:rFonts w:cs="Simplified Arabic"/>
          <w:sz w:val="32"/>
          <w:szCs w:val="28"/>
          <w:rtl/>
          <w:lang w:bidi="ar-YE"/>
        </w:rPr>
        <w:lastRenderedPageBreak/>
        <w:t>لا يحتاج إلى المحذوف لبيان المذكور، شريطة أن لا يتعلق المذكور بالمحذوف، وأن يكون الراوي في منزلة بحيث لا ي</w:t>
      </w:r>
      <w:r w:rsidR="00C7196A">
        <w:rPr>
          <w:rFonts w:cs="Simplified Arabic" w:hint="cs"/>
          <w:sz w:val="32"/>
          <w:szCs w:val="28"/>
          <w:rtl/>
          <w:lang w:bidi="ar-YE"/>
        </w:rPr>
        <w:t>ُ</w:t>
      </w:r>
      <w:r w:rsidR="004754ED">
        <w:rPr>
          <w:rFonts w:cs="Simplified Arabic"/>
          <w:sz w:val="32"/>
          <w:szCs w:val="28"/>
          <w:rtl/>
          <w:lang w:bidi="ar-YE"/>
        </w:rPr>
        <w:t>ت</w:t>
      </w:r>
      <w:r w:rsidR="00C7196A">
        <w:rPr>
          <w:rFonts w:cs="Simplified Arabic" w:hint="cs"/>
          <w:sz w:val="32"/>
          <w:szCs w:val="28"/>
          <w:rtl/>
          <w:lang w:bidi="ar-YE"/>
        </w:rPr>
        <w:t>َّ</w:t>
      </w:r>
      <w:r w:rsidR="004754ED">
        <w:rPr>
          <w:rFonts w:cs="Simplified Arabic"/>
          <w:sz w:val="32"/>
          <w:szCs w:val="28"/>
          <w:rtl/>
          <w:lang w:bidi="ar-YE"/>
        </w:rPr>
        <w:t>ه</w:t>
      </w:r>
      <w:r w:rsidR="00C7196A">
        <w:rPr>
          <w:rFonts w:cs="Simplified Arabic" w:hint="cs"/>
          <w:sz w:val="32"/>
          <w:szCs w:val="28"/>
          <w:rtl/>
          <w:lang w:bidi="ar-YE"/>
        </w:rPr>
        <w:t>َ</w:t>
      </w:r>
      <w:r w:rsidR="004754ED">
        <w:rPr>
          <w:rFonts w:cs="Simplified Arabic"/>
          <w:sz w:val="32"/>
          <w:szCs w:val="28"/>
          <w:rtl/>
          <w:lang w:bidi="ar-YE"/>
        </w:rPr>
        <w:t>م بالتقصير وعدم الضبط إذا حذف أو</w:t>
      </w:r>
      <w:r w:rsidR="003F6C97">
        <w:rPr>
          <w:rFonts w:cs="Simplified Arabic"/>
          <w:sz w:val="32"/>
          <w:szCs w:val="28"/>
          <w:rtl/>
          <w:lang w:bidi="ar-YE"/>
        </w:rPr>
        <w:t xml:space="preserve"> الزيادة في الخبر إذا رواه تام</w:t>
      </w:r>
      <w:r w:rsidR="003F6C97">
        <w:rPr>
          <w:rFonts w:cs="Simplified Arabic" w:hint="cs"/>
          <w:sz w:val="32"/>
          <w:szCs w:val="28"/>
          <w:rtl/>
          <w:lang w:bidi="ar-YE"/>
        </w:rPr>
        <w:t>ًّ</w:t>
      </w:r>
      <w:r w:rsidR="003F6C97">
        <w:rPr>
          <w:rFonts w:cs="Simplified Arabic"/>
          <w:sz w:val="32"/>
          <w:szCs w:val="28"/>
          <w:rtl/>
          <w:lang w:bidi="ar-YE"/>
        </w:rPr>
        <w:t>ا</w:t>
      </w:r>
      <w:r w:rsidR="004754ED">
        <w:rPr>
          <w:rFonts w:cs="Simplified Arabic"/>
          <w:sz w:val="32"/>
          <w:szCs w:val="28"/>
          <w:rtl/>
          <w:lang w:bidi="ar-YE"/>
        </w:rPr>
        <w:t>.</w:t>
      </w:r>
    </w:p>
    <w:p w:rsidR="004754ED" w:rsidRDefault="004754ED" w:rsidP="00C7196A">
      <w:pPr>
        <w:jc w:val="both"/>
        <w:rPr>
          <w:rFonts w:cs="Simplified Arabic"/>
          <w:sz w:val="32"/>
          <w:szCs w:val="28"/>
          <w:rtl/>
          <w:lang w:bidi="ar-YE"/>
        </w:rPr>
      </w:pPr>
      <w:r>
        <w:rPr>
          <w:rFonts w:cs="Simplified Arabic"/>
          <w:sz w:val="32"/>
          <w:szCs w:val="28"/>
          <w:rtl/>
          <w:lang w:bidi="ar-YE"/>
        </w:rPr>
        <w:t>والإمام البخاري منزلته أكبر من أن ي</w:t>
      </w:r>
      <w:r w:rsidR="00C7196A">
        <w:rPr>
          <w:rFonts w:cs="Simplified Arabic" w:hint="cs"/>
          <w:sz w:val="32"/>
          <w:szCs w:val="28"/>
          <w:rtl/>
          <w:lang w:bidi="ar-YE"/>
        </w:rPr>
        <w:t>ُ</w:t>
      </w:r>
      <w:r>
        <w:rPr>
          <w:rFonts w:cs="Simplified Arabic"/>
          <w:sz w:val="32"/>
          <w:szCs w:val="28"/>
          <w:rtl/>
          <w:lang w:bidi="ar-YE"/>
        </w:rPr>
        <w:t>ت</w:t>
      </w:r>
      <w:r w:rsidR="00C7196A">
        <w:rPr>
          <w:rFonts w:cs="Simplified Arabic" w:hint="cs"/>
          <w:sz w:val="32"/>
          <w:szCs w:val="28"/>
          <w:rtl/>
          <w:lang w:bidi="ar-YE"/>
        </w:rPr>
        <w:t>َّ</w:t>
      </w:r>
      <w:r>
        <w:rPr>
          <w:rFonts w:cs="Simplified Arabic"/>
          <w:sz w:val="32"/>
          <w:szCs w:val="28"/>
          <w:rtl/>
          <w:lang w:bidi="ar-YE"/>
        </w:rPr>
        <w:t>ه</w:t>
      </w:r>
      <w:r w:rsidR="00C7196A">
        <w:rPr>
          <w:rFonts w:cs="Simplified Arabic" w:hint="cs"/>
          <w:sz w:val="32"/>
          <w:szCs w:val="28"/>
          <w:rtl/>
          <w:lang w:bidi="ar-YE"/>
        </w:rPr>
        <w:t>َ</w:t>
      </w:r>
      <w:r>
        <w:rPr>
          <w:rFonts w:cs="Simplified Arabic"/>
          <w:sz w:val="32"/>
          <w:szCs w:val="28"/>
          <w:rtl/>
          <w:lang w:bidi="ar-YE"/>
        </w:rPr>
        <w:t>م بأنه حذف أو لم يضبط أو لم يتقن أو أخل</w:t>
      </w:r>
      <w:r w:rsidR="00C7196A">
        <w:rPr>
          <w:rFonts w:cs="Simplified Arabic" w:hint="cs"/>
          <w:sz w:val="32"/>
          <w:szCs w:val="28"/>
          <w:rtl/>
          <w:lang w:bidi="ar-YE"/>
        </w:rPr>
        <w:t>َّ</w:t>
      </w:r>
      <w:r>
        <w:rPr>
          <w:rFonts w:cs="Simplified Arabic"/>
          <w:sz w:val="32"/>
          <w:szCs w:val="28"/>
          <w:rtl/>
          <w:lang w:bidi="ar-YE"/>
        </w:rPr>
        <w:t xml:space="preserve"> بشيء من الحديث أما إذا كان</w:t>
      </w:r>
      <w:r w:rsidR="003F6C97">
        <w:rPr>
          <w:rFonts w:cs="Simplified Arabic" w:hint="cs"/>
          <w:sz w:val="32"/>
          <w:szCs w:val="28"/>
          <w:rtl/>
          <w:lang w:bidi="ar-YE"/>
        </w:rPr>
        <w:t>ت</w:t>
      </w:r>
      <w:r>
        <w:rPr>
          <w:rFonts w:cs="Simplified Arabic"/>
          <w:sz w:val="32"/>
          <w:szCs w:val="28"/>
          <w:rtl/>
          <w:lang w:bidi="ar-YE"/>
        </w:rPr>
        <w:t xml:space="preserve"> منزلة الراوي الذي اختصر الحديث بحيث لو س</w:t>
      </w:r>
      <w:r w:rsidR="00C7196A">
        <w:rPr>
          <w:rFonts w:cs="Simplified Arabic" w:hint="cs"/>
          <w:sz w:val="32"/>
          <w:szCs w:val="28"/>
          <w:rtl/>
          <w:lang w:bidi="ar-YE"/>
        </w:rPr>
        <w:t>ُ</w:t>
      </w:r>
      <w:r>
        <w:rPr>
          <w:rFonts w:cs="Simplified Arabic"/>
          <w:sz w:val="32"/>
          <w:szCs w:val="28"/>
          <w:rtl/>
          <w:lang w:bidi="ar-YE"/>
        </w:rPr>
        <w:t>م</w:t>
      </w:r>
      <w:r w:rsidR="00C7196A">
        <w:rPr>
          <w:rFonts w:cs="Simplified Arabic" w:hint="cs"/>
          <w:sz w:val="32"/>
          <w:szCs w:val="28"/>
          <w:rtl/>
          <w:lang w:bidi="ar-YE"/>
        </w:rPr>
        <w:t>ِ</w:t>
      </w:r>
      <w:r>
        <w:rPr>
          <w:rFonts w:cs="Simplified Arabic"/>
          <w:sz w:val="32"/>
          <w:szCs w:val="28"/>
          <w:rtl/>
          <w:lang w:bidi="ar-YE"/>
        </w:rPr>
        <w:t>ع مرةً تام</w:t>
      </w:r>
      <w:r w:rsidR="003F6C97">
        <w:rPr>
          <w:rFonts w:cs="Simplified Arabic" w:hint="cs"/>
          <w:sz w:val="32"/>
          <w:szCs w:val="28"/>
          <w:rtl/>
          <w:lang w:bidi="ar-YE"/>
        </w:rPr>
        <w:t>ً</w:t>
      </w:r>
      <w:r w:rsidR="003F6C97">
        <w:rPr>
          <w:rFonts w:cs="Simplified Arabic"/>
          <w:sz w:val="32"/>
          <w:szCs w:val="28"/>
          <w:rtl/>
          <w:lang w:bidi="ar-YE"/>
        </w:rPr>
        <w:t>ا</w:t>
      </w:r>
      <w:r>
        <w:rPr>
          <w:rFonts w:cs="Simplified Arabic"/>
          <w:sz w:val="32"/>
          <w:szCs w:val="28"/>
          <w:rtl/>
          <w:lang w:bidi="ar-YE"/>
        </w:rPr>
        <w:t xml:space="preserve"> ومرةً ناقص</w:t>
      </w:r>
      <w:r w:rsidR="003F6C97">
        <w:rPr>
          <w:rFonts w:cs="Simplified Arabic" w:hint="cs"/>
          <w:sz w:val="32"/>
          <w:szCs w:val="28"/>
          <w:rtl/>
          <w:lang w:bidi="ar-YE"/>
        </w:rPr>
        <w:t>ً</w:t>
      </w:r>
      <w:r w:rsidR="003F6C97">
        <w:rPr>
          <w:rFonts w:cs="Simplified Arabic"/>
          <w:sz w:val="32"/>
          <w:szCs w:val="28"/>
          <w:rtl/>
          <w:lang w:bidi="ar-YE"/>
        </w:rPr>
        <w:t>ا</w:t>
      </w:r>
      <w:r>
        <w:rPr>
          <w:rFonts w:cs="Simplified Arabic"/>
          <w:sz w:val="32"/>
          <w:szCs w:val="28"/>
          <w:rtl/>
          <w:lang w:bidi="ar-YE"/>
        </w:rPr>
        <w:t xml:space="preserve"> يتهم بأنه لم يضبط الح</w:t>
      </w:r>
      <w:r w:rsidR="003F6C97">
        <w:rPr>
          <w:rFonts w:cs="Simplified Arabic"/>
          <w:sz w:val="32"/>
          <w:szCs w:val="28"/>
          <w:rtl/>
          <w:lang w:bidi="ar-YE"/>
        </w:rPr>
        <w:t>ديث بل أخل ببعضه إذا رواه ناقص</w:t>
      </w:r>
      <w:r w:rsidR="003F6C97">
        <w:rPr>
          <w:rFonts w:cs="Simplified Arabic" w:hint="cs"/>
          <w:sz w:val="32"/>
          <w:szCs w:val="28"/>
          <w:rtl/>
          <w:lang w:bidi="ar-YE"/>
        </w:rPr>
        <w:t>ً</w:t>
      </w:r>
      <w:r w:rsidR="003F6C97">
        <w:rPr>
          <w:rFonts w:cs="Simplified Arabic"/>
          <w:sz w:val="32"/>
          <w:szCs w:val="28"/>
          <w:rtl/>
          <w:lang w:bidi="ar-YE"/>
        </w:rPr>
        <w:t>ا</w:t>
      </w:r>
      <w:r>
        <w:rPr>
          <w:rFonts w:cs="Simplified Arabic"/>
          <w:sz w:val="32"/>
          <w:szCs w:val="28"/>
          <w:rtl/>
          <w:lang w:bidi="ar-YE"/>
        </w:rPr>
        <w:t>، أو زاد فيه من عنده مما لم يثبت، بل وه</w:t>
      </w:r>
      <w:r w:rsidR="00C7196A">
        <w:rPr>
          <w:rFonts w:cs="Simplified Arabic" w:hint="cs"/>
          <w:sz w:val="32"/>
          <w:szCs w:val="28"/>
          <w:rtl/>
          <w:lang w:bidi="ar-YE"/>
        </w:rPr>
        <w:t>ِ</w:t>
      </w:r>
      <w:r>
        <w:rPr>
          <w:rFonts w:cs="Simplified Arabic"/>
          <w:sz w:val="32"/>
          <w:szCs w:val="28"/>
          <w:rtl/>
          <w:lang w:bidi="ar-YE"/>
        </w:rPr>
        <w:t>م فيه فيما إذا رواه تام</w:t>
      </w:r>
      <w:r w:rsidR="003F6C97">
        <w:rPr>
          <w:rFonts w:cs="Simplified Arabic" w:hint="cs"/>
          <w:sz w:val="32"/>
          <w:szCs w:val="28"/>
          <w:rtl/>
          <w:lang w:bidi="ar-YE"/>
        </w:rPr>
        <w:t>ًّ</w:t>
      </w:r>
      <w:r w:rsidR="003F6C97">
        <w:rPr>
          <w:rFonts w:cs="Simplified Arabic"/>
          <w:sz w:val="32"/>
          <w:szCs w:val="28"/>
          <w:rtl/>
          <w:lang w:bidi="ar-YE"/>
        </w:rPr>
        <w:t>ا</w:t>
      </w:r>
      <w:r>
        <w:rPr>
          <w:rFonts w:cs="Simplified Arabic"/>
          <w:sz w:val="32"/>
          <w:szCs w:val="28"/>
          <w:rtl/>
          <w:lang w:bidi="ar-YE"/>
        </w:rPr>
        <w:t xml:space="preserve">، </w:t>
      </w:r>
      <w:r w:rsidR="002D0DBC">
        <w:rPr>
          <w:rFonts w:cs="Simplified Arabic"/>
          <w:sz w:val="32"/>
          <w:szCs w:val="28"/>
          <w:rtl/>
          <w:lang w:bidi="ar-YE"/>
        </w:rPr>
        <w:t xml:space="preserve">ومنزلة الإمام </w:t>
      </w:r>
      <w:r w:rsidR="00C7196A">
        <w:rPr>
          <w:rFonts w:cs="Simplified Arabic" w:hint="cs"/>
          <w:sz w:val="32"/>
          <w:szCs w:val="28"/>
          <w:rtl/>
          <w:lang w:bidi="ar-YE"/>
        </w:rPr>
        <w:t>-</w:t>
      </w:r>
      <w:r w:rsidR="002D0DBC">
        <w:rPr>
          <w:rFonts w:cs="Simplified Arabic"/>
          <w:sz w:val="32"/>
          <w:szCs w:val="28"/>
          <w:rtl/>
          <w:lang w:bidi="ar-YE"/>
        </w:rPr>
        <w:t>رحمه الله تعالى</w:t>
      </w:r>
      <w:r w:rsidR="00C7196A">
        <w:rPr>
          <w:rFonts w:cs="Simplified Arabic" w:hint="cs"/>
          <w:sz w:val="32"/>
          <w:szCs w:val="28"/>
          <w:rtl/>
          <w:lang w:bidi="ar-YE"/>
        </w:rPr>
        <w:t>-</w:t>
      </w:r>
      <w:r>
        <w:rPr>
          <w:rFonts w:cs="Simplified Arabic"/>
          <w:sz w:val="32"/>
          <w:szCs w:val="28"/>
          <w:rtl/>
          <w:lang w:bidi="ar-YE"/>
        </w:rPr>
        <w:t xml:space="preserve"> تربو</w:t>
      </w:r>
      <w:r w:rsidR="00C7196A">
        <w:rPr>
          <w:rFonts w:cs="Simplified Arabic" w:hint="cs"/>
          <w:sz w:val="32"/>
          <w:szCs w:val="28"/>
          <w:rtl/>
          <w:lang w:bidi="ar-YE"/>
        </w:rPr>
        <w:t xml:space="preserve"> </w:t>
      </w:r>
      <w:r>
        <w:rPr>
          <w:rFonts w:cs="Simplified Arabic"/>
          <w:sz w:val="32"/>
          <w:szCs w:val="28"/>
          <w:rtl/>
          <w:lang w:bidi="ar-YE"/>
        </w:rPr>
        <w:t>على ذلك.</w:t>
      </w:r>
    </w:p>
    <w:p w:rsidR="004754ED" w:rsidRPr="003F6C97" w:rsidRDefault="004754ED" w:rsidP="00431E0F">
      <w:pPr>
        <w:jc w:val="both"/>
        <w:rPr>
          <w:rFonts w:cs="Simplified Arabic"/>
          <w:sz w:val="32"/>
          <w:szCs w:val="28"/>
          <w:rtl/>
          <w:lang w:bidi="ar-YE"/>
        </w:rPr>
      </w:pPr>
      <w:r w:rsidRPr="003F6C97">
        <w:rPr>
          <w:rFonts w:cs="Simplified Arabic"/>
          <w:sz w:val="32"/>
          <w:szCs w:val="28"/>
          <w:rtl/>
          <w:lang w:bidi="ar-YE"/>
        </w:rPr>
        <w:t>مفردات الحديث:</w:t>
      </w:r>
      <w:r w:rsidR="003F6C97">
        <w:rPr>
          <w:rFonts w:cs="Simplified Arabic" w:hint="cs"/>
          <w:sz w:val="32"/>
          <w:szCs w:val="28"/>
          <w:rtl/>
          <w:lang w:bidi="ar-YE"/>
        </w:rPr>
        <w:t xml:space="preserve"> </w:t>
      </w:r>
      <w:r>
        <w:rPr>
          <w:rFonts w:cs="Simplified Arabic"/>
          <w:b/>
          <w:bCs/>
          <w:sz w:val="32"/>
          <w:szCs w:val="28"/>
          <w:rtl/>
          <w:lang w:bidi="ar-YE"/>
        </w:rPr>
        <w:t>"إنما"</w:t>
      </w:r>
      <w:r>
        <w:rPr>
          <w:rFonts w:cs="Simplified Arabic"/>
          <w:sz w:val="32"/>
          <w:szCs w:val="28"/>
          <w:rtl/>
          <w:lang w:bidi="ar-YE"/>
        </w:rPr>
        <w:t xml:space="preserve"> أداة حصر، وإفادتها للحصر بالمنطوق وضع</w:t>
      </w:r>
      <w:r w:rsidR="003F6C97">
        <w:rPr>
          <w:rFonts w:cs="Simplified Arabic" w:hint="cs"/>
          <w:sz w:val="32"/>
          <w:szCs w:val="28"/>
          <w:rtl/>
          <w:lang w:bidi="ar-YE"/>
        </w:rPr>
        <w:t>ً</w:t>
      </w:r>
      <w:r w:rsidR="003F6C97">
        <w:rPr>
          <w:rFonts w:cs="Simplified Arabic"/>
          <w:sz w:val="32"/>
          <w:szCs w:val="28"/>
          <w:rtl/>
          <w:lang w:bidi="ar-YE"/>
        </w:rPr>
        <w:t>ا</w:t>
      </w:r>
      <w:r>
        <w:rPr>
          <w:rFonts w:cs="Simplified Arabic"/>
          <w:sz w:val="32"/>
          <w:szCs w:val="28"/>
          <w:rtl/>
          <w:lang w:bidi="ar-YE"/>
        </w:rPr>
        <w:t xml:space="preserve"> حقيقي</w:t>
      </w:r>
      <w:r w:rsidR="003F6C97">
        <w:rPr>
          <w:rFonts w:cs="Simplified Arabic" w:hint="cs"/>
          <w:sz w:val="32"/>
          <w:szCs w:val="28"/>
          <w:rtl/>
          <w:lang w:bidi="ar-YE"/>
        </w:rPr>
        <w:t>ً</w:t>
      </w:r>
      <w:r w:rsidR="003F6C97">
        <w:rPr>
          <w:rFonts w:cs="Simplified Arabic"/>
          <w:sz w:val="32"/>
          <w:szCs w:val="28"/>
          <w:rtl/>
          <w:lang w:bidi="ar-YE"/>
        </w:rPr>
        <w:t>ا</w:t>
      </w:r>
      <w:r>
        <w:rPr>
          <w:rFonts w:cs="Simplified Arabic"/>
          <w:sz w:val="32"/>
          <w:szCs w:val="28"/>
          <w:rtl/>
          <w:lang w:bidi="ar-YE"/>
        </w:rPr>
        <w:t xml:space="preserve"> خلاف</w:t>
      </w:r>
      <w:r w:rsidR="003F6C97">
        <w:rPr>
          <w:rFonts w:cs="Simplified Arabic" w:hint="cs"/>
          <w:sz w:val="32"/>
          <w:szCs w:val="28"/>
          <w:rtl/>
          <w:lang w:bidi="ar-YE"/>
        </w:rPr>
        <w:t>ً</w:t>
      </w:r>
      <w:r w:rsidR="003F6C97">
        <w:rPr>
          <w:rFonts w:cs="Simplified Arabic"/>
          <w:sz w:val="32"/>
          <w:szCs w:val="28"/>
          <w:rtl/>
          <w:lang w:bidi="ar-YE"/>
        </w:rPr>
        <w:t>ا</w:t>
      </w:r>
      <w:r>
        <w:rPr>
          <w:rFonts w:cs="Simplified Arabic"/>
          <w:sz w:val="32"/>
          <w:szCs w:val="28"/>
          <w:rtl/>
          <w:lang w:bidi="ar-YE"/>
        </w:rPr>
        <w:t xml:space="preserve"> ل</w:t>
      </w:r>
      <w:r w:rsidR="003F6C97">
        <w:rPr>
          <w:rFonts w:cs="Simplified Arabic"/>
          <w:sz w:val="32"/>
          <w:szCs w:val="28"/>
          <w:rtl/>
          <w:lang w:bidi="ar-YE"/>
        </w:rPr>
        <w:t>من زعم أنها تفيده بالمفهوم ع</w:t>
      </w:r>
      <w:r w:rsidR="00431E0F">
        <w:rPr>
          <w:rFonts w:cs="Simplified Arabic" w:hint="cs"/>
          <w:sz w:val="32"/>
          <w:szCs w:val="28"/>
          <w:rtl/>
          <w:lang w:bidi="ar-YE"/>
        </w:rPr>
        <w:t>ُ</w:t>
      </w:r>
      <w:r w:rsidR="003F6C97">
        <w:rPr>
          <w:rFonts w:cs="Simplified Arabic"/>
          <w:sz w:val="32"/>
          <w:szCs w:val="28"/>
          <w:rtl/>
          <w:lang w:bidi="ar-YE"/>
        </w:rPr>
        <w:t>ر</w:t>
      </w:r>
      <w:r w:rsidR="00431E0F">
        <w:rPr>
          <w:rFonts w:cs="Simplified Arabic" w:hint="cs"/>
          <w:sz w:val="32"/>
          <w:szCs w:val="28"/>
          <w:rtl/>
          <w:lang w:bidi="ar-YE"/>
        </w:rPr>
        <w:t>ْ</w:t>
      </w:r>
      <w:r w:rsidR="003F6C97">
        <w:rPr>
          <w:rFonts w:cs="Simplified Arabic"/>
          <w:sz w:val="32"/>
          <w:szCs w:val="28"/>
          <w:rtl/>
          <w:lang w:bidi="ar-YE"/>
        </w:rPr>
        <w:t>ف</w:t>
      </w:r>
      <w:r w:rsidR="003F6C97">
        <w:rPr>
          <w:rFonts w:cs="Simplified Arabic" w:hint="cs"/>
          <w:sz w:val="32"/>
          <w:szCs w:val="28"/>
          <w:rtl/>
          <w:lang w:bidi="ar-YE"/>
        </w:rPr>
        <w:t>ً</w:t>
      </w:r>
      <w:r w:rsidR="003F6C97">
        <w:rPr>
          <w:rFonts w:cs="Simplified Arabic"/>
          <w:sz w:val="32"/>
          <w:szCs w:val="28"/>
          <w:rtl/>
          <w:lang w:bidi="ar-YE"/>
        </w:rPr>
        <w:t>ا</w:t>
      </w:r>
      <w:r>
        <w:rPr>
          <w:rFonts w:cs="Simplified Arabic"/>
          <w:sz w:val="32"/>
          <w:szCs w:val="28"/>
          <w:rtl/>
          <w:lang w:bidi="ar-YE"/>
        </w:rPr>
        <w:t xml:space="preserve"> لا وضع</w:t>
      </w:r>
      <w:r w:rsidR="003F6C97">
        <w:rPr>
          <w:rFonts w:cs="Simplified Arabic" w:hint="cs"/>
          <w:sz w:val="32"/>
          <w:szCs w:val="28"/>
          <w:rtl/>
          <w:lang w:bidi="ar-YE"/>
        </w:rPr>
        <w:t>ً</w:t>
      </w:r>
      <w:r w:rsidR="003F6C97">
        <w:rPr>
          <w:rFonts w:cs="Simplified Arabic"/>
          <w:sz w:val="32"/>
          <w:szCs w:val="28"/>
          <w:rtl/>
          <w:lang w:bidi="ar-YE"/>
        </w:rPr>
        <w:t>ا</w:t>
      </w:r>
      <w:r>
        <w:rPr>
          <w:rFonts w:cs="Simplified Arabic"/>
          <w:sz w:val="32"/>
          <w:szCs w:val="28"/>
          <w:rtl/>
          <w:lang w:bidi="ar-YE"/>
        </w:rPr>
        <w:t xml:space="preserve"> مجاز</w:t>
      </w:r>
      <w:r w:rsidR="003F6C97">
        <w:rPr>
          <w:rFonts w:cs="Simplified Arabic" w:hint="cs"/>
          <w:sz w:val="32"/>
          <w:szCs w:val="28"/>
          <w:rtl/>
          <w:lang w:bidi="ar-YE"/>
        </w:rPr>
        <w:t>ً</w:t>
      </w:r>
      <w:r w:rsidR="003F6C97">
        <w:rPr>
          <w:rFonts w:cs="Simplified Arabic"/>
          <w:sz w:val="32"/>
          <w:szCs w:val="28"/>
          <w:rtl/>
          <w:lang w:bidi="ar-YE"/>
        </w:rPr>
        <w:t>ا</w:t>
      </w:r>
      <w:r>
        <w:rPr>
          <w:rFonts w:cs="Simplified Arabic"/>
          <w:sz w:val="32"/>
          <w:szCs w:val="28"/>
          <w:rtl/>
          <w:lang w:bidi="ar-YE"/>
        </w:rPr>
        <w:t xml:space="preserve"> لا حقيقة، وهي بمثابة الاستثناء بعد النفي كما في قوله تعالى: </w:t>
      </w:r>
      <w:r>
        <w:rPr>
          <w:rFonts w:cs="Simplified Arabic"/>
          <w:b/>
          <w:bCs/>
          <w:color w:val="FF0000"/>
          <w:sz w:val="32"/>
          <w:szCs w:val="28"/>
          <w:rtl/>
          <w:lang w:bidi="ar-YE"/>
        </w:rPr>
        <w:t>{</w:t>
      </w:r>
      <w:r>
        <w:rPr>
          <w:rFonts w:ascii="Simplified Arabic" w:hAnsi="Simplified Arabic" w:cs="Simplified Arabic"/>
          <w:b/>
          <w:bCs/>
          <w:color w:val="FF0000"/>
          <w:sz w:val="32"/>
          <w:szCs w:val="28"/>
          <w:rtl/>
          <w:lang w:bidi="ar-YE"/>
        </w:rPr>
        <w:t>إِنَّمَا تُجْزَوْنَ مَا كُنتُمْ تَعْمَلُونَ}</w:t>
      </w:r>
      <w:r w:rsidR="002D0DBC">
        <w:rPr>
          <w:rFonts w:ascii="Simplified Arabic" w:hAnsi="Simplified Arabic" w:cs="Simplified Arabic" w:hint="cs"/>
          <w:sz w:val="28"/>
          <w:szCs w:val="28"/>
          <w:rtl/>
          <w:lang w:bidi="ar-YE"/>
        </w:rPr>
        <w:t xml:space="preserve"> </w:t>
      </w:r>
      <w:r w:rsidRPr="002D0DBC">
        <w:rPr>
          <w:rFonts w:ascii="Simplified Arabic" w:hAnsi="Simplified Arabic" w:cs="Simplified Arabic"/>
          <w:sz w:val="28"/>
          <w:szCs w:val="28"/>
          <w:rtl/>
          <w:lang w:bidi="ar-YE"/>
        </w:rPr>
        <w:t>[سورة التحريم</w:t>
      </w:r>
      <w:r w:rsidR="003F6C97" w:rsidRPr="002D0DBC">
        <w:rPr>
          <w:rFonts w:ascii="Simplified Arabic" w:hAnsi="Simplified Arabic" w:cs="Simplified Arabic" w:hint="cs"/>
          <w:sz w:val="28"/>
          <w:szCs w:val="28"/>
          <w:rtl/>
          <w:lang w:bidi="ar-YE"/>
        </w:rPr>
        <w:t xml:space="preserve"> 7</w:t>
      </w:r>
      <w:r w:rsidRPr="002D0DBC">
        <w:rPr>
          <w:rFonts w:ascii="Simplified Arabic" w:hAnsi="Simplified Arabic" w:cs="Simplified Arabic"/>
          <w:sz w:val="28"/>
          <w:szCs w:val="28"/>
          <w:rtl/>
          <w:lang w:bidi="ar-YE"/>
        </w:rPr>
        <w:t>]</w:t>
      </w:r>
      <w:r>
        <w:rPr>
          <w:rFonts w:ascii="Simplified Arabic" w:hAnsi="Simplified Arabic" w:cs="Simplified Arabic"/>
          <w:szCs w:val="24"/>
          <w:rtl/>
          <w:lang w:bidi="ar-YE"/>
        </w:rPr>
        <w:t xml:space="preserve"> </w:t>
      </w:r>
      <w:r>
        <w:rPr>
          <w:rFonts w:ascii="Simplified Arabic" w:hAnsi="Simplified Arabic" w:cs="Simplified Arabic"/>
          <w:sz w:val="32"/>
          <w:szCs w:val="28"/>
          <w:rtl/>
          <w:lang w:bidi="ar-YE"/>
        </w:rPr>
        <w:t xml:space="preserve">وقوله: </w:t>
      </w:r>
      <w:r>
        <w:rPr>
          <w:rFonts w:ascii="Simplified Arabic" w:hAnsi="Simplified Arabic" w:cs="Simplified Arabic"/>
          <w:b/>
          <w:bCs/>
          <w:color w:val="FF0000"/>
          <w:sz w:val="32"/>
          <w:szCs w:val="28"/>
          <w:rtl/>
          <w:lang w:bidi="ar-YE"/>
        </w:rPr>
        <w:t>{وَمَا تُجْزَوْنَ إِ</w:t>
      </w:r>
      <w:r w:rsidR="00A21444">
        <w:rPr>
          <w:rFonts w:ascii="Simplified Arabic" w:hAnsi="Simplified Arabic" w:cs="Simplified Arabic"/>
          <w:b/>
          <w:bCs/>
          <w:color w:val="FF0000"/>
          <w:sz w:val="32"/>
          <w:szCs w:val="28"/>
          <w:rtl/>
          <w:lang w:bidi="ar-YE"/>
        </w:rPr>
        <w:t>لاَّ</w:t>
      </w:r>
      <w:r>
        <w:rPr>
          <w:rFonts w:ascii="Simplified Arabic" w:hAnsi="Simplified Arabic" w:cs="Simplified Arabic"/>
          <w:b/>
          <w:bCs/>
          <w:color w:val="FF0000"/>
          <w:sz w:val="32"/>
          <w:szCs w:val="28"/>
          <w:rtl/>
          <w:lang w:bidi="ar-YE"/>
        </w:rPr>
        <w:t xml:space="preserve"> مَا كُنتُمْ تَعْمَلُونَ}</w:t>
      </w:r>
      <w:r w:rsidR="002D0DBC">
        <w:rPr>
          <w:rFonts w:ascii="Simplified Arabic" w:hAnsi="Simplified Arabic" w:cs="Simplified Arabic" w:hint="cs"/>
          <w:sz w:val="28"/>
          <w:szCs w:val="28"/>
          <w:rtl/>
          <w:lang w:bidi="ar-YE"/>
        </w:rPr>
        <w:t xml:space="preserve"> </w:t>
      </w:r>
      <w:r w:rsidRPr="002D0DBC">
        <w:rPr>
          <w:rFonts w:ascii="Simplified Arabic" w:hAnsi="Simplified Arabic" w:cs="Simplified Arabic"/>
          <w:sz w:val="28"/>
          <w:szCs w:val="28"/>
          <w:rtl/>
          <w:lang w:bidi="ar-YE"/>
        </w:rPr>
        <w:t>[سورة الصافات</w:t>
      </w:r>
      <w:r w:rsidR="003F6C97" w:rsidRPr="002D0DBC">
        <w:rPr>
          <w:rFonts w:ascii="Simplified Arabic" w:hAnsi="Simplified Arabic" w:cs="Simplified Arabic" w:hint="cs"/>
          <w:sz w:val="28"/>
          <w:szCs w:val="28"/>
          <w:rtl/>
          <w:lang w:bidi="ar-YE"/>
        </w:rPr>
        <w:t xml:space="preserve"> 39</w:t>
      </w:r>
      <w:r w:rsidRPr="002D0DBC">
        <w:rPr>
          <w:rFonts w:ascii="Simplified Arabic" w:hAnsi="Simplified Arabic" w:cs="Simplified Arabic"/>
          <w:sz w:val="28"/>
          <w:szCs w:val="28"/>
          <w:rtl/>
          <w:lang w:bidi="ar-YE"/>
        </w:rPr>
        <w:t>]</w:t>
      </w:r>
      <w:r>
        <w:rPr>
          <w:rFonts w:ascii="Simplified Arabic" w:hAnsi="Simplified Arabic" w:cs="Simplified Arabic"/>
          <w:sz w:val="32"/>
          <w:szCs w:val="28"/>
          <w:rtl/>
          <w:lang w:bidi="ar-YE"/>
        </w:rPr>
        <w:t xml:space="preserve">، فكون الآية جاءت مرةً </w:t>
      </w:r>
      <w:r>
        <w:rPr>
          <w:rFonts w:ascii="Simplified Arabic" w:hAnsi="Simplified Arabic" w:cs="Simplified Arabic"/>
          <w:b/>
          <w:bCs/>
          <w:color w:val="FF0000"/>
          <w:sz w:val="32"/>
          <w:szCs w:val="28"/>
          <w:rtl/>
          <w:lang w:bidi="ar-YE"/>
        </w:rPr>
        <w:t>{إِنَّمَا تُجْزَوْنَ مَا كُنتُمْ تَعْمَلُونَ}</w:t>
      </w:r>
      <w:r>
        <w:rPr>
          <w:rFonts w:ascii="Simplified Arabic" w:hAnsi="Simplified Arabic" w:cs="Simplified Arabic"/>
          <w:sz w:val="32"/>
          <w:szCs w:val="28"/>
          <w:rtl/>
          <w:lang w:bidi="ar-YE"/>
        </w:rPr>
        <w:t xml:space="preserve"> </w:t>
      </w:r>
      <w:r w:rsidR="003F6C97" w:rsidRPr="002D0DBC">
        <w:rPr>
          <w:rFonts w:ascii="Simplified Arabic" w:hAnsi="Simplified Arabic" w:cs="Simplified Arabic" w:hint="cs"/>
          <w:sz w:val="28"/>
          <w:szCs w:val="28"/>
          <w:rtl/>
          <w:lang w:bidi="ar-YE"/>
        </w:rPr>
        <w:t>[</w:t>
      </w:r>
      <w:r w:rsidRPr="002D0DBC">
        <w:rPr>
          <w:rFonts w:ascii="Simplified Arabic" w:hAnsi="Simplified Arabic" w:cs="Simplified Arabic"/>
          <w:sz w:val="28"/>
          <w:szCs w:val="28"/>
          <w:rtl/>
          <w:lang w:bidi="ar-YE"/>
        </w:rPr>
        <w:t>سورة التحريم</w:t>
      </w:r>
      <w:r w:rsidR="003F6C97" w:rsidRPr="002D0DBC">
        <w:rPr>
          <w:rFonts w:ascii="Simplified Arabic" w:hAnsi="Simplified Arabic" w:cs="Simplified Arabic" w:hint="cs"/>
          <w:sz w:val="28"/>
          <w:szCs w:val="28"/>
          <w:rtl/>
          <w:lang w:bidi="ar-YE"/>
        </w:rPr>
        <w:t xml:space="preserve"> 7]</w:t>
      </w:r>
      <w:r>
        <w:rPr>
          <w:rFonts w:ascii="Simplified Arabic" w:hAnsi="Simplified Arabic" w:cs="Simplified Arabic"/>
          <w:sz w:val="32"/>
          <w:szCs w:val="28"/>
          <w:rtl/>
          <w:lang w:bidi="ar-YE"/>
        </w:rPr>
        <w:t xml:space="preserve">، ومرةً </w:t>
      </w:r>
      <w:r>
        <w:rPr>
          <w:rFonts w:ascii="Simplified Arabic" w:hAnsi="Simplified Arabic" w:cs="Simplified Arabic"/>
          <w:b/>
          <w:bCs/>
          <w:color w:val="FF0000"/>
          <w:sz w:val="32"/>
          <w:szCs w:val="28"/>
          <w:rtl/>
          <w:lang w:bidi="ar-YE"/>
        </w:rPr>
        <w:t>{وَمَا تُجْزَوْنَ إِ</w:t>
      </w:r>
      <w:r w:rsidR="00A21444">
        <w:rPr>
          <w:rFonts w:ascii="Simplified Arabic" w:hAnsi="Simplified Arabic" w:cs="Simplified Arabic"/>
          <w:b/>
          <w:bCs/>
          <w:color w:val="FF0000"/>
          <w:sz w:val="32"/>
          <w:szCs w:val="28"/>
          <w:rtl/>
          <w:lang w:bidi="ar-YE"/>
        </w:rPr>
        <w:t>لاَّ</w:t>
      </w:r>
      <w:r>
        <w:rPr>
          <w:rFonts w:ascii="Simplified Arabic" w:hAnsi="Simplified Arabic" w:cs="Simplified Arabic"/>
          <w:b/>
          <w:bCs/>
          <w:color w:val="FF0000"/>
          <w:sz w:val="32"/>
          <w:szCs w:val="28"/>
          <w:rtl/>
          <w:lang w:bidi="ar-YE"/>
        </w:rPr>
        <w:t xml:space="preserve"> مَا كُنتُمْ تَعْمَلُونَ}</w:t>
      </w:r>
      <w:r w:rsidR="002D0DBC">
        <w:rPr>
          <w:rFonts w:ascii="Simplified Arabic" w:hAnsi="Simplified Arabic" w:cs="Simplified Arabic" w:hint="cs"/>
          <w:sz w:val="28"/>
          <w:szCs w:val="28"/>
          <w:rtl/>
          <w:lang w:bidi="ar-YE"/>
        </w:rPr>
        <w:t xml:space="preserve"> </w:t>
      </w:r>
      <w:r w:rsidRPr="002D0DBC">
        <w:rPr>
          <w:rFonts w:ascii="Simplified Arabic" w:hAnsi="Simplified Arabic" w:cs="Simplified Arabic"/>
          <w:sz w:val="28"/>
          <w:szCs w:val="28"/>
          <w:rtl/>
          <w:lang w:bidi="ar-YE"/>
        </w:rPr>
        <w:t>[سورة الصافات</w:t>
      </w:r>
      <w:r w:rsidR="003F6C97" w:rsidRPr="002D0DBC">
        <w:rPr>
          <w:rFonts w:ascii="Simplified Arabic" w:hAnsi="Simplified Arabic" w:cs="Simplified Arabic" w:hint="cs"/>
          <w:sz w:val="28"/>
          <w:szCs w:val="28"/>
          <w:rtl/>
          <w:lang w:bidi="ar-YE"/>
        </w:rPr>
        <w:t xml:space="preserve"> 39</w:t>
      </w:r>
      <w:r w:rsidRPr="002D0DBC">
        <w:rPr>
          <w:rFonts w:ascii="Simplified Arabic" w:hAnsi="Simplified Arabic" w:cs="Simplified Arabic"/>
          <w:sz w:val="28"/>
          <w:szCs w:val="28"/>
          <w:rtl/>
          <w:lang w:bidi="ar-YE"/>
        </w:rPr>
        <w:t>]</w:t>
      </w:r>
      <w:r>
        <w:rPr>
          <w:rFonts w:ascii="Simplified Arabic" w:hAnsi="Simplified Arabic" w:cs="Simplified Arabic"/>
          <w:sz w:val="32"/>
          <w:szCs w:val="28"/>
          <w:rtl/>
          <w:lang w:bidi="ar-YE"/>
        </w:rPr>
        <w:t xml:space="preserve">، دلَّ على أن: "إنما" بمثابة ما وإلا، وكقوله: </w:t>
      </w:r>
      <w:r>
        <w:rPr>
          <w:rFonts w:ascii="Simplified Arabic" w:hAnsi="Simplified Arabic" w:cs="Simplified Arabic"/>
          <w:b/>
          <w:bCs/>
          <w:color w:val="FF0000"/>
          <w:sz w:val="32"/>
          <w:szCs w:val="28"/>
          <w:rtl/>
          <w:lang w:bidi="ar-YE"/>
        </w:rPr>
        <w:t>{فَإِنَّمَا عَلَى رَسُولِنَا الْبَ</w:t>
      </w:r>
      <w:r w:rsidR="00A21444">
        <w:rPr>
          <w:rFonts w:ascii="Simplified Arabic" w:hAnsi="Simplified Arabic" w:cs="Simplified Arabic"/>
          <w:b/>
          <w:bCs/>
          <w:color w:val="FF0000"/>
          <w:sz w:val="32"/>
          <w:szCs w:val="28"/>
          <w:rtl/>
          <w:lang w:bidi="ar-YE"/>
        </w:rPr>
        <w:t>لا</w:t>
      </w:r>
      <w:r>
        <w:rPr>
          <w:rFonts w:ascii="Simplified Arabic" w:hAnsi="Simplified Arabic" w:cs="Simplified Arabic"/>
          <w:b/>
          <w:bCs/>
          <w:color w:val="FF0000"/>
          <w:sz w:val="32"/>
          <w:szCs w:val="28"/>
          <w:rtl/>
          <w:lang w:bidi="ar-YE"/>
        </w:rPr>
        <w:t>غُ}</w:t>
      </w:r>
      <w:r w:rsidR="002D0DBC">
        <w:rPr>
          <w:rFonts w:ascii="Simplified Arabic" w:hAnsi="Simplified Arabic" w:cs="Simplified Arabic" w:hint="cs"/>
          <w:sz w:val="28"/>
          <w:szCs w:val="28"/>
          <w:rtl/>
          <w:lang w:bidi="ar-YE"/>
        </w:rPr>
        <w:t xml:space="preserve"> </w:t>
      </w:r>
      <w:r w:rsidRPr="002D0DBC">
        <w:rPr>
          <w:rFonts w:ascii="Simplified Arabic" w:hAnsi="Simplified Arabic" w:cs="Simplified Arabic"/>
          <w:sz w:val="28"/>
          <w:szCs w:val="28"/>
          <w:rtl/>
          <w:lang w:bidi="ar-YE"/>
        </w:rPr>
        <w:t>[سورة التغابن</w:t>
      </w:r>
      <w:r w:rsidR="003F6C97" w:rsidRPr="002D0DBC">
        <w:rPr>
          <w:rFonts w:ascii="Simplified Arabic" w:hAnsi="Simplified Arabic" w:cs="Simplified Arabic" w:hint="cs"/>
          <w:sz w:val="28"/>
          <w:szCs w:val="28"/>
          <w:rtl/>
          <w:lang w:bidi="ar-YE"/>
        </w:rPr>
        <w:t xml:space="preserve"> 12</w:t>
      </w:r>
      <w:r w:rsidRPr="002D0DBC">
        <w:rPr>
          <w:rFonts w:ascii="Simplified Arabic" w:hAnsi="Simplified Arabic" w:cs="Simplified Arabic"/>
          <w:sz w:val="28"/>
          <w:szCs w:val="28"/>
          <w:rtl/>
          <w:lang w:bidi="ar-YE"/>
        </w:rPr>
        <w:t>]</w:t>
      </w:r>
      <w:r>
        <w:rPr>
          <w:rFonts w:ascii="Simplified Arabic" w:hAnsi="Simplified Arabic" w:cs="Simplified Arabic"/>
          <w:sz w:val="32"/>
          <w:szCs w:val="28"/>
          <w:rtl/>
          <w:lang w:bidi="ar-YE"/>
        </w:rPr>
        <w:t xml:space="preserve">، مع قوله: </w:t>
      </w:r>
      <w:r>
        <w:rPr>
          <w:rFonts w:ascii="Simplified Arabic" w:hAnsi="Simplified Arabic" w:cs="Simplified Arabic"/>
          <w:b/>
          <w:bCs/>
          <w:color w:val="FF0000"/>
          <w:sz w:val="32"/>
          <w:szCs w:val="28"/>
          <w:rtl/>
          <w:lang w:bidi="ar-YE"/>
        </w:rPr>
        <w:t>{وَمَا عَلَى الرَّسُولِ إِ</w:t>
      </w:r>
      <w:r w:rsidR="00A21444">
        <w:rPr>
          <w:rFonts w:ascii="Simplified Arabic" w:hAnsi="Simplified Arabic" w:cs="Simplified Arabic"/>
          <w:b/>
          <w:bCs/>
          <w:color w:val="FF0000"/>
          <w:sz w:val="32"/>
          <w:szCs w:val="28"/>
          <w:rtl/>
          <w:lang w:bidi="ar-YE"/>
        </w:rPr>
        <w:t>لاَّ</w:t>
      </w:r>
      <w:r>
        <w:rPr>
          <w:rFonts w:ascii="Simplified Arabic" w:hAnsi="Simplified Arabic" w:cs="Simplified Arabic"/>
          <w:b/>
          <w:bCs/>
          <w:color w:val="FF0000"/>
          <w:sz w:val="32"/>
          <w:szCs w:val="28"/>
          <w:rtl/>
          <w:lang w:bidi="ar-YE"/>
        </w:rPr>
        <w:t xml:space="preserve"> الْبَ</w:t>
      </w:r>
      <w:r w:rsidR="00A21444">
        <w:rPr>
          <w:rFonts w:ascii="Simplified Arabic" w:hAnsi="Simplified Arabic" w:cs="Simplified Arabic"/>
          <w:b/>
          <w:bCs/>
          <w:color w:val="FF0000"/>
          <w:sz w:val="32"/>
          <w:szCs w:val="28"/>
          <w:rtl/>
          <w:lang w:bidi="ar-YE"/>
        </w:rPr>
        <w:t>لا</w:t>
      </w:r>
      <w:r>
        <w:rPr>
          <w:rFonts w:ascii="Simplified Arabic" w:hAnsi="Simplified Arabic" w:cs="Simplified Arabic"/>
          <w:b/>
          <w:bCs/>
          <w:color w:val="FF0000"/>
          <w:sz w:val="32"/>
          <w:szCs w:val="28"/>
          <w:rtl/>
          <w:lang w:bidi="ar-YE"/>
        </w:rPr>
        <w:t>غُ}</w:t>
      </w:r>
      <w:r w:rsidR="002D0DBC">
        <w:rPr>
          <w:rFonts w:ascii="Simplified Arabic" w:hAnsi="Simplified Arabic" w:cs="Simplified Arabic" w:hint="cs"/>
          <w:sz w:val="28"/>
          <w:szCs w:val="28"/>
          <w:rtl/>
          <w:lang w:bidi="ar-YE"/>
        </w:rPr>
        <w:t xml:space="preserve"> </w:t>
      </w:r>
      <w:r w:rsidRPr="002D0DBC">
        <w:rPr>
          <w:rFonts w:ascii="Simplified Arabic" w:hAnsi="Simplified Arabic" w:cs="Simplified Arabic"/>
          <w:sz w:val="28"/>
          <w:szCs w:val="28"/>
          <w:rtl/>
          <w:lang w:bidi="ar-YE"/>
        </w:rPr>
        <w:t>[سورة العنكبوت</w:t>
      </w:r>
      <w:r w:rsidR="003F6C97" w:rsidRPr="002D0DBC">
        <w:rPr>
          <w:rFonts w:ascii="Simplified Arabic" w:hAnsi="Simplified Arabic" w:cs="Simplified Arabic" w:hint="cs"/>
          <w:sz w:val="28"/>
          <w:szCs w:val="28"/>
          <w:rtl/>
          <w:lang w:bidi="ar-YE"/>
        </w:rPr>
        <w:t xml:space="preserve"> 19</w:t>
      </w:r>
      <w:r w:rsidRPr="002D0DBC">
        <w:rPr>
          <w:rFonts w:ascii="Simplified Arabic" w:hAnsi="Simplified Arabic" w:cs="Simplified Arabic"/>
          <w:sz w:val="28"/>
          <w:szCs w:val="28"/>
          <w:rtl/>
          <w:lang w:bidi="ar-YE"/>
        </w:rPr>
        <w:t>]</w:t>
      </w:r>
      <w:r>
        <w:rPr>
          <w:rFonts w:ascii="Simplified Arabic" w:hAnsi="Simplified Arabic" w:cs="Simplified Arabic"/>
          <w:sz w:val="32"/>
          <w:szCs w:val="28"/>
          <w:rtl/>
          <w:lang w:bidi="ar-YE"/>
        </w:rPr>
        <w:t>، فهي مثل ما و</w:t>
      </w:r>
      <w:r w:rsidR="00431E0F">
        <w:rPr>
          <w:rFonts w:ascii="Simplified Arabic" w:hAnsi="Simplified Arabic" w:cs="Simplified Arabic"/>
          <w:sz w:val="32"/>
          <w:szCs w:val="28"/>
          <w:rtl/>
          <w:lang w:bidi="ar-YE"/>
        </w:rPr>
        <w:t>إلا، مثل الإثبات بعد النفي سواء</w:t>
      </w:r>
      <w:r>
        <w:rPr>
          <w:rFonts w:ascii="Simplified Arabic" w:hAnsi="Simplified Arabic" w:cs="Simplified Arabic"/>
          <w:sz w:val="32"/>
          <w:szCs w:val="28"/>
          <w:rtl/>
          <w:lang w:bidi="ar-YE"/>
        </w:rPr>
        <w:t xml:space="preserve"> بسواء. </w:t>
      </w:r>
    </w:p>
    <w:p w:rsidR="004754ED" w:rsidRDefault="003F6C97" w:rsidP="00431E0F">
      <w:pPr>
        <w:jc w:val="both"/>
        <w:rPr>
          <w:rFonts w:ascii="Simplified Arabic" w:hAnsi="Simplified Arabic" w:cs="Simplified Arabic"/>
          <w:sz w:val="32"/>
          <w:szCs w:val="28"/>
          <w:rtl/>
          <w:lang w:bidi="ar-YE"/>
        </w:rPr>
      </w:pPr>
      <w:r>
        <w:rPr>
          <w:rFonts w:ascii="Simplified Arabic" w:hAnsi="Simplified Arabic" w:cs="Simplified Arabic"/>
          <w:sz w:val="32"/>
          <w:szCs w:val="28"/>
          <w:rtl/>
          <w:lang w:bidi="ar-YE"/>
        </w:rPr>
        <w:t>ويستفاد الحصر أيض</w:t>
      </w:r>
      <w:r>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ا</w:t>
      </w:r>
      <w:r w:rsidR="004754ED">
        <w:rPr>
          <w:rFonts w:ascii="Simplified Arabic" w:hAnsi="Simplified Arabic" w:cs="Simplified Arabic"/>
          <w:sz w:val="32"/>
          <w:szCs w:val="28"/>
          <w:rtl/>
          <w:lang w:bidi="ar-YE"/>
        </w:rPr>
        <w:t xml:space="preserve"> من جهة ثانية في الخبر، وهي تعريف جزئي الجملة </w:t>
      </w:r>
      <w:r>
        <w:rPr>
          <w:rFonts w:ascii="Simplified Arabic" w:hAnsi="Simplified Arabic" w:cs="Simplified Arabic" w:hint="cs"/>
          <w:color w:val="0000FF"/>
          <w:sz w:val="32"/>
          <w:szCs w:val="28"/>
          <w:rtl/>
        </w:rPr>
        <w:t>«</w:t>
      </w:r>
      <w:r w:rsidR="004754ED">
        <w:rPr>
          <w:rFonts w:ascii="Simplified Arabic" w:hAnsi="Simplified Arabic" w:cs="Simplified Arabic"/>
          <w:color w:val="0000FF"/>
          <w:sz w:val="32"/>
          <w:szCs w:val="28"/>
          <w:rtl/>
        </w:rPr>
        <w:t>إنما الأعمال بالنيات</w:t>
      </w:r>
      <w:r>
        <w:rPr>
          <w:rFonts w:ascii="Simplified Arabic" w:hAnsi="Simplified Arabic" w:cs="Simplified Arabic" w:hint="cs"/>
          <w:color w:val="0000FF"/>
          <w:sz w:val="32"/>
          <w:szCs w:val="28"/>
          <w:rtl/>
        </w:rPr>
        <w:t>»</w:t>
      </w:r>
      <w:r w:rsidR="004754ED">
        <w:rPr>
          <w:rFonts w:ascii="Simplified Arabic" w:hAnsi="Simplified Arabic" w:cs="Simplified Arabic"/>
          <w:sz w:val="32"/>
          <w:szCs w:val="28"/>
          <w:rtl/>
          <w:lang w:bidi="ar-YE"/>
        </w:rPr>
        <w:t xml:space="preserve"> فـ (أل) في الأعمال للاستغراق، أي جميع الأعمال بالنيات، وهو من مقابلة الجمع بالجمع، الأعمال والنيات، ومقابلة </w:t>
      </w:r>
      <w:r>
        <w:rPr>
          <w:rFonts w:ascii="Simplified Arabic" w:hAnsi="Simplified Arabic" w:cs="Simplified Arabic"/>
          <w:sz w:val="32"/>
          <w:szCs w:val="28"/>
          <w:rtl/>
          <w:lang w:bidi="ar-YE"/>
        </w:rPr>
        <w:t>الجمع بالجمع تقتضي القسمة آحاد</w:t>
      </w:r>
      <w:r>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ا</w:t>
      </w:r>
      <w:r w:rsidR="004754ED">
        <w:rPr>
          <w:rFonts w:ascii="Simplified Arabic" w:hAnsi="Simplified Arabic" w:cs="Simplified Arabic"/>
          <w:sz w:val="32"/>
          <w:szCs w:val="28"/>
          <w:rtl/>
          <w:lang w:bidi="ar-YE"/>
        </w:rPr>
        <w:t>، أي كل عمل بنية كل عمل لا بد له من نية، كما في قولهم: ركب القوم دوابهم، المقصود أن جميع القوم ركبوا دابة واحدة</w:t>
      </w:r>
      <w:r w:rsidR="00431E0F">
        <w:rPr>
          <w:rFonts w:ascii="Simplified Arabic" w:hAnsi="Simplified Arabic" w:cs="Simplified Arabic" w:hint="cs"/>
          <w:sz w:val="32"/>
          <w:szCs w:val="28"/>
          <w:rtl/>
          <w:lang w:bidi="ar-YE"/>
        </w:rPr>
        <w:t>؟</w:t>
      </w:r>
      <w:r w:rsidR="004754ED">
        <w:rPr>
          <w:rFonts w:ascii="Simplified Arabic" w:hAnsi="Simplified Arabic" w:cs="Simplified Arabic"/>
          <w:sz w:val="32"/>
          <w:szCs w:val="28"/>
          <w:rtl/>
          <w:lang w:bidi="ar-YE"/>
        </w:rPr>
        <w:t xml:space="preserve"> أو ركبوها على التعاقب ركب</w:t>
      </w:r>
      <w:r w:rsidR="00431E0F">
        <w:rPr>
          <w:rFonts w:ascii="Simplified Arabic" w:hAnsi="Simplified Arabic" w:cs="Simplified Arabic" w:hint="cs"/>
          <w:sz w:val="32"/>
          <w:szCs w:val="28"/>
          <w:rtl/>
          <w:lang w:bidi="ar-YE"/>
        </w:rPr>
        <w:t>وا</w:t>
      </w:r>
      <w:r w:rsidR="004754ED">
        <w:rPr>
          <w:rFonts w:ascii="Simplified Arabic" w:hAnsi="Simplified Arabic" w:cs="Simplified Arabic"/>
          <w:sz w:val="32"/>
          <w:szCs w:val="28"/>
          <w:rtl/>
          <w:lang w:bidi="ar-YE"/>
        </w:rPr>
        <w:t xml:space="preserve"> واحدة ثم ركبوا واحدة</w:t>
      </w:r>
      <w:r w:rsidR="00431E0F">
        <w:rPr>
          <w:rFonts w:ascii="Simplified Arabic" w:hAnsi="Simplified Arabic" w:cs="Simplified Arabic" w:hint="cs"/>
          <w:sz w:val="32"/>
          <w:szCs w:val="28"/>
          <w:rtl/>
          <w:lang w:bidi="ar-YE"/>
        </w:rPr>
        <w:t>؟</w:t>
      </w:r>
      <w:r w:rsidR="004754ED">
        <w:rPr>
          <w:rFonts w:ascii="Simplified Arabic" w:hAnsi="Simplified Arabic" w:cs="Simplified Arabic"/>
          <w:sz w:val="32"/>
          <w:szCs w:val="28"/>
          <w:rtl/>
          <w:lang w:bidi="ar-YE"/>
        </w:rPr>
        <w:t xml:space="preserve"> لا، كل واحد ركب واحدة، وهذا ما يقتضيه مقابلة الجمع بالجمع.</w:t>
      </w:r>
    </w:p>
    <w:p w:rsidR="004754ED" w:rsidRDefault="004754ED" w:rsidP="002D0DBC">
      <w:pPr>
        <w:jc w:val="both"/>
        <w:rPr>
          <w:rFonts w:ascii="Simplified Arabic" w:hAnsi="Simplified Arabic" w:cs="Simplified Arabic"/>
          <w:sz w:val="32"/>
          <w:szCs w:val="28"/>
          <w:rtl/>
          <w:lang w:bidi="ar-YE"/>
        </w:rPr>
      </w:pPr>
      <w:r>
        <w:rPr>
          <w:rFonts w:ascii="Simplified Arabic" w:hAnsi="Simplified Arabic" w:cs="Simplified Arabic"/>
          <w:sz w:val="32"/>
          <w:szCs w:val="28"/>
          <w:rtl/>
          <w:lang w:bidi="ar-YE"/>
        </w:rPr>
        <w:t>و</w:t>
      </w:r>
      <w:r>
        <w:rPr>
          <w:rFonts w:ascii="Simplified Arabic" w:hAnsi="Simplified Arabic" w:cs="Simplified Arabic"/>
          <w:b/>
          <w:bCs/>
          <w:sz w:val="32"/>
          <w:szCs w:val="28"/>
          <w:rtl/>
          <w:lang w:bidi="ar-YE"/>
        </w:rPr>
        <w:t>"الأعمال"</w:t>
      </w:r>
      <w:r>
        <w:rPr>
          <w:rFonts w:ascii="Simplified Arabic" w:hAnsi="Simplified Arabic" w:cs="Simplified Arabic"/>
          <w:sz w:val="32"/>
          <w:szCs w:val="28"/>
          <w:rtl/>
          <w:lang w:bidi="ar-YE"/>
        </w:rPr>
        <w:t xml:space="preserve"> أي جميع الأعمال البدنية، قليلها وكثيرها، فرضها ونفلها، الصادرة من المكلفين صحيحة أو مجزئة </w:t>
      </w:r>
      <w:r w:rsidR="003F6C97">
        <w:rPr>
          <w:rFonts w:ascii="Simplified Arabic" w:hAnsi="Simplified Arabic" w:cs="Simplified Arabic"/>
          <w:sz w:val="32"/>
          <w:szCs w:val="28"/>
          <w:rtl/>
          <w:lang w:bidi="ar-YE"/>
        </w:rPr>
        <w:t>إذا كانت مصاحبة للنيات</w:t>
      </w:r>
      <w:r w:rsidR="003F6C97">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xml:space="preserve"> يقول الحافظ ابن رجب </w:t>
      </w:r>
      <w:r w:rsidR="00431E0F">
        <w:rPr>
          <w:rFonts w:ascii="Simplified Arabic" w:hAnsi="Simplified Arabic" w:cs="Simplified Arabic" w:hint="cs"/>
          <w:sz w:val="32"/>
          <w:szCs w:val="28"/>
          <w:rtl/>
          <w:lang w:bidi="ar-YE"/>
        </w:rPr>
        <w:t>-</w:t>
      </w:r>
      <w:r w:rsidR="002D0DBC">
        <w:rPr>
          <w:rFonts w:ascii="Simplified Arabic" w:hAnsi="Simplified Arabic" w:cs="Simplified Arabic"/>
          <w:sz w:val="32"/>
          <w:szCs w:val="28"/>
          <w:rtl/>
          <w:lang w:bidi="ar-YE"/>
        </w:rPr>
        <w:t>رحمه الله تعالى</w:t>
      </w:r>
      <w:r w:rsidR="00431E0F">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xml:space="preserve"> في شرح البخاري: </w:t>
      </w:r>
      <w:r w:rsidRPr="00616603">
        <w:rPr>
          <w:rFonts w:ascii="Simplified Arabic" w:hAnsi="Simplified Arabic" w:cs="Simplified Arabic"/>
          <w:sz w:val="32"/>
          <w:szCs w:val="28"/>
          <w:rtl/>
          <w:lang w:bidi="ar-YE"/>
        </w:rPr>
        <w:t>الفعلُ</w:t>
      </w:r>
      <w:r w:rsidR="00616603" w:rsidRPr="00616603">
        <w:rPr>
          <w:rFonts w:ascii="Simplified Arabic" w:hAnsi="Simplified Arabic" w:cs="Simplified Arabic" w:hint="cs"/>
          <w:sz w:val="32"/>
          <w:szCs w:val="28"/>
          <w:rtl/>
          <w:lang w:bidi="ar-YE"/>
        </w:rPr>
        <w:t>:</w:t>
      </w:r>
      <w:r w:rsidRPr="00616603">
        <w:rPr>
          <w:rFonts w:ascii="Simplified Arabic" w:hAnsi="Simplified Arabic" w:cs="Simplified Arabic"/>
          <w:sz w:val="32"/>
          <w:szCs w:val="28"/>
          <w:rtl/>
          <w:lang w:bidi="ar-YE"/>
        </w:rPr>
        <w:t xml:space="preserve"> من الناس من يقول</w:t>
      </w:r>
      <w:r w:rsidR="00616603" w:rsidRPr="00616603">
        <w:rPr>
          <w:rFonts w:ascii="Simplified Arabic" w:hAnsi="Simplified Arabic" w:cs="Simplified Arabic" w:hint="cs"/>
          <w:sz w:val="32"/>
          <w:szCs w:val="28"/>
          <w:rtl/>
          <w:lang w:bidi="ar-YE"/>
        </w:rPr>
        <w:t xml:space="preserve">: </w:t>
      </w:r>
      <w:r w:rsidRPr="00616603">
        <w:rPr>
          <w:rFonts w:ascii="Simplified Arabic" w:hAnsi="Simplified Arabic" w:cs="Simplified Arabic"/>
          <w:sz w:val="32"/>
          <w:szCs w:val="28"/>
          <w:rtl/>
          <w:lang w:bidi="ar-YE"/>
        </w:rPr>
        <w:t>ه</w:t>
      </w:r>
      <w:r w:rsidR="00616603" w:rsidRPr="00616603">
        <w:rPr>
          <w:rFonts w:ascii="Simplified Arabic" w:hAnsi="Simplified Arabic" w:cs="Simplified Arabic" w:hint="cs"/>
          <w:sz w:val="32"/>
          <w:szCs w:val="28"/>
          <w:rtl/>
          <w:lang w:bidi="ar-YE"/>
        </w:rPr>
        <w:t>و</w:t>
      </w:r>
      <w:r w:rsidRPr="00616603">
        <w:rPr>
          <w:rFonts w:ascii="Simplified Arabic" w:hAnsi="Simplified Arabic" w:cs="Simplified Arabic"/>
          <w:sz w:val="32"/>
          <w:szCs w:val="28"/>
          <w:rtl/>
          <w:lang w:bidi="ar-YE"/>
        </w:rPr>
        <w:t xml:space="preserve"> مرادفٌ للعمل،</w:t>
      </w:r>
      <w:r>
        <w:rPr>
          <w:rFonts w:ascii="Simplified Arabic" w:hAnsi="Simplified Arabic" w:cs="Simplified Arabic"/>
          <w:sz w:val="32"/>
          <w:szCs w:val="28"/>
          <w:rtl/>
          <w:lang w:bidi="ar-YE"/>
        </w:rPr>
        <w:t xml:space="preserve"> ومنهم من يقوله: هو أعم من العمل، فمن هؤلاء من قال: الفعل يدخل فيه القول وعمل الجوارح، والعمل لا يدخل فيه القول عند الإطلاق</w:t>
      </w:r>
      <w:r w:rsidR="002D0DBC">
        <w:rPr>
          <w:rFonts w:ascii="Simplified Arabic" w:hAnsi="Simplified Arabic" w:cs="Simplified Arabic"/>
          <w:sz w:val="32"/>
          <w:szCs w:val="28"/>
          <w:rtl/>
          <w:lang w:bidi="ar-YE"/>
        </w:rPr>
        <w:t>، ويشهد لهذا قول ع</w:t>
      </w:r>
      <w:r w:rsidR="00616603">
        <w:rPr>
          <w:rFonts w:ascii="Simplified Arabic" w:hAnsi="Simplified Arabic" w:cs="Simplified Arabic" w:hint="cs"/>
          <w:sz w:val="32"/>
          <w:szCs w:val="28"/>
          <w:rtl/>
          <w:lang w:bidi="ar-YE"/>
        </w:rPr>
        <w:t>ُ</w:t>
      </w:r>
      <w:r w:rsidR="002D0DBC">
        <w:rPr>
          <w:rFonts w:ascii="Simplified Arabic" w:hAnsi="Simplified Arabic" w:cs="Simplified Arabic"/>
          <w:sz w:val="32"/>
          <w:szCs w:val="28"/>
          <w:rtl/>
          <w:lang w:bidi="ar-YE"/>
        </w:rPr>
        <w:t>ب</w:t>
      </w:r>
      <w:r w:rsidR="00616603">
        <w:rPr>
          <w:rFonts w:ascii="Simplified Arabic" w:hAnsi="Simplified Arabic" w:cs="Simplified Arabic" w:hint="cs"/>
          <w:sz w:val="32"/>
          <w:szCs w:val="28"/>
          <w:rtl/>
          <w:lang w:bidi="ar-YE"/>
        </w:rPr>
        <w:t>َ</w:t>
      </w:r>
      <w:r w:rsidR="002D0DBC">
        <w:rPr>
          <w:rFonts w:ascii="Simplified Arabic" w:hAnsi="Simplified Arabic" w:cs="Simplified Arabic"/>
          <w:sz w:val="32"/>
          <w:szCs w:val="28"/>
          <w:rtl/>
          <w:lang w:bidi="ar-YE"/>
        </w:rPr>
        <w:t>ي</w:t>
      </w:r>
      <w:r w:rsidR="00616603">
        <w:rPr>
          <w:rFonts w:ascii="Simplified Arabic" w:hAnsi="Simplified Arabic" w:cs="Simplified Arabic" w:hint="cs"/>
          <w:sz w:val="32"/>
          <w:szCs w:val="28"/>
          <w:rtl/>
          <w:lang w:bidi="ar-YE"/>
        </w:rPr>
        <w:t>ْ</w:t>
      </w:r>
      <w:r w:rsidR="002D0DBC">
        <w:rPr>
          <w:rFonts w:ascii="Simplified Arabic" w:hAnsi="Simplified Arabic" w:cs="Simplified Arabic"/>
          <w:sz w:val="32"/>
          <w:szCs w:val="28"/>
          <w:rtl/>
          <w:lang w:bidi="ar-YE"/>
        </w:rPr>
        <w:t xml:space="preserve">د بن عمير: </w:t>
      </w:r>
      <w:r>
        <w:rPr>
          <w:rFonts w:ascii="Simplified Arabic" w:hAnsi="Simplified Arabic" w:cs="Simplified Arabic"/>
          <w:sz w:val="32"/>
          <w:szCs w:val="28"/>
          <w:rtl/>
          <w:lang w:bidi="ar-YE"/>
        </w:rPr>
        <w:t>ليس الإيمان بالتمني ول</w:t>
      </w:r>
      <w:r w:rsidR="002D0DBC">
        <w:rPr>
          <w:rFonts w:ascii="Simplified Arabic" w:hAnsi="Simplified Arabic" w:cs="Simplified Arabic"/>
          <w:sz w:val="32"/>
          <w:szCs w:val="28"/>
          <w:rtl/>
          <w:lang w:bidi="ar-YE"/>
        </w:rPr>
        <w:t>كن الإيمان قولٌ ي</w:t>
      </w:r>
      <w:r w:rsidR="00616603">
        <w:rPr>
          <w:rFonts w:ascii="Simplified Arabic" w:hAnsi="Simplified Arabic" w:cs="Simplified Arabic" w:hint="cs"/>
          <w:sz w:val="32"/>
          <w:szCs w:val="28"/>
          <w:rtl/>
          <w:lang w:bidi="ar-YE"/>
        </w:rPr>
        <w:t>ُ</w:t>
      </w:r>
      <w:r w:rsidR="002D0DBC">
        <w:rPr>
          <w:rFonts w:ascii="Simplified Arabic" w:hAnsi="Simplified Arabic" w:cs="Simplified Arabic"/>
          <w:sz w:val="32"/>
          <w:szCs w:val="28"/>
          <w:rtl/>
          <w:lang w:bidi="ar-YE"/>
        </w:rPr>
        <w:t>فع</w:t>
      </w:r>
      <w:r w:rsidR="00616603">
        <w:rPr>
          <w:rFonts w:ascii="Simplified Arabic" w:hAnsi="Simplified Arabic" w:cs="Simplified Arabic" w:hint="cs"/>
          <w:sz w:val="32"/>
          <w:szCs w:val="28"/>
          <w:rtl/>
          <w:lang w:bidi="ar-YE"/>
        </w:rPr>
        <w:t>َ</w:t>
      </w:r>
      <w:r w:rsidR="002D0DBC">
        <w:rPr>
          <w:rFonts w:ascii="Simplified Arabic" w:hAnsi="Simplified Arabic" w:cs="Simplified Arabic"/>
          <w:sz w:val="32"/>
          <w:szCs w:val="28"/>
          <w:rtl/>
          <w:lang w:bidi="ar-YE"/>
        </w:rPr>
        <w:t>ل وعملٌ ي</w:t>
      </w:r>
      <w:r w:rsidR="00616603">
        <w:rPr>
          <w:rFonts w:ascii="Simplified Arabic" w:hAnsi="Simplified Arabic" w:cs="Simplified Arabic" w:hint="cs"/>
          <w:sz w:val="32"/>
          <w:szCs w:val="28"/>
          <w:rtl/>
          <w:lang w:bidi="ar-YE"/>
        </w:rPr>
        <w:t>ُ</w:t>
      </w:r>
      <w:r w:rsidR="002D0DBC">
        <w:rPr>
          <w:rFonts w:ascii="Simplified Arabic" w:hAnsi="Simplified Arabic" w:cs="Simplified Arabic"/>
          <w:sz w:val="32"/>
          <w:szCs w:val="28"/>
          <w:rtl/>
          <w:lang w:bidi="ar-YE"/>
        </w:rPr>
        <w:t>عم</w:t>
      </w:r>
      <w:r w:rsidR="00616603">
        <w:rPr>
          <w:rFonts w:ascii="Simplified Arabic" w:hAnsi="Simplified Arabic" w:cs="Simplified Arabic" w:hint="cs"/>
          <w:sz w:val="32"/>
          <w:szCs w:val="28"/>
          <w:rtl/>
          <w:lang w:bidi="ar-YE"/>
        </w:rPr>
        <w:t>َ</w:t>
      </w:r>
      <w:r w:rsidR="002D0DBC">
        <w:rPr>
          <w:rFonts w:ascii="Simplified Arabic" w:hAnsi="Simplified Arabic" w:cs="Simplified Arabic"/>
          <w:sz w:val="32"/>
          <w:szCs w:val="28"/>
          <w:rtl/>
          <w:lang w:bidi="ar-YE"/>
        </w:rPr>
        <w:t>ل</w:t>
      </w:r>
      <w:r>
        <w:rPr>
          <w:rFonts w:ascii="Simplified Arabic" w:hAnsi="Simplified Arabic" w:cs="Simplified Arabic"/>
          <w:sz w:val="32"/>
          <w:szCs w:val="28"/>
          <w:rtl/>
          <w:lang w:bidi="ar-YE"/>
        </w:rPr>
        <w:t>، يعني القول يدخل في الفعل ولا يدخل في العمل على هذا، خر</w:t>
      </w:r>
      <w:r w:rsidR="00616603">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xml:space="preserve">جه الخلال. </w:t>
      </w:r>
    </w:p>
    <w:p w:rsidR="004754ED" w:rsidRDefault="004754ED" w:rsidP="00616603">
      <w:pPr>
        <w:jc w:val="both"/>
        <w:rPr>
          <w:rFonts w:ascii="Simplified Arabic" w:hAnsi="Simplified Arabic" w:cs="Simplified Arabic"/>
          <w:sz w:val="32"/>
          <w:szCs w:val="28"/>
          <w:rtl/>
          <w:lang w:bidi="ar-YE"/>
        </w:rPr>
      </w:pPr>
      <w:r>
        <w:rPr>
          <w:rFonts w:ascii="Simplified Arabic" w:hAnsi="Simplified Arabic" w:cs="Simplified Arabic"/>
          <w:sz w:val="32"/>
          <w:szCs w:val="28"/>
          <w:rtl/>
          <w:lang w:bidi="ar-YE"/>
        </w:rPr>
        <w:t>ومنهم من قال: العمل ما يحتاج إلى علاج ومشقة، والفعل أعم من ذلك، ومنهم من قال: العمل ما يحصل منه تأثير في المعمول، كعمل</w:t>
      </w:r>
      <w:r w:rsidR="003F6C97">
        <w:rPr>
          <w:rFonts w:ascii="Simplified Arabic" w:hAnsi="Simplified Arabic" w:cs="Simplified Arabic"/>
          <w:sz w:val="32"/>
          <w:szCs w:val="28"/>
          <w:rtl/>
          <w:lang w:bidi="ar-YE"/>
        </w:rPr>
        <w:t xml:space="preserve"> الطين آج</w:t>
      </w:r>
      <w:r w:rsidR="003F6C97">
        <w:rPr>
          <w:rFonts w:ascii="Simplified Arabic" w:hAnsi="Simplified Arabic" w:cs="Simplified Arabic" w:hint="cs"/>
          <w:sz w:val="32"/>
          <w:szCs w:val="28"/>
          <w:rtl/>
          <w:lang w:bidi="ar-YE"/>
        </w:rPr>
        <w:t>ُ</w:t>
      </w:r>
      <w:r w:rsidR="003F6C97">
        <w:rPr>
          <w:rFonts w:ascii="Simplified Arabic" w:hAnsi="Simplified Arabic" w:cs="Simplified Arabic"/>
          <w:sz w:val="32"/>
          <w:szCs w:val="28"/>
          <w:rtl/>
          <w:lang w:bidi="ar-YE"/>
        </w:rPr>
        <w:t>ر</w:t>
      </w:r>
      <w:r w:rsidR="003F6C97">
        <w:rPr>
          <w:rFonts w:ascii="Simplified Arabic" w:hAnsi="Simplified Arabic" w:cs="Simplified Arabic" w:hint="cs"/>
          <w:sz w:val="32"/>
          <w:szCs w:val="28"/>
          <w:rtl/>
          <w:lang w:bidi="ar-YE"/>
        </w:rPr>
        <w:t>ًّ</w:t>
      </w:r>
      <w:r w:rsidR="003F6C97">
        <w:rPr>
          <w:rFonts w:ascii="Simplified Arabic" w:hAnsi="Simplified Arabic" w:cs="Simplified Arabic"/>
          <w:sz w:val="32"/>
          <w:szCs w:val="28"/>
          <w:rtl/>
          <w:lang w:bidi="ar-YE"/>
        </w:rPr>
        <w:t>ا</w:t>
      </w:r>
      <w:r>
        <w:rPr>
          <w:rFonts w:ascii="Simplified Arabic" w:hAnsi="Simplified Arabic" w:cs="Simplified Arabic"/>
          <w:sz w:val="32"/>
          <w:szCs w:val="28"/>
          <w:rtl/>
          <w:lang w:bidi="ar-YE"/>
        </w:rPr>
        <w:t xml:space="preserve">، والفعل </w:t>
      </w:r>
      <w:r w:rsidR="00616603">
        <w:rPr>
          <w:rFonts w:ascii="Simplified Arabic" w:hAnsi="Simplified Arabic" w:cs="Simplified Arabic" w:hint="cs"/>
          <w:sz w:val="32"/>
          <w:szCs w:val="28"/>
          <w:rtl/>
          <w:lang w:bidi="ar-YE"/>
        </w:rPr>
        <w:t>أعم</w:t>
      </w:r>
      <w:r>
        <w:rPr>
          <w:rFonts w:ascii="Simplified Arabic" w:hAnsi="Simplified Arabic" w:cs="Simplified Arabic"/>
          <w:sz w:val="32"/>
          <w:szCs w:val="28"/>
          <w:rtl/>
          <w:lang w:bidi="ar-YE"/>
        </w:rPr>
        <w:t xml:space="preserve"> من ذلك، كل هذا من كلام الحفاظ ابن </w:t>
      </w:r>
      <w:r w:rsidR="002D0DBC">
        <w:rPr>
          <w:rFonts w:ascii="Simplified Arabic" w:hAnsi="Simplified Arabic" w:cs="Simplified Arabic"/>
          <w:sz w:val="32"/>
          <w:szCs w:val="28"/>
          <w:rtl/>
          <w:lang w:bidi="ar-YE"/>
        </w:rPr>
        <w:t xml:space="preserve">رجب </w:t>
      </w:r>
      <w:r w:rsidR="00616603">
        <w:rPr>
          <w:rFonts w:ascii="Simplified Arabic" w:hAnsi="Simplified Arabic" w:cs="Simplified Arabic" w:hint="cs"/>
          <w:sz w:val="32"/>
          <w:szCs w:val="28"/>
          <w:rtl/>
          <w:lang w:bidi="ar-YE"/>
        </w:rPr>
        <w:t>-</w:t>
      </w:r>
      <w:r w:rsidR="002D0DBC">
        <w:rPr>
          <w:rFonts w:ascii="Simplified Arabic" w:hAnsi="Simplified Arabic" w:cs="Simplified Arabic"/>
          <w:sz w:val="32"/>
          <w:szCs w:val="28"/>
          <w:rtl/>
          <w:lang w:bidi="ar-YE"/>
        </w:rPr>
        <w:t>رحمه الله</w:t>
      </w:r>
      <w:r w:rsidR="00616603">
        <w:rPr>
          <w:rFonts w:ascii="Simplified Arabic" w:hAnsi="Simplified Arabic" w:cs="Simplified Arabic" w:hint="cs"/>
          <w:sz w:val="32"/>
          <w:szCs w:val="28"/>
          <w:rtl/>
          <w:lang w:bidi="ar-YE"/>
        </w:rPr>
        <w:t>-</w:t>
      </w:r>
      <w:r w:rsidR="002D0DBC">
        <w:rPr>
          <w:rFonts w:ascii="Simplified Arabic" w:hAnsi="Simplified Arabic" w:cs="Simplified Arabic" w:hint="cs"/>
          <w:sz w:val="32"/>
          <w:szCs w:val="28"/>
          <w:rtl/>
          <w:lang w:bidi="ar-YE"/>
        </w:rPr>
        <w:t xml:space="preserve"> </w:t>
      </w:r>
      <w:r w:rsidR="003F6C97">
        <w:rPr>
          <w:rFonts w:ascii="Simplified Arabic" w:hAnsi="Simplified Arabic" w:cs="Simplified Arabic"/>
          <w:sz w:val="32"/>
          <w:szCs w:val="28"/>
          <w:rtl/>
          <w:lang w:bidi="ar-YE"/>
        </w:rPr>
        <w:t>وما يليه أيض</w:t>
      </w:r>
      <w:r w:rsidR="003F6C97">
        <w:rPr>
          <w:rFonts w:ascii="Simplified Arabic" w:hAnsi="Simplified Arabic" w:cs="Simplified Arabic" w:hint="cs"/>
          <w:sz w:val="32"/>
          <w:szCs w:val="28"/>
          <w:rtl/>
          <w:lang w:bidi="ar-YE"/>
        </w:rPr>
        <w:t>ً</w:t>
      </w:r>
      <w:r w:rsidR="003F6C97">
        <w:rPr>
          <w:rFonts w:ascii="Simplified Arabic" w:hAnsi="Simplified Arabic" w:cs="Simplified Arabic"/>
          <w:sz w:val="32"/>
          <w:szCs w:val="28"/>
          <w:rtl/>
          <w:lang w:bidi="ar-YE"/>
        </w:rPr>
        <w:t>ا</w:t>
      </w:r>
      <w:r>
        <w:rPr>
          <w:rFonts w:ascii="Simplified Arabic" w:hAnsi="Simplified Arabic" w:cs="Simplified Arabic"/>
          <w:sz w:val="32"/>
          <w:szCs w:val="28"/>
          <w:rtl/>
          <w:lang w:bidi="ar-YE"/>
        </w:rPr>
        <w:t>، ومنهم من قال: العمل أشرف من الفعل، فلا يطلق العمل إلا على ما فيه شرفٌ ورفعة بخلاف الفعل، فإن مقلوب ع</w:t>
      </w:r>
      <w:r w:rsidR="003F6C97">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م</w:t>
      </w:r>
      <w:r w:rsidR="003F6C97">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ل ل</w:t>
      </w:r>
      <w:r w:rsidR="003F6C97">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م</w:t>
      </w:r>
      <w:r w:rsidR="003F6C97">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ع، ومعناه ظهر وأشرف، وهذا فيه نظر</w:t>
      </w:r>
      <w:r w:rsidR="003F6C97">
        <w:rPr>
          <w:rFonts w:ascii="Simplified Arabic" w:hAnsi="Simplified Arabic" w:cs="Simplified Arabic" w:hint="cs"/>
          <w:sz w:val="32"/>
          <w:szCs w:val="28"/>
          <w:rtl/>
          <w:lang w:bidi="ar-YE"/>
        </w:rPr>
        <w:t>،</w:t>
      </w:r>
      <w:r w:rsidR="002D0DBC">
        <w:rPr>
          <w:rFonts w:ascii="Simplified Arabic" w:hAnsi="Simplified Arabic" w:cs="Simplified Arabic"/>
          <w:sz w:val="32"/>
          <w:szCs w:val="28"/>
          <w:rtl/>
          <w:lang w:bidi="ar-YE"/>
        </w:rPr>
        <w:t xml:space="preserve"> يقول الحافظ ابن رجب </w:t>
      </w:r>
      <w:r w:rsidR="00616603">
        <w:rPr>
          <w:rFonts w:ascii="Simplified Arabic" w:hAnsi="Simplified Arabic" w:cs="Simplified Arabic" w:hint="cs"/>
          <w:sz w:val="32"/>
          <w:szCs w:val="28"/>
          <w:rtl/>
          <w:lang w:bidi="ar-YE"/>
        </w:rPr>
        <w:t>-</w:t>
      </w:r>
      <w:r w:rsidR="002D0DBC">
        <w:rPr>
          <w:rFonts w:ascii="Simplified Arabic" w:hAnsi="Simplified Arabic" w:cs="Simplified Arabic"/>
          <w:sz w:val="32"/>
          <w:szCs w:val="28"/>
          <w:rtl/>
          <w:lang w:bidi="ar-YE"/>
        </w:rPr>
        <w:t>رحمه الله</w:t>
      </w:r>
      <w:r w:rsidR="00616603">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xml:space="preserve"> وهذا فيه نظر، لماذا؟ يقول: فإن عمل السيئات يسمى أعمالاً، كما قال تعالى: </w:t>
      </w:r>
      <w:r>
        <w:rPr>
          <w:rFonts w:ascii="Simplified Arabic" w:hAnsi="Simplified Arabic" w:cs="Simplified Arabic"/>
          <w:b/>
          <w:bCs/>
          <w:color w:val="FF0000"/>
          <w:sz w:val="32"/>
          <w:szCs w:val="28"/>
          <w:rtl/>
          <w:lang w:bidi="ar-YE"/>
        </w:rPr>
        <w:t>{مَن يَعْمَلْ سُوءًا يُجْزَ بِهِ}</w:t>
      </w:r>
      <w:r w:rsidR="004F3E2D">
        <w:rPr>
          <w:rFonts w:ascii="Simplified Arabic" w:hAnsi="Simplified Arabic" w:cs="Simplified Arabic" w:hint="cs"/>
          <w:szCs w:val="24"/>
          <w:rtl/>
          <w:lang w:bidi="ar-YE"/>
        </w:rPr>
        <w:t xml:space="preserve"> </w:t>
      </w:r>
      <w:r w:rsidR="003F6C97" w:rsidRPr="002D0DBC">
        <w:rPr>
          <w:rFonts w:ascii="Simplified Arabic" w:hAnsi="Simplified Arabic" w:cs="Simplified Arabic"/>
          <w:sz w:val="28"/>
          <w:szCs w:val="28"/>
          <w:rtl/>
          <w:lang w:bidi="ar-YE"/>
        </w:rPr>
        <w:t>[</w:t>
      </w:r>
      <w:r w:rsidRPr="002D0DBC">
        <w:rPr>
          <w:rFonts w:ascii="Simplified Arabic" w:hAnsi="Simplified Arabic" w:cs="Simplified Arabic"/>
          <w:sz w:val="28"/>
          <w:szCs w:val="28"/>
          <w:rtl/>
          <w:lang w:bidi="ar-YE"/>
        </w:rPr>
        <w:t>سورة النساء</w:t>
      </w:r>
      <w:r w:rsidR="003F6C97" w:rsidRPr="002D0DBC">
        <w:rPr>
          <w:rFonts w:ascii="Simplified Arabic" w:hAnsi="Simplified Arabic" w:cs="Simplified Arabic" w:hint="cs"/>
          <w:sz w:val="28"/>
          <w:szCs w:val="28"/>
          <w:rtl/>
          <w:lang w:bidi="ar-YE"/>
        </w:rPr>
        <w:t xml:space="preserve"> 123</w:t>
      </w:r>
      <w:r w:rsidRPr="002D0DBC">
        <w:rPr>
          <w:rFonts w:ascii="Simplified Arabic" w:hAnsi="Simplified Arabic" w:cs="Simplified Arabic"/>
          <w:sz w:val="28"/>
          <w:szCs w:val="28"/>
          <w:rtl/>
          <w:lang w:bidi="ar-YE"/>
        </w:rPr>
        <w:t>]</w:t>
      </w:r>
      <w:r>
        <w:rPr>
          <w:rFonts w:ascii="Simplified Arabic" w:hAnsi="Simplified Arabic" w:cs="Simplified Arabic"/>
          <w:szCs w:val="24"/>
          <w:rtl/>
          <w:lang w:bidi="ar-YE"/>
        </w:rPr>
        <w:t xml:space="preserve"> </w:t>
      </w:r>
      <w:r>
        <w:rPr>
          <w:rFonts w:ascii="Simplified Arabic" w:hAnsi="Simplified Arabic" w:cs="Simplified Arabic"/>
          <w:sz w:val="32"/>
          <w:szCs w:val="28"/>
          <w:rtl/>
          <w:lang w:bidi="ar-YE"/>
        </w:rPr>
        <w:t xml:space="preserve">وقال: </w:t>
      </w:r>
      <w:r>
        <w:rPr>
          <w:rFonts w:ascii="Simplified Arabic" w:hAnsi="Simplified Arabic" w:cs="Simplified Arabic"/>
          <w:b/>
          <w:bCs/>
          <w:color w:val="FF0000"/>
          <w:sz w:val="32"/>
          <w:szCs w:val="28"/>
          <w:rtl/>
          <w:lang w:bidi="ar-YE"/>
        </w:rPr>
        <w:t>{مَنْ عَمِلَ سَيِّئَةً فَ</w:t>
      </w:r>
      <w:r w:rsidR="00A21444">
        <w:rPr>
          <w:rFonts w:ascii="Simplified Arabic" w:hAnsi="Simplified Arabic" w:cs="Simplified Arabic"/>
          <w:b/>
          <w:bCs/>
          <w:color w:val="FF0000"/>
          <w:sz w:val="32"/>
          <w:szCs w:val="28"/>
          <w:rtl/>
          <w:lang w:bidi="ar-YE"/>
        </w:rPr>
        <w:t>لا</w:t>
      </w:r>
      <w:r>
        <w:rPr>
          <w:rFonts w:ascii="Simplified Arabic" w:hAnsi="Simplified Arabic" w:cs="Simplified Arabic"/>
          <w:b/>
          <w:bCs/>
          <w:color w:val="FF0000"/>
          <w:sz w:val="32"/>
          <w:szCs w:val="28"/>
          <w:rtl/>
          <w:lang w:bidi="ar-YE"/>
        </w:rPr>
        <w:t xml:space="preserve"> يُجْزَى إِ</w:t>
      </w:r>
      <w:r w:rsidR="00A21444">
        <w:rPr>
          <w:rFonts w:ascii="Simplified Arabic" w:hAnsi="Simplified Arabic" w:cs="Simplified Arabic"/>
          <w:b/>
          <w:bCs/>
          <w:color w:val="FF0000"/>
          <w:sz w:val="32"/>
          <w:szCs w:val="28"/>
          <w:rtl/>
          <w:lang w:bidi="ar-YE"/>
        </w:rPr>
        <w:t>لاَّ</w:t>
      </w:r>
      <w:r>
        <w:rPr>
          <w:rFonts w:ascii="Simplified Arabic" w:hAnsi="Simplified Arabic" w:cs="Simplified Arabic"/>
          <w:b/>
          <w:bCs/>
          <w:color w:val="FF0000"/>
          <w:sz w:val="32"/>
          <w:szCs w:val="28"/>
          <w:rtl/>
          <w:lang w:bidi="ar-YE"/>
        </w:rPr>
        <w:t xml:space="preserve"> مِثْلَهَا}</w:t>
      </w:r>
      <w:r w:rsidR="004F3E2D">
        <w:rPr>
          <w:rFonts w:ascii="Simplified Arabic" w:hAnsi="Simplified Arabic" w:cs="Simplified Arabic" w:hint="cs"/>
          <w:b/>
          <w:bCs/>
          <w:color w:val="FF0000"/>
          <w:sz w:val="32"/>
          <w:szCs w:val="28"/>
          <w:rtl/>
          <w:lang w:bidi="ar-YE"/>
        </w:rPr>
        <w:t xml:space="preserve"> </w:t>
      </w:r>
      <w:r w:rsidRPr="002D0DBC">
        <w:rPr>
          <w:rFonts w:ascii="Simplified Arabic" w:hAnsi="Simplified Arabic" w:cs="Simplified Arabic"/>
          <w:sz w:val="28"/>
          <w:szCs w:val="28"/>
          <w:rtl/>
          <w:lang w:bidi="ar-YE"/>
        </w:rPr>
        <w:t>[سورة غافر</w:t>
      </w:r>
      <w:r w:rsidR="003F6C97" w:rsidRPr="002D0DBC">
        <w:rPr>
          <w:rFonts w:ascii="Simplified Arabic" w:hAnsi="Simplified Arabic" w:cs="Simplified Arabic" w:hint="cs"/>
          <w:sz w:val="28"/>
          <w:szCs w:val="28"/>
          <w:rtl/>
          <w:lang w:bidi="ar-YE"/>
        </w:rPr>
        <w:t xml:space="preserve"> 40</w:t>
      </w:r>
      <w:r w:rsidRPr="002D0DBC">
        <w:rPr>
          <w:rFonts w:ascii="Simplified Arabic" w:hAnsi="Simplified Arabic" w:cs="Simplified Arabic"/>
          <w:sz w:val="28"/>
          <w:szCs w:val="28"/>
          <w:rtl/>
          <w:lang w:bidi="ar-YE"/>
        </w:rPr>
        <w:t>]</w:t>
      </w:r>
      <w:r>
        <w:rPr>
          <w:rFonts w:ascii="Simplified Arabic" w:hAnsi="Simplified Arabic" w:cs="Simplified Arabic"/>
          <w:szCs w:val="24"/>
          <w:rtl/>
          <w:lang w:bidi="ar-YE"/>
        </w:rPr>
        <w:t xml:space="preserve">، </w:t>
      </w:r>
      <w:r w:rsidR="003F6C97">
        <w:rPr>
          <w:rFonts w:ascii="Simplified Arabic" w:hAnsi="Simplified Arabic" w:cs="Simplified Arabic"/>
          <w:sz w:val="32"/>
          <w:szCs w:val="28"/>
          <w:rtl/>
          <w:lang w:bidi="ar-YE"/>
        </w:rPr>
        <w:t>ولو قيل عكس هذا لكان متوجه</w:t>
      </w:r>
      <w:r w:rsidR="003F6C97">
        <w:rPr>
          <w:rFonts w:ascii="Simplified Arabic" w:hAnsi="Simplified Arabic" w:cs="Simplified Arabic" w:hint="cs"/>
          <w:sz w:val="32"/>
          <w:szCs w:val="28"/>
          <w:rtl/>
          <w:lang w:bidi="ar-YE"/>
        </w:rPr>
        <w:t>ً</w:t>
      </w:r>
      <w:r w:rsidR="003F6C97">
        <w:rPr>
          <w:rFonts w:ascii="Simplified Arabic" w:hAnsi="Simplified Arabic" w:cs="Simplified Arabic"/>
          <w:sz w:val="32"/>
          <w:szCs w:val="28"/>
          <w:rtl/>
          <w:lang w:bidi="ar-YE"/>
        </w:rPr>
        <w:t>ا</w:t>
      </w:r>
      <w:r>
        <w:rPr>
          <w:rFonts w:ascii="Simplified Arabic" w:hAnsi="Simplified Arabic" w:cs="Simplified Arabic"/>
          <w:sz w:val="32"/>
          <w:szCs w:val="28"/>
          <w:rtl/>
          <w:lang w:bidi="ar-YE"/>
        </w:rPr>
        <w:t xml:space="preserve">، فإن الله تعالى إنما يضيف إلى نفسه الفعل كقوله تعالى: </w:t>
      </w:r>
      <w:r>
        <w:rPr>
          <w:rFonts w:ascii="Simplified Arabic" w:hAnsi="Simplified Arabic" w:cs="Simplified Arabic"/>
          <w:b/>
          <w:bCs/>
          <w:color w:val="FF0000"/>
          <w:sz w:val="32"/>
          <w:szCs w:val="28"/>
          <w:rtl/>
          <w:lang w:bidi="ar-YE"/>
        </w:rPr>
        <w:t>{وَتَبَيَّنَ لَكُمْ كَيْفَ فَعَلْنَا بِهِمْ}</w:t>
      </w:r>
      <w:r w:rsidR="004F3E2D">
        <w:rPr>
          <w:rFonts w:ascii="Simplified Arabic" w:hAnsi="Simplified Arabic" w:cs="Simplified Arabic" w:hint="cs"/>
          <w:szCs w:val="24"/>
          <w:rtl/>
          <w:lang w:bidi="ar-YE"/>
        </w:rPr>
        <w:t xml:space="preserve"> </w:t>
      </w:r>
      <w:r w:rsidRPr="002D0DBC">
        <w:rPr>
          <w:rFonts w:ascii="Simplified Arabic" w:hAnsi="Simplified Arabic" w:cs="Simplified Arabic"/>
          <w:sz w:val="28"/>
          <w:szCs w:val="28"/>
          <w:rtl/>
          <w:lang w:bidi="ar-YE"/>
        </w:rPr>
        <w:t>[سورة إبراهيم</w:t>
      </w:r>
      <w:r w:rsidR="003F6C97" w:rsidRPr="002D0DBC">
        <w:rPr>
          <w:rFonts w:ascii="Simplified Arabic" w:hAnsi="Simplified Arabic" w:cs="Simplified Arabic" w:hint="cs"/>
          <w:sz w:val="28"/>
          <w:szCs w:val="28"/>
          <w:rtl/>
          <w:lang w:bidi="ar-YE"/>
        </w:rPr>
        <w:t xml:space="preserve"> 45</w:t>
      </w:r>
      <w:r w:rsidRPr="002D0DBC">
        <w:rPr>
          <w:rFonts w:ascii="Simplified Arabic" w:hAnsi="Simplified Arabic" w:cs="Simplified Arabic"/>
          <w:sz w:val="28"/>
          <w:szCs w:val="28"/>
          <w:rtl/>
          <w:lang w:bidi="ar-YE"/>
        </w:rPr>
        <w:t>]</w:t>
      </w:r>
      <w:r>
        <w:rPr>
          <w:rFonts w:ascii="Simplified Arabic" w:hAnsi="Simplified Arabic" w:cs="Simplified Arabic"/>
          <w:szCs w:val="24"/>
          <w:rtl/>
          <w:lang w:bidi="ar-YE"/>
        </w:rPr>
        <w:t xml:space="preserve">، </w:t>
      </w:r>
      <w:r>
        <w:rPr>
          <w:rFonts w:ascii="Simplified Arabic" w:hAnsi="Simplified Arabic" w:cs="Simplified Arabic"/>
          <w:b/>
          <w:bCs/>
          <w:color w:val="FF0000"/>
          <w:sz w:val="32"/>
          <w:szCs w:val="28"/>
          <w:rtl/>
          <w:lang w:bidi="ar-YE"/>
        </w:rPr>
        <w:t>{أَلَمْ تَرَ كَيْفَ فَعَلَ رَبُّكَ بِعَادٍ}</w:t>
      </w:r>
      <w:r w:rsidR="004F3E2D">
        <w:rPr>
          <w:rFonts w:ascii="Simplified Arabic" w:hAnsi="Simplified Arabic" w:cs="Simplified Arabic" w:hint="cs"/>
          <w:szCs w:val="24"/>
          <w:rtl/>
          <w:lang w:bidi="ar-YE"/>
        </w:rPr>
        <w:t xml:space="preserve"> </w:t>
      </w:r>
      <w:r w:rsidRPr="002D0DBC">
        <w:rPr>
          <w:rFonts w:ascii="Simplified Arabic" w:hAnsi="Simplified Arabic" w:cs="Simplified Arabic"/>
          <w:sz w:val="28"/>
          <w:szCs w:val="28"/>
          <w:rtl/>
          <w:lang w:bidi="ar-YE"/>
        </w:rPr>
        <w:lastRenderedPageBreak/>
        <w:t>[سورة الفجر</w:t>
      </w:r>
      <w:r w:rsidR="003F6C97" w:rsidRPr="002D0DBC">
        <w:rPr>
          <w:rFonts w:ascii="Simplified Arabic" w:hAnsi="Simplified Arabic" w:cs="Simplified Arabic" w:hint="cs"/>
          <w:sz w:val="28"/>
          <w:szCs w:val="28"/>
          <w:rtl/>
          <w:lang w:bidi="ar-YE"/>
        </w:rPr>
        <w:t xml:space="preserve"> 6</w:t>
      </w:r>
      <w:r w:rsidRPr="002D0DBC">
        <w:rPr>
          <w:rFonts w:ascii="Simplified Arabic" w:hAnsi="Simplified Arabic" w:cs="Simplified Arabic"/>
          <w:sz w:val="28"/>
          <w:szCs w:val="28"/>
          <w:rtl/>
          <w:lang w:bidi="ar-YE"/>
        </w:rPr>
        <w:t>]</w:t>
      </w:r>
      <w:r>
        <w:rPr>
          <w:rFonts w:ascii="Simplified Arabic" w:hAnsi="Simplified Arabic" w:cs="Simplified Arabic"/>
          <w:szCs w:val="24"/>
          <w:rtl/>
          <w:lang w:bidi="ar-YE"/>
        </w:rPr>
        <w:t xml:space="preserve">، </w:t>
      </w:r>
      <w:r>
        <w:rPr>
          <w:rFonts w:ascii="Simplified Arabic" w:hAnsi="Simplified Arabic" w:cs="Simplified Arabic"/>
          <w:b/>
          <w:bCs/>
          <w:color w:val="FF0000"/>
          <w:sz w:val="32"/>
          <w:szCs w:val="28"/>
          <w:rtl/>
          <w:lang w:bidi="ar-YE"/>
        </w:rPr>
        <w:t>{أَلَمْ تَرَ كَيْفَ فَعَلَ رَبُّكَ بِأَصْحَابِ الْفِيلِ}</w:t>
      </w:r>
      <w:r w:rsidR="004F3E2D">
        <w:rPr>
          <w:rFonts w:ascii="Simplified Arabic" w:hAnsi="Simplified Arabic" w:cs="Simplified Arabic" w:hint="cs"/>
          <w:szCs w:val="24"/>
          <w:rtl/>
          <w:lang w:bidi="ar-YE"/>
        </w:rPr>
        <w:t xml:space="preserve"> </w:t>
      </w:r>
      <w:r w:rsidRPr="002D0DBC">
        <w:rPr>
          <w:rFonts w:ascii="Simplified Arabic" w:hAnsi="Simplified Arabic" w:cs="Simplified Arabic"/>
          <w:sz w:val="28"/>
          <w:szCs w:val="28"/>
          <w:rtl/>
          <w:lang w:bidi="ar-YE"/>
        </w:rPr>
        <w:t>[سورة الفيل</w:t>
      </w:r>
      <w:r w:rsidR="003F6C97" w:rsidRPr="002D0DBC">
        <w:rPr>
          <w:rFonts w:ascii="Simplified Arabic" w:hAnsi="Simplified Arabic" w:cs="Simplified Arabic" w:hint="cs"/>
          <w:sz w:val="28"/>
          <w:szCs w:val="28"/>
          <w:rtl/>
          <w:lang w:bidi="ar-YE"/>
        </w:rPr>
        <w:t xml:space="preserve"> 1</w:t>
      </w:r>
      <w:r w:rsidRPr="002D0DBC">
        <w:rPr>
          <w:rFonts w:ascii="Simplified Arabic" w:hAnsi="Simplified Arabic" w:cs="Simplified Arabic"/>
          <w:sz w:val="28"/>
          <w:szCs w:val="28"/>
          <w:rtl/>
          <w:lang w:bidi="ar-YE"/>
        </w:rPr>
        <w:t>]</w:t>
      </w:r>
      <w:r>
        <w:rPr>
          <w:rFonts w:ascii="Simplified Arabic" w:hAnsi="Simplified Arabic" w:cs="Simplified Arabic"/>
          <w:szCs w:val="24"/>
          <w:rtl/>
          <w:lang w:bidi="ar-YE"/>
        </w:rPr>
        <w:t xml:space="preserve"> </w:t>
      </w:r>
      <w:r>
        <w:rPr>
          <w:rFonts w:ascii="Simplified Arabic" w:hAnsi="Simplified Arabic" w:cs="Simplified Arabic"/>
          <w:b/>
          <w:bCs/>
          <w:color w:val="FF0000"/>
          <w:sz w:val="32"/>
          <w:szCs w:val="28"/>
          <w:rtl/>
          <w:lang w:bidi="ar-YE"/>
        </w:rPr>
        <w:t>{إِنَّ اللَّهَ يَفْعَلُ مَا يَشَاء}</w:t>
      </w:r>
      <w:r w:rsidR="004F3E2D">
        <w:rPr>
          <w:rFonts w:ascii="Simplified Arabic" w:hAnsi="Simplified Arabic" w:cs="Simplified Arabic" w:hint="cs"/>
          <w:szCs w:val="24"/>
          <w:rtl/>
          <w:lang w:bidi="ar-YE"/>
        </w:rPr>
        <w:t xml:space="preserve"> </w:t>
      </w:r>
      <w:r w:rsidRPr="002D0DBC">
        <w:rPr>
          <w:rFonts w:ascii="Simplified Arabic" w:hAnsi="Simplified Arabic" w:cs="Simplified Arabic"/>
          <w:sz w:val="28"/>
          <w:szCs w:val="28"/>
          <w:rtl/>
          <w:lang w:bidi="ar-YE"/>
        </w:rPr>
        <w:t>[سورة الحـج</w:t>
      </w:r>
      <w:r w:rsidR="003F6C97" w:rsidRPr="002D0DBC">
        <w:rPr>
          <w:rFonts w:ascii="Simplified Arabic" w:hAnsi="Simplified Arabic" w:cs="Simplified Arabic" w:hint="cs"/>
          <w:sz w:val="28"/>
          <w:szCs w:val="28"/>
          <w:rtl/>
          <w:lang w:bidi="ar-YE"/>
        </w:rPr>
        <w:t xml:space="preserve"> 18</w:t>
      </w:r>
      <w:r w:rsidRPr="002D0DBC">
        <w:rPr>
          <w:rFonts w:ascii="Simplified Arabic" w:hAnsi="Simplified Arabic" w:cs="Simplified Arabic"/>
          <w:sz w:val="28"/>
          <w:szCs w:val="28"/>
          <w:rtl/>
          <w:lang w:bidi="ar-YE"/>
        </w:rPr>
        <w:t>]</w:t>
      </w:r>
      <w:r>
        <w:rPr>
          <w:rFonts w:ascii="Simplified Arabic" w:hAnsi="Simplified Arabic" w:cs="Simplified Arabic"/>
          <w:szCs w:val="24"/>
          <w:rtl/>
          <w:lang w:bidi="ar-YE"/>
        </w:rPr>
        <w:t xml:space="preserve">، </w:t>
      </w:r>
      <w:r>
        <w:rPr>
          <w:rFonts w:ascii="Simplified Arabic" w:hAnsi="Simplified Arabic" w:cs="Simplified Arabic"/>
          <w:sz w:val="32"/>
          <w:szCs w:val="28"/>
          <w:rtl/>
          <w:lang w:bidi="ar-YE"/>
        </w:rPr>
        <w:t xml:space="preserve">وإنما أضاف العمل إلى يديه كما قال: </w:t>
      </w:r>
      <w:r>
        <w:rPr>
          <w:rFonts w:ascii="Simplified Arabic" w:hAnsi="Simplified Arabic" w:cs="Simplified Arabic"/>
          <w:b/>
          <w:bCs/>
          <w:color w:val="FF0000"/>
          <w:sz w:val="32"/>
          <w:szCs w:val="28"/>
          <w:rtl/>
          <w:lang w:bidi="ar-YE"/>
        </w:rPr>
        <w:t>{أَوَلَمْ يَرَوْا أَنَّا خَلَقْنَا لَهُمْ مِمَّا عَمِلَتْ أَيْدِينَا أَنْعَامًا}</w:t>
      </w:r>
      <w:r w:rsidR="004F3E2D">
        <w:rPr>
          <w:rFonts w:ascii="Simplified Arabic" w:hAnsi="Simplified Arabic" w:cs="Simplified Arabic" w:hint="cs"/>
          <w:b/>
          <w:bCs/>
          <w:color w:val="FF0000"/>
          <w:sz w:val="32"/>
          <w:szCs w:val="28"/>
          <w:rtl/>
          <w:lang w:bidi="ar-YE"/>
        </w:rPr>
        <w:t xml:space="preserve"> </w:t>
      </w:r>
      <w:r w:rsidRPr="002D0DBC">
        <w:rPr>
          <w:rFonts w:ascii="Simplified Arabic" w:hAnsi="Simplified Arabic" w:cs="Simplified Arabic"/>
          <w:sz w:val="28"/>
          <w:szCs w:val="28"/>
          <w:rtl/>
          <w:lang w:bidi="ar-YE"/>
        </w:rPr>
        <w:t>[سورة يــس</w:t>
      </w:r>
      <w:r w:rsidR="003F6C97" w:rsidRPr="002D0DBC">
        <w:rPr>
          <w:rFonts w:ascii="Simplified Arabic" w:hAnsi="Simplified Arabic" w:cs="Simplified Arabic" w:hint="cs"/>
          <w:sz w:val="28"/>
          <w:szCs w:val="28"/>
          <w:rtl/>
          <w:lang w:bidi="ar-YE"/>
        </w:rPr>
        <w:t xml:space="preserve"> 71</w:t>
      </w:r>
      <w:r w:rsidRPr="002D0DBC">
        <w:rPr>
          <w:rFonts w:ascii="Simplified Arabic" w:hAnsi="Simplified Arabic" w:cs="Simplified Arabic"/>
          <w:sz w:val="28"/>
          <w:szCs w:val="28"/>
          <w:rtl/>
          <w:lang w:bidi="ar-YE"/>
        </w:rPr>
        <w:t>]</w:t>
      </w:r>
      <w:r>
        <w:rPr>
          <w:rFonts w:ascii="Simplified Arabic" w:hAnsi="Simplified Arabic" w:cs="Simplified Arabic"/>
          <w:szCs w:val="24"/>
          <w:rtl/>
          <w:lang w:bidi="ar-YE"/>
        </w:rPr>
        <w:t>،</w:t>
      </w:r>
      <w:r>
        <w:rPr>
          <w:rFonts w:ascii="Simplified Arabic" w:hAnsi="Simplified Arabic" w:cs="Simplified Arabic"/>
          <w:sz w:val="32"/>
          <w:szCs w:val="28"/>
          <w:rtl/>
          <w:lang w:bidi="ar-YE"/>
        </w:rPr>
        <w:t xml:space="preserve"> وليس المراد هنا الصفة الذاتية بغير إشكال، وإلا استوى خلق الأنعام وخلق آدم -عليه السلام-، واشتق سبحانه لنفسه أسماء من الفعل دون العمل، قال تعالى: </w:t>
      </w:r>
      <w:r>
        <w:rPr>
          <w:rFonts w:ascii="Simplified Arabic" w:hAnsi="Simplified Arabic" w:cs="Simplified Arabic"/>
          <w:b/>
          <w:bCs/>
          <w:color w:val="FF0000"/>
          <w:sz w:val="32"/>
          <w:szCs w:val="28"/>
          <w:rtl/>
          <w:lang w:bidi="ar-YE"/>
        </w:rPr>
        <w:t>{إِنَّ رَبَّكَ فَعَّالٌ لِّمَا يُرِيدُ}</w:t>
      </w:r>
      <w:r w:rsidR="004F3E2D" w:rsidRPr="002D0DBC">
        <w:rPr>
          <w:rFonts w:ascii="Simplified Arabic" w:hAnsi="Simplified Arabic" w:cs="Simplified Arabic" w:hint="cs"/>
          <w:b/>
          <w:bCs/>
          <w:color w:val="FF0000"/>
          <w:sz w:val="28"/>
          <w:szCs w:val="28"/>
          <w:rtl/>
          <w:lang w:bidi="ar-YE"/>
        </w:rPr>
        <w:t xml:space="preserve"> </w:t>
      </w:r>
      <w:r w:rsidR="003F6C97" w:rsidRPr="002D0DBC">
        <w:rPr>
          <w:rFonts w:ascii="Simplified Arabic" w:hAnsi="Simplified Arabic" w:cs="Simplified Arabic"/>
          <w:sz w:val="28"/>
          <w:szCs w:val="28"/>
          <w:rtl/>
          <w:lang w:bidi="ar-YE"/>
        </w:rPr>
        <w:t>[</w:t>
      </w:r>
      <w:r w:rsidRPr="002D0DBC">
        <w:rPr>
          <w:rFonts w:ascii="Simplified Arabic" w:hAnsi="Simplified Arabic" w:cs="Simplified Arabic"/>
          <w:sz w:val="28"/>
          <w:szCs w:val="28"/>
          <w:rtl/>
          <w:lang w:bidi="ar-YE"/>
        </w:rPr>
        <w:t>سورة هود</w:t>
      </w:r>
      <w:r w:rsidR="003F6C97" w:rsidRPr="002D0DBC">
        <w:rPr>
          <w:rFonts w:ascii="Simplified Arabic" w:hAnsi="Simplified Arabic" w:cs="Simplified Arabic" w:hint="cs"/>
          <w:sz w:val="28"/>
          <w:szCs w:val="28"/>
          <w:rtl/>
          <w:lang w:bidi="ar-YE"/>
        </w:rPr>
        <w:t xml:space="preserve"> 107</w:t>
      </w:r>
      <w:r w:rsidRPr="002D0DBC">
        <w:rPr>
          <w:rFonts w:ascii="Simplified Arabic" w:hAnsi="Simplified Arabic" w:cs="Simplified Arabic"/>
          <w:sz w:val="28"/>
          <w:szCs w:val="28"/>
          <w:rtl/>
          <w:lang w:bidi="ar-YE"/>
        </w:rPr>
        <w:t>]</w:t>
      </w:r>
      <w:r>
        <w:rPr>
          <w:rFonts w:ascii="Simplified Arabic" w:hAnsi="Simplified Arabic" w:cs="Simplified Arabic"/>
          <w:szCs w:val="24"/>
          <w:rtl/>
          <w:lang w:bidi="ar-YE"/>
        </w:rPr>
        <w:t>.</w:t>
      </w:r>
    </w:p>
    <w:p w:rsidR="004754ED" w:rsidRDefault="002D0DBC" w:rsidP="00616603">
      <w:pPr>
        <w:jc w:val="both"/>
        <w:rPr>
          <w:rFonts w:ascii="Simplified Arabic" w:hAnsi="Simplified Arabic" w:cs="Simplified Arabic"/>
          <w:sz w:val="32"/>
          <w:szCs w:val="28"/>
          <w:rtl/>
          <w:lang w:bidi="ar-YE"/>
        </w:rPr>
      </w:pPr>
      <w:r>
        <w:rPr>
          <w:rFonts w:ascii="Simplified Arabic" w:hAnsi="Simplified Arabic" w:cs="Simplified Arabic"/>
          <w:sz w:val="32"/>
          <w:szCs w:val="28"/>
          <w:rtl/>
          <w:lang w:bidi="ar-YE"/>
        </w:rPr>
        <w:t xml:space="preserve">ثم قال ابن رجب </w:t>
      </w:r>
      <w:r w:rsidR="00616603">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رحمه الله</w:t>
      </w:r>
      <w:r w:rsidR="00616603">
        <w:rPr>
          <w:rFonts w:ascii="Simplified Arabic" w:hAnsi="Simplified Arabic" w:cs="Simplified Arabic" w:hint="cs"/>
          <w:sz w:val="32"/>
          <w:szCs w:val="28"/>
          <w:rtl/>
          <w:lang w:bidi="ar-YE"/>
        </w:rPr>
        <w:t xml:space="preserve"> تعالى-</w:t>
      </w:r>
      <w:r w:rsidR="004754ED">
        <w:rPr>
          <w:rFonts w:ascii="Simplified Arabic" w:hAnsi="Simplified Arabic" w:cs="Simplified Arabic"/>
          <w:sz w:val="32"/>
          <w:szCs w:val="28"/>
          <w:rtl/>
          <w:lang w:bidi="ar-YE"/>
        </w:rPr>
        <w:t xml:space="preserve"> في موضع آخر من شرحه للبخاري</w:t>
      </w:r>
      <w:r>
        <w:rPr>
          <w:rFonts w:ascii="Simplified Arabic" w:hAnsi="Simplified Arabic" w:cs="Simplified Arabic"/>
          <w:sz w:val="32"/>
          <w:szCs w:val="28"/>
          <w:rtl/>
          <w:lang w:bidi="ar-YE"/>
        </w:rPr>
        <w:t xml:space="preserve">: </w:t>
      </w:r>
      <w:r w:rsidR="004754ED">
        <w:rPr>
          <w:rFonts w:ascii="Simplified Arabic" w:hAnsi="Simplified Arabic" w:cs="Simplified Arabic"/>
          <w:sz w:val="32"/>
          <w:szCs w:val="28"/>
          <w:rtl/>
          <w:lang w:bidi="ar-YE"/>
        </w:rPr>
        <w:t>إن العمل يتناول القول، ويعتبر له النية، و</w:t>
      </w:r>
      <w:r w:rsidR="004F3E2D">
        <w:rPr>
          <w:rFonts w:ascii="Simplified Arabic" w:hAnsi="Simplified Arabic" w:cs="Simplified Arabic" w:hint="cs"/>
          <w:sz w:val="32"/>
          <w:szCs w:val="28"/>
          <w:rtl/>
          <w:lang w:bidi="ar-YE"/>
        </w:rPr>
        <w:t xml:space="preserve">أخرج أو </w:t>
      </w:r>
      <w:r w:rsidR="004754ED">
        <w:rPr>
          <w:rFonts w:ascii="Simplified Arabic" w:hAnsi="Simplified Arabic" w:cs="Simplified Arabic"/>
          <w:sz w:val="32"/>
          <w:szCs w:val="28"/>
          <w:rtl/>
          <w:lang w:bidi="ar-YE"/>
        </w:rPr>
        <w:t>صر</w:t>
      </w:r>
      <w:r w:rsidR="00616603">
        <w:rPr>
          <w:rFonts w:ascii="Simplified Arabic" w:hAnsi="Simplified Arabic" w:cs="Simplified Arabic" w:hint="cs"/>
          <w:sz w:val="32"/>
          <w:szCs w:val="28"/>
          <w:rtl/>
          <w:lang w:bidi="ar-YE"/>
        </w:rPr>
        <w:t>َّ</w:t>
      </w:r>
      <w:r w:rsidR="004754ED">
        <w:rPr>
          <w:rFonts w:ascii="Simplified Arabic" w:hAnsi="Simplified Arabic" w:cs="Simplified Arabic"/>
          <w:sz w:val="32"/>
          <w:szCs w:val="28"/>
          <w:rtl/>
          <w:lang w:bidi="ar-YE"/>
        </w:rPr>
        <w:t>ح أبو عبيد القاسم بن سلام</w:t>
      </w:r>
      <w:r w:rsidR="004F3E2D">
        <w:rPr>
          <w:rFonts w:ascii="Simplified Arabic" w:hAnsi="Simplified Arabic" w:cs="Simplified Arabic" w:hint="cs"/>
          <w:sz w:val="32"/>
          <w:szCs w:val="28"/>
          <w:rtl/>
          <w:lang w:bidi="ar-YE"/>
        </w:rPr>
        <w:t>،</w:t>
      </w:r>
      <w:r w:rsidR="004754ED">
        <w:rPr>
          <w:rFonts w:ascii="Simplified Arabic" w:hAnsi="Simplified Arabic" w:cs="Simplified Arabic"/>
          <w:sz w:val="32"/>
          <w:szCs w:val="28"/>
          <w:rtl/>
          <w:lang w:bidi="ar-YE"/>
        </w:rPr>
        <w:t xml:space="preserve"> النسخة المطبوعة من شرح ابن رجب</w:t>
      </w:r>
      <w:r w:rsidR="004F3E2D">
        <w:rPr>
          <w:rFonts w:ascii="Simplified Arabic" w:hAnsi="Simplified Arabic" w:cs="Simplified Arabic" w:hint="cs"/>
          <w:sz w:val="32"/>
          <w:szCs w:val="28"/>
          <w:rtl/>
          <w:lang w:bidi="ar-YE"/>
        </w:rPr>
        <w:t>،</w:t>
      </w:r>
      <w:r w:rsidR="004754ED">
        <w:rPr>
          <w:rFonts w:ascii="Simplified Arabic" w:hAnsi="Simplified Arabic" w:cs="Simplified Arabic"/>
          <w:sz w:val="32"/>
          <w:szCs w:val="28"/>
          <w:rtl/>
          <w:lang w:bidi="ar-YE"/>
        </w:rPr>
        <w:t xml:space="preserve"> فيها خر</w:t>
      </w:r>
      <w:r w:rsidR="00616603">
        <w:rPr>
          <w:rFonts w:ascii="Simplified Arabic" w:hAnsi="Simplified Arabic" w:cs="Simplified Arabic" w:hint="cs"/>
          <w:sz w:val="32"/>
          <w:szCs w:val="28"/>
          <w:rtl/>
          <w:lang w:bidi="ar-YE"/>
        </w:rPr>
        <w:t>َّ</w:t>
      </w:r>
      <w:r w:rsidR="004754ED">
        <w:rPr>
          <w:rFonts w:ascii="Simplified Arabic" w:hAnsi="Simplified Arabic" w:cs="Simplified Arabic"/>
          <w:sz w:val="32"/>
          <w:szCs w:val="28"/>
          <w:rtl/>
          <w:lang w:bidi="ar-YE"/>
        </w:rPr>
        <w:t>ج وصوابها صر</w:t>
      </w:r>
      <w:r w:rsidR="00616603">
        <w:rPr>
          <w:rFonts w:ascii="Simplified Arabic" w:hAnsi="Simplified Arabic" w:cs="Simplified Arabic" w:hint="cs"/>
          <w:sz w:val="32"/>
          <w:szCs w:val="28"/>
          <w:rtl/>
          <w:lang w:bidi="ar-YE"/>
        </w:rPr>
        <w:t>َّ</w:t>
      </w:r>
      <w:r w:rsidR="004754ED">
        <w:rPr>
          <w:rFonts w:ascii="Simplified Arabic" w:hAnsi="Simplified Arabic" w:cs="Simplified Arabic"/>
          <w:sz w:val="32"/>
          <w:szCs w:val="28"/>
          <w:rtl/>
          <w:lang w:bidi="ar-YE"/>
        </w:rPr>
        <w:t>ح</w:t>
      </w:r>
      <w:r w:rsidR="004F3E2D">
        <w:rPr>
          <w:rFonts w:ascii="Simplified Arabic" w:hAnsi="Simplified Arabic" w:cs="Simplified Arabic" w:hint="cs"/>
          <w:sz w:val="32"/>
          <w:szCs w:val="28"/>
          <w:rtl/>
          <w:lang w:bidi="ar-YE"/>
        </w:rPr>
        <w:t>.</w:t>
      </w:r>
      <w:r w:rsidR="004754ED">
        <w:rPr>
          <w:rFonts w:ascii="Simplified Arabic" w:hAnsi="Simplified Arabic" w:cs="Simplified Arabic"/>
          <w:sz w:val="32"/>
          <w:szCs w:val="28"/>
          <w:rtl/>
          <w:lang w:bidi="ar-YE"/>
        </w:rPr>
        <w:t xml:space="preserve"> صر</w:t>
      </w:r>
      <w:r w:rsidR="00616603">
        <w:rPr>
          <w:rFonts w:ascii="Simplified Arabic" w:hAnsi="Simplified Arabic" w:cs="Simplified Arabic" w:hint="cs"/>
          <w:sz w:val="32"/>
          <w:szCs w:val="28"/>
          <w:rtl/>
          <w:lang w:bidi="ar-YE"/>
        </w:rPr>
        <w:t>َّ</w:t>
      </w:r>
      <w:r w:rsidR="004754ED">
        <w:rPr>
          <w:rFonts w:ascii="Simplified Arabic" w:hAnsi="Simplified Arabic" w:cs="Simplified Arabic"/>
          <w:sz w:val="32"/>
          <w:szCs w:val="28"/>
          <w:rtl/>
          <w:lang w:bidi="ar-YE"/>
        </w:rPr>
        <w:t xml:space="preserve">ح أبو عبيد القاسم بن سلام في كتاب الطلاق له بدخول القول في العمل، وأن الأقوال تدخل في قوله -صلى الله عليه وسلم-: </w:t>
      </w:r>
      <w:r w:rsidR="004F3E2D">
        <w:rPr>
          <w:rFonts w:ascii="Simplified Arabic" w:hAnsi="Simplified Arabic" w:cs="Simplified Arabic" w:hint="cs"/>
          <w:color w:val="0000FF"/>
          <w:sz w:val="32"/>
          <w:szCs w:val="28"/>
          <w:rtl/>
        </w:rPr>
        <w:t>«</w:t>
      </w:r>
      <w:r w:rsidR="004754ED">
        <w:rPr>
          <w:rFonts w:ascii="Simplified Arabic" w:hAnsi="Simplified Arabic" w:cs="Simplified Arabic"/>
          <w:color w:val="0000FF"/>
          <w:sz w:val="32"/>
          <w:szCs w:val="28"/>
          <w:rtl/>
        </w:rPr>
        <w:t>الأعمال بالنيات</w:t>
      </w:r>
      <w:r w:rsidR="004F3E2D">
        <w:rPr>
          <w:rFonts w:ascii="Simplified Arabic" w:hAnsi="Simplified Arabic" w:cs="Simplified Arabic" w:hint="cs"/>
          <w:color w:val="0000FF"/>
          <w:sz w:val="32"/>
          <w:szCs w:val="28"/>
          <w:rtl/>
        </w:rPr>
        <w:t>»</w:t>
      </w:r>
      <w:r w:rsidR="004754ED">
        <w:rPr>
          <w:rFonts w:ascii="Simplified Arabic" w:hAnsi="Simplified Arabic" w:cs="Simplified Arabic"/>
          <w:sz w:val="32"/>
          <w:szCs w:val="28"/>
          <w:rtl/>
          <w:lang w:bidi="ar-YE"/>
        </w:rPr>
        <w:t xml:space="preserve"> وأبو عبيد محله من معرفة لغة العرب المحل الذي لا يجهله عالم، ه</w:t>
      </w:r>
      <w:r>
        <w:rPr>
          <w:rFonts w:ascii="Simplified Arabic" w:hAnsi="Simplified Arabic" w:cs="Simplified Arabic"/>
          <w:sz w:val="32"/>
          <w:szCs w:val="28"/>
          <w:rtl/>
          <w:lang w:bidi="ar-YE"/>
        </w:rPr>
        <w:t xml:space="preserve">ذا كلام ابن رجب </w:t>
      </w:r>
      <w:r w:rsidR="00616603">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رحمة الله عليه</w:t>
      </w:r>
      <w:r w:rsidR="00616603">
        <w:rPr>
          <w:rFonts w:ascii="Simplified Arabic" w:hAnsi="Simplified Arabic" w:cs="Simplified Arabic" w:hint="cs"/>
          <w:sz w:val="32"/>
          <w:szCs w:val="28"/>
          <w:rtl/>
          <w:lang w:bidi="ar-YE"/>
        </w:rPr>
        <w:t>-</w:t>
      </w:r>
      <w:r w:rsidR="004754ED">
        <w:rPr>
          <w:rFonts w:ascii="Simplified Arabic" w:hAnsi="Simplified Arabic" w:cs="Simplified Arabic"/>
          <w:sz w:val="32"/>
          <w:szCs w:val="28"/>
          <w:rtl/>
          <w:lang w:bidi="ar-YE"/>
        </w:rPr>
        <w:t>.</w:t>
      </w:r>
    </w:p>
    <w:p w:rsidR="004754ED" w:rsidRDefault="002D0DBC" w:rsidP="004F3E2D">
      <w:pPr>
        <w:jc w:val="both"/>
        <w:rPr>
          <w:rFonts w:ascii="Simplified Arabic" w:hAnsi="Simplified Arabic" w:cs="Simplified Arabic"/>
          <w:sz w:val="32"/>
          <w:szCs w:val="28"/>
          <w:rtl/>
          <w:lang w:bidi="ar-YE"/>
        </w:rPr>
      </w:pPr>
      <w:r>
        <w:rPr>
          <w:rFonts w:ascii="Simplified Arabic" w:hAnsi="Simplified Arabic" w:cs="Simplified Arabic"/>
          <w:sz w:val="32"/>
          <w:szCs w:val="28"/>
          <w:rtl/>
          <w:lang w:bidi="ar-YE"/>
        </w:rPr>
        <w:t xml:space="preserve">يقول: </w:t>
      </w:r>
      <w:r w:rsidR="004754ED">
        <w:rPr>
          <w:rFonts w:ascii="Simplified Arabic" w:hAnsi="Simplified Arabic" w:cs="Simplified Arabic"/>
          <w:sz w:val="32"/>
          <w:szCs w:val="28"/>
          <w:rtl/>
          <w:lang w:bidi="ar-YE"/>
        </w:rPr>
        <w:t>وقد اختلف الناس لو حلف لا يعمل عملاً أو لا يفعل فعلاً، فقال: قولاً هل يحنث أو لا؟ وكذا لو حلف ليفعلن أو ليعملن هل يبر بالقول أم لا؟ وقد حكى القاضي أبو يعلى في ذلك اختلاف</w:t>
      </w:r>
      <w:r w:rsidR="004F3E2D">
        <w:rPr>
          <w:rFonts w:ascii="Simplified Arabic" w:hAnsi="Simplified Arabic" w:cs="Simplified Arabic" w:hint="cs"/>
          <w:sz w:val="32"/>
          <w:szCs w:val="28"/>
          <w:rtl/>
          <w:lang w:bidi="ar-YE"/>
        </w:rPr>
        <w:t>ً</w:t>
      </w:r>
      <w:r w:rsidR="004F3E2D">
        <w:rPr>
          <w:rFonts w:ascii="Simplified Arabic" w:hAnsi="Simplified Arabic" w:cs="Simplified Arabic"/>
          <w:sz w:val="32"/>
          <w:szCs w:val="28"/>
          <w:rtl/>
          <w:lang w:bidi="ar-YE"/>
        </w:rPr>
        <w:t>ا</w:t>
      </w:r>
      <w:r w:rsidR="004754ED">
        <w:rPr>
          <w:rFonts w:ascii="Simplified Arabic" w:hAnsi="Simplified Arabic" w:cs="Simplified Arabic"/>
          <w:sz w:val="32"/>
          <w:szCs w:val="28"/>
          <w:rtl/>
          <w:lang w:bidi="ar-YE"/>
        </w:rPr>
        <w:t xml:space="preserve"> بين الفقهاء، وذكر في كتب الأيمان له أنه لا يب</w:t>
      </w:r>
      <w:r w:rsidR="00616603">
        <w:rPr>
          <w:rFonts w:ascii="Simplified Arabic" w:hAnsi="Simplified Arabic" w:cs="Simplified Arabic" w:hint="cs"/>
          <w:sz w:val="32"/>
          <w:szCs w:val="28"/>
          <w:rtl/>
          <w:lang w:bidi="ar-YE"/>
        </w:rPr>
        <w:t>َ</w:t>
      </w:r>
      <w:r w:rsidR="004754ED">
        <w:rPr>
          <w:rFonts w:ascii="Simplified Arabic" w:hAnsi="Simplified Arabic" w:cs="Simplified Arabic"/>
          <w:sz w:val="32"/>
          <w:szCs w:val="28"/>
          <w:rtl/>
          <w:lang w:bidi="ar-YE"/>
        </w:rPr>
        <w:t>ر</w:t>
      </w:r>
      <w:r w:rsidR="00616603">
        <w:rPr>
          <w:rFonts w:ascii="Simplified Arabic" w:hAnsi="Simplified Arabic" w:cs="Simplified Arabic" w:hint="cs"/>
          <w:sz w:val="32"/>
          <w:szCs w:val="28"/>
          <w:rtl/>
          <w:lang w:bidi="ar-YE"/>
        </w:rPr>
        <w:t>ّ</w:t>
      </w:r>
      <w:r w:rsidR="004754ED">
        <w:rPr>
          <w:rFonts w:ascii="Simplified Arabic" w:hAnsi="Simplified Arabic" w:cs="Simplified Arabic"/>
          <w:sz w:val="32"/>
          <w:szCs w:val="28"/>
          <w:rtl/>
          <w:lang w:bidi="ar-YE"/>
        </w:rPr>
        <w:t xml:space="preserve"> ولا يحنث، لكن هل سبب ذلك أن القول لا يدخل في العمل، أو سببه أمرٌ آخر وهو أن الأيمان والنذور مردها إلى الأعراف</w:t>
      </w:r>
      <w:r>
        <w:rPr>
          <w:rFonts w:ascii="Simplified Arabic" w:hAnsi="Simplified Arabic" w:cs="Simplified Arabic"/>
          <w:sz w:val="32"/>
          <w:szCs w:val="28"/>
          <w:rtl/>
          <w:lang w:bidi="ar-YE"/>
        </w:rPr>
        <w:t xml:space="preserve">؟ نسمع ما يقوله الحافظ ابن رجب </w:t>
      </w:r>
      <w:r w:rsidR="00616603">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رحمه الله تعالى</w:t>
      </w:r>
      <w:r w:rsidR="00616603">
        <w:rPr>
          <w:rFonts w:ascii="Simplified Arabic" w:hAnsi="Simplified Arabic" w:cs="Simplified Arabic" w:hint="cs"/>
          <w:sz w:val="32"/>
          <w:szCs w:val="28"/>
          <w:rtl/>
          <w:lang w:bidi="ar-YE"/>
        </w:rPr>
        <w:t>-</w:t>
      </w:r>
      <w:r w:rsidR="004754ED">
        <w:rPr>
          <w:rFonts w:ascii="Simplified Arabic" w:hAnsi="Simplified Arabic" w:cs="Simplified Arabic"/>
          <w:sz w:val="32"/>
          <w:szCs w:val="28"/>
          <w:rtl/>
          <w:lang w:bidi="ar-YE"/>
        </w:rPr>
        <w:t>:</w:t>
      </w:r>
      <w:r w:rsidR="004F3E2D">
        <w:rPr>
          <w:rFonts w:ascii="Simplified Arabic" w:hAnsi="Simplified Arabic" w:cs="Simplified Arabic" w:hint="cs"/>
          <w:sz w:val="32"/>
          <w:szCs w:val="28"/>
          <w:rtl/>
          <w:lang w:bidi="ar-YE"/>
        </w:rPr>
        <w:t xml:space="preserve"> </w:t>
      </w:r>
      <w:r w:rsidR="004754ED">
        <w:rPr>
          <w:rFonts w:ascii="Simplified Arabic" w:hAnsi="Simplified Arabic" w:cs="Simplified Arabic"/>
          <w:sz w:val="32"/>
          <w:szCs w:val="28"/>
          <w:rtl/>
          <w:lang w:bidi="ar-YE"/>
        </w:rPr>
        <w:t>وأخذه من رواية أب</w:t>
      </w:r>
      <w:r>
        <w:rPr>
          <w:rFonts w:ascii="Simplified Arabic" w:hAnsi="Simplified Arabic" w:cs="Simplified Arabic"/>
          <w:sz w:val="32"/>
          <w:szCs w:val="28"/>
          <w:rtl/>
          <w:lang w:bidi="ar-YE"/>
        </w:rPr>
        <w:t>ي طالب</w:t>
      </w:r>
      <w:r w:rsidR="004754ED">
        <w:rPr>
          <w:rFonts w:ascii="Simplified Arabic" w:hAnsi="Simplified Arabic" w:cs="Simplified Arabic"/>
          <w:sz w:val="32"/>
          <w:szCs w:val="28"/>
          <w:rtl/>
          <w:lang w:bidi="ar-YE"/>
        </w:rPr>
        <w:t xml:space="preserve"> وأخذه يعني القاضي أبا يعلى أخذ ما ذكر</w:t>
      </w:r>
      <w:r w:rsidR="00616603">
        <w:rPr>
          <w:rFonts w:ascii="Simplified Arabic" w:hAnsi="Simplified Arabic" w:cs="Simplified Arabic" w:hint="cs"/>
          <w:sz w:val="32"/>
          <w:szCs w:val="28"/>
          <w:rtl/>
          <w:lang w:bidi="ar-YE"/>
        </w:rPr>
        <w:t>ه</w:t>
      </w:r>
      <w:r w:rsidR="004754ED">
        <w:rPr>
          <w:rFonts w:ascii="Simplified Arabic" w:hAnsi="Simplified Arabic" w:cs="Simplified Arabic"/>
          <w:sz w:val="32"/>
          <w:szCs w:val="28"/>
          <w:rtl/>
          <w:lang w:bidi="ar-YE"/>
        </w:rPr>
        <w:t xml:space="preserve"> من رواية أبي طالب عن أحمد في رجلٍ طل</w:t>
      </w:r>
      <w:r w:rsidR="00616603">
        <w:rPr>
          <w:rFonts w:ascii="Simplified Arabic" w:hAnsi="Simplified Arabic" w:cs="Simplified Arabic" w:hint="cs"/>
          <w:sz w:val="32"/>
          <w:szCs w:val="28"/>
          <w:rtl/>
          <w:lang w:bidi="ar-YE"/>
        </w:rPr>
        <w:t>َّ</w:t>
      </w:r>
      <w:r w:rsidR="004754ED">
        <w:rPr>
          <w:rFonts w:ascii="Simplified Arabic" w:hAnsi="Simplified Arabic" w:cs="Simplified Arabic"/>
          <w:sz w:val="32"/>
          <w:szCs w:val="28"/>
          <w:rtl/>
          <w:lang w:bidi="ar-YE"/>
        </w:rPr>
        <w:t>ق امرأته طلقةً واحدة ونوى ثلاث</w:t>
      </w:r>
      <w:r w:rsidR="004F3E2D">
        <w:rPr>
          <w:rFonts w:ascii="Simplified Arabic" w:hAnsi="Simplified Arabic" w:cs="Simplified Arabic" w:hint="cs"/>
          <w:sz w:val="32"/>
          <w:szCs w:val="28"/>
          <w:rtl/>
          <w:lang w:bidi="ar-YE"/>
        </w:rPr>
        <w:t>ً</w:t>
      </w:r>
      <w:r w:rsidR="004F3E2D">
        <w:rPr>
          <w:rFonts w:ascii="Simplified Arabic" w:hAnsi="Simplified Arabic" w:cs="Simplified Arabic"/>
          <w:sz w:val="32"/>
          <w:szCs w:val="28"/>
          <w:rtl/>
          <w:lang w:bidi="ar-YE"/>
        </w:rPr>
        <w:t>ا</w:t>
      </w:r>
      <w:r w:rsidR="004754ED">
        <w:rPr>
          <w:rFonts w:ascii="Simplified Arabic" w:hAnsi="Simplified Arabic" w:cs="Simplified Arabic"/>
          <w:sz w:val="32"/>
          <w:szCs w:val="28"/>
          <w:rtl/>
          <w:lang w:bidi="ar-YE"/>
        </w:rPr>
        <w:t>، قال بعضهم: له نيته، وي</w:t>
      </w:r>
      <w:r w:rsidR="00616603">
        <w:rPr>
          <w:rFonts w:ascii="Simplified Arabic" w:hAnsi="Simplified Arabic" w:cs="Simplified Arabic" w:hint="cs"/>
          <w:sz w:val="32"/>
          <w:szCs w:val="28"/>
          <w:rtl/>
          <w:lang w:bidi="ar-YE"/>
        </w:rPr>
        <w:t>ُ</w:t>
      </w:r>
      <w:r w:rsidR="004754ED">
        <w:rPr>
          <w:rFonts w:ascii="Simplified Arabic" w:hAnsi="Simplified Arabic" w:cs="Simplified Arabic"/>
          <w:sz w:val="32"/>
          <w:szCs w:val="28"/>
          <w:rtl/>
          <w:lang w:bidi="ar-YE"/>
        </w:rPr>
        <w:t xml:space="preserve">حتج بقوله: </w:t>
      </w:r>
      <w:r w:rsidR="004F3E2D">
        <w:rPr>
          <w:rFonts w:ascii="Simplified Arabic" w:hAnsi="Simplified Arabic" w:cs="Simplified Arabic" w:hint="cs"/>
          <w:color w:val="0000FF"/>
          <w:sz w:val="32"/>
          <w:szCs w:val="28"/>
          <w:rtl/>
        </w:rPr>
        <w:t>«</w:t>
      </w:r>
      <w:r w:rsidR="004754ED">
        <w:rPr>
          <w:rFonts w:ascii="Simplified Arabic" w:hAnsi="Simplified Arabic" w:cs="Simplified Arabic"/>
          <w:color w:val="0000FF"/>
          <w:sz w:val="32"/>
          <w:szCs w:val="28"/>
          <w:rtl/>
        </w:rPr>
        <w:t>الأعمال بالنيات</w:t>
      </w:r>
      <w:r w:rsidR="004F3E2D">
        <w:rPr>
          <w:rFonts w:ascii="Simplified Arabic" w:hAnsi="Simplified Arabic" w:cs="Simplified Arabic" w:hint="cs"/>
          <w:color w:val="0000FF"/>
          <w:sz w:val="32"/>
          <w:szCs w:val="28"/>
          <w:rtl/>
        </w:rPr>
        <w:t>»</w:t>
      </w:r>
      <w:r w:rsidR="004754ED">
        <w:rPr>
          <w:rFonts w:ascii="Simplified Arabic" w:hAnsi="Simplified Arabic" w:cs="Simplified Arabic"/>
          <w:sz w:val="32"/>
          <w:szCs w:val="28"/>
          <w:rtl/>
          <w:lang w:bidi="ar-YE"/>
        </w:rPr>
        <w:t xml:space="preserve"> قال أحمد: ما يشب</w:t>
      </w:r>
      <w:r w:rsidR="00616603">
        <w:rPr>
          <w:rFonts w:ascii="Simplified Arabic" w:hAnsi="Simplified Arabic" w:cs="Simplified Arabic" w:hint="cs"/>
          <w:sz w:val="32"/>
          <w:szCs w:val="28"/>
          <w:rtl/>
          <w:lang w:bidi="ar-YE"/>
        </w:rPr>
        <w:t>َّ</w:t>
      </w:r>
      <w:r w:rsidR="004754ED">
        <w:rPr>
          <w:rFonts w:ascii="Simplified Arabic" w:hAnsi="Simplified Arabic" w:cs="Simplified Arabic"/>
          <w:sz w:val="32"/>
          <w:szCs w:val="28"/>
          <w:rtl/>
          <w:lang w:bidi="ar-YE"/>
        </w:rPr>
        <w:t>ه هذا بالعمل، إنما هذا لفظ المرجئة يقولون: القول هو عمل، لا ي</w:t>
      </w:r>
      <w:r w:rsidR="00616603">
        <w:rPr>
          <w:rFonts w:ascii="Simplified Arabic" w:hAnsi="Simplified Arabic" w:cs="Simplified Arabic" w:hint="cs"/>
          <w:sz w:val="32"/>
          <w:szCs w:val="28"/>
          <w:rtl/>
          <w:lang w:bidi="ar-YE"/>
        </w:rPr>
        <w:t>ُ</w:t>
      </w:r>
      <w:r w:rsidR="004754ED">
        <w:rPr>
          <w:rFonts w:ascii="Simplified Arabic" w:hAnsi="Simplified Arabic" w:cs="Simplified Arabic"/>
          <w:sz w:val="32"/>
          <w:szCs w:val="28"/>
          <w:rtl/>
          <w:lang w:bidi="ar-YE"/>
        </w:rPr>
        <w:t>حك</w:t>
      </w:r>
      <w:r w:rsidR="00616603">
        <w:rPr>
          <w:rFonts w:ascii="Simplified Arabic" w:hAnsi="Simplified Arabic" w:cs="Simplified Arabic" w:hint="cs"/>
          <w:sz w:val="32"/>
          <w:szCs w:val="28"/>
          <w:rtl/>
          <w:lang w:bidi="ar-YE"/>
        </w:rPr>
        <w:t>َ</w:t>
      </w:r>
      <w:r w:rsidR="004754ED">
        <w:rPr>
          <w:rFonts w:ascii="Simplified Arabic" w:hAnsi="Simplified Arabic" w:cs="Simplified Arabic"/>
          <w:sz w:val="32"/>
          <w:szCs w:val="28"/>
          <w:rtl/>
          <w:lang w:bidi="ar-YE"/>
        </w:rPr>
        <w:t>م عليه بالنية</w:t>
      </w:r>
      <w:r>
        <w:rPr>
          <w:rFonts w:ascii="Simplified Arabic" w:hAnsi="Simplified Arabic" w:cs="Simplified Arabic"/>
          <w:sz w:val="32"/>
          <w:szCs w:val="28"/>
          <w:rtl/>
          <w:lang w:bidi="ar-YE"/>
        </w:rPr>
        <w:t xml:space="preserve">، ولا هو من العمل، الإمام أحمد </w:t>
      </w:r>
      <w:r w:rsidR="00616603">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رحمه الله تعالى</w:t>
      </w:r>
      <w:r w:rsidR="00616603">
        <w:rPr>
          <w:rFonts w:ascii="Simplified Arabic" w:hAnsi="Simplified Arabic" w:cs="Simplified Arabic" w:hint="cs"/>
          <w:sz w:val="32"/>
          <w:szCs w:val="28"/>
          <w:rtl/>
          <w:lang w:bidi="ar-YE"/>
        </w:rPr>
        <w:t>-</w:t>
      </w:r>
      <w:r w:rsidR="004754ED">
        <w:rPr>
          <w:rFonts w:ascii="Simplified Arabic" w:hAnsi="Simplified Arabic" w:cs="Simplified Arabic"/>
          <w:sz w:val="32"/>
          <w:szCs w:val="28"/>
          <w:rtl/>
          <w:lang w:bidi="ar-YE"/>
        </w:rPr>
        <w:t xml:space="preserve"> إنما ألمح إلى أمرٍ مهم، وهو أن تفسير العمل بالقول أو القول بالعمل هو قول المرجئة؛ لأن من المرجئة من يقول من يوافق السلف على أن الإيمان قولٌ وعمل، الإيمان اعتقاد وعمل، فيجزم بأن أو يفسر العمل هنا بالقول، فلا يخرج عن مذهب المرجئة</w:t>
      </w:r>
      <w:r>
        <w:rPr>
          <w:rFonts w:ascii="Simplified Arabic" w:hAnsi="Simplified Arabic" w:cs="Simplified Arabic"/>
          <w:sz w:val="32"/>
          <w:szCs w:val="28"/>
          <w:rtl/>
          <w:lang w:bidi="ar-YE"/>
        </w:rPr>
        <w:t xml:space="preserve">، والإمام أحمد </w:t>
      </w:r>
      <w:r w:rsidR="00616603">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رحمه الله تعالى</w:t>
      </w:r>
      <w:r w:rsidR="00616603">
        <w:rPr>
          <w:rFonts w:ascii="Simplified Arabic" w:hAnsi="Simplified Arabic" w:cs="Simplified Arabic" w:hint="cs"/>
          <w:sz w:val="32"/>
          <w:szCs w:val="28"/>
          <w:rtl/>
          <w:lang w:bidi="ar-YE"/>
        </w:rPr>
        <w:t>-</w:t>
      </w:r>
      <w:r w:rsidR="004754ED">
        <w:rPr>
          <w:rFonts w:ascii="Simplified Arabic" w:hAnsi="Simplified Arabic" w:cs="Simplified Arabic"/>
          <w:sz w:val="32"/>
          <w:szCs w:val="28"/>
          <w:rtl/>
          <w:lang w:bidi="ar-YE"/>
        </w:rPr>
        <w:t xml:space="preserve"> إنما يري</w:t>
      </w:r>
      <w:r w:rsidR="004F3E2D">
        <w:rPr>
          <w:rFonts w:ascii="Simplified Arabic" w:hAnsi="Simplified Arabic" w:cs="Simplified Arabic"/>
          <w:sz w:val="32"/>
          <w:szCs w:val="28"/>
          <w:rtl/>
          <w:lang w:bidi="ar-YE"/>
        </w:rPr>
        <w:t xml:space="preserve">د بهذا الكلام الرد على من يفسر </w:t>
      </w:r>
      <w:r w:rsidR="004754ED">
        <w:rPr>
          <w:rFonts w:ascii="Simplified Arabic" w:hAnsi="Simplified Arabic" w:cs="Simplified Arabic"/>
          <w:sz w:val="32"/>
          <w:szCs w:val="28"/>
          <w:rtl/>
          <w:lang w:bidi="ar-YE"/>
        </w:rPr>
        <w:t xml:space="preserve">العمل في قول السلف في معنى الإيمان بالقول، وأن القول عمل ويكفي في مسمى الإيمان. </w:t>
      </w:r>
    </w:p>
    <w:p w:rsidR="004754ED" w:rsidRDefault="002D0DBC" w:rsidP="00A21444">
      <w:pPr>
        <w:jc w:val="both"/>
        <w:rPr>
          <w:rFonts w:ascii="Simplified Arabic" w:hAnsi="Simplified Arabic" w:cs="Simplified Arabic"/>
          <w:sz w:val="32"/>
          <w:szCs w:val="28"/>
          <w:rtl/>
          <w:lang w:bidi="ar-YE"/>
        </w:rPr>
      </w:pPr>
      <w:r>
        <w:rPr>
          <w:rFonts w:ascii="Simplified Arabic" w:hAnsi="Simplified Arabic" w:cs="Simplified Arabic"/>
          <w:sz w:val="32"/>
          <w:szCs w:val="28"/>
          <w:rtl/>
          <w:lang w:bidi="ar-YE"/>
        </w:rPr>
        <w:t xml:space="preserve">يقول: </w:t>
      </w:r>
      <w:r w:rsidR="004754ED">
        <w:rPr>
          <w:rFonts w:ascii="Simplified Arabic" w:hAnsi="Simplified Arabic" w:cs="Simplified Arabic"/>
          <w:sz w:val="32"/>
          <w:szCs w:val="28"/>
          <w:rtl/>
          <w:lang w:bidi="ar-YE"/>
        </w:rPr>
        <w:t xml:space="preserve">إنما هذا لفظ المرجئة يقولون: القول هو عمل لا يحكم عليه بالنية، ولا هو من </w:t>
      </w:r>
      <w:r>
        <w:rPr>
          <w:rFonts w:ascii="Simplified Arabic" w:hAnsi="Simplified Arabic" w:cs="Simplified Arabic"/>
          <w:sz w:val="32"/>
          <w:szCs w:val="28"/>
          <w:rtl/>
          <w:lang w:bidi="ar-YE"/>
        </w:rPr>
        <w:t>العمل</w:t>
      </w:r>
      <w:r w:rsidR="00A21444">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xml:space="preserve"> هذا كلام الإمام </w:t>
      </w:r>
      <w:r w:rsidR="00A21444">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رحمه الله تعالى</w:t>
      </w:r>
      <w:r w:rsidR="00A21444">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xml:space="preserve">، قال ابن رجب: </w:t>
      </w:r>
      <w:r w:rsidR="004754ED">
        <w:rPr>
          <w:rFonts w:ascii="Simplified Arabic" w:hAnsi="Simplified Arabic" w:cs="Simplified Arabic"/>
          <w:sz w:val="32"/>
          <w:szCs w:val="28"/>
          <w:rtl/>
          <w:lang w:bidi="ar-YE"/>
        </w:rPr>
        <w:t xml:space="preserve">وهذا ظاهرٌ في إنكار </w:t>
      </w:r>
      <w:r w:rsidR="00A21444">
        <w:rPr>
          <w:rFonts w:ascii="Simplified Arabic" w:hAnsi="Simplified Arabic" w:cs="Simplified Arabic"/>
          <w:sz w:val="32"/>
          <w:szCs w:val="28"/>
          <w:rtl/>
          <w:lang w:bidi="ar-YE"/>
        </w:rPr>
        <w:softHyphen/>
      </w:r>
      <w:r w:rsidR="004754ED">
        <w:rPr>
          <w:rFonts w:ascii="Simplified Arabic" w:hAnsi="Simplified Arabic" w:cs="Simplified Arabic"/>
          <w:sz w:val="32"/>
          <w:szCs w:val="28"/>
          <w:rtl/>
          <w:lang w:bidi="ar-YE"/>
        </w:rPr>
        <w:t xml:space="preserve">تسمية القول عملاً بكل حال، وأنه لا يدخل تحت قوله: </w:t>
      </w:r>
      <w:r w:rsidR="004F3E2D">
        <w:rPr>
          <w:rFonts w:ascii="Simplified Arabic" w:hAnsi="Simplified Arabic" w:cs="Simplified Arabic" w:hint="cs"/>
          <w:color w:val="0000FF"/>
          <w:sz w:val="32"/>
          <w:szCs w:val="28"/>
          <w:rtl/>
        </w:rPr>
        <w:t>«</w:t>
      </w:r>
      <w:r w:rsidR="004754ED">
        <w:rPr>
          <w:rFonts w:ascii="Simplified Arabic" w:hAnsi="Simplified Arabic" w:cs="Simplified Arabic"/>
          <w:color w:val="0000FF"/>
          <w:sz w:val="32"/>
          <w:szCs w:val="28"/>
          <w:rtl/>
        </w:rPr>
        <w:t>الأعمال بالنيات</w:t>
      </w:r>
      <w:r w:rsidR="004F3E2D">
        <w:rPr>
          <w:rFonts w:ascii="Simplified Arabic" w:hAnsi="Simplified Arabic" w:cs="Simplified Arabic" w:hint="cs"/>
          <w:color w:val="0000FF"/>
          <w:sz w:val="32"/>
          <w:szCs w:val="28"/>
          <w:rtl/>
        </w:rPr>
        <w:t>»</w:t>
      </w:r>
      <w:r>
        <w:rPr>
          <w:rFonts w:ascii="Simplified Arabic" w:hAnsi="Simplified Arabic" w:cs="Simplified Arabic"/>
          <w:sz w:val="32"/>
          <w:szCs w:val="28"/>
          <w:rtl/>
          <w:lang w:bidi="ar-YE"/>
        </w:rPr>
        <w:t xml:space="preserve"> يقول: </w:t>
      </w:r>
      <w:r w:rsidR="004754ED">
        <w:rPr>
          <w:rFonts w:ascii="Simplified Arabic" w:hAnsi="Simplified Arabic" w:cs="Simplified Arabic"/>
          <w:sz w:val="32"/>
          <w:szCs w:val="28"/>
          <w:rtl/>
          <w:lang w:bidi="ar-YE"/>
        </w:rPr>
        <w:t>وكذلك ذكر أبو بكرٍ عبد العزيز بن جعفر في كتاب السنة، قال ابن رجب: وهذا على إطلاقه لا يصح، فإن كنايات الطلاق كلها أقوال، ويعتبر لها النية، وكذلك ألفاظ الأيمان والنذور أقوال ويعتبر لها أيض</w:t>
      </w:r>
      <w:r w:rsidR="004F3E2D">
        <w:rPr>
          <w:rFonts w:ascii="Simplified Arabic" w:hAnsi="Simplified Arabic" w:cs="Simplified Arabic" w:hint="cs"/>
          <w:sz w:val="32"/>
          <w:szCs w:val="28"/>
          <w:rtl/>
          <w:lang w:bidi="ar-YE"/>
        </w:rPr>
        <w:t>ً</w:t>
      </w:r>
      <w:r w:rsidR="004F3E2D">
        <w:rPr>
          <w:rFonts w:ascii="Simplified Arabic" w:hAnsi="Simplified Arabic" w:cs="Simplified Arabic"/>
          <w:sz w:val="32"/>
          <w:szCs w:val="28"/>
          <w:rtl/>
          <w:lang w:bidi="ar-YE"/>
        </w:rPr>
        <w:t>ا</w:t>
      </w:r>
      <w:r w:rsidR="004754ED">
        <w:rPr>
          <w:rFonts w:ascii="Simplified Arabic" w:hAnsi="Simplified Arabic" w:cs="Simplified Arabic"/>
          <w:sz w:val="32"/>
          <w:szCs w:val="28"/>
          <w:rtl/>
          <w:lang w:bidi="ar-YE"/>
        </w:rPr>
        <w:t xml:space="preserve"> النية، وألفاظ عقود البيع والنكاح وغيرها أقوال وتؤث</w:t>
      </w:r>
      <w:r w:rsidR="00A21444">
        <w:rPr>
          <w:rFonts w:ascii="Simplified Arabic" w:hAnsi="Simplified Arabic" w:cs="Simplified Arabic" w:hint="cs"/>
          <w:sz w:val="32"/>
          <w:szCs w:val="28"/>
          <w:rtl/>
          <w:lang w:bidi="ar-YE"/>
        </w:rPr>
        <w:t>ِّ</w:t>
      </w:r>
      <w:r w:rsidR="004754ED">
        <w:rPr>
          <w:rFonts w:ascii="Simplified Arabic" w:hAnsi="Simplified Arabic" w:cs="Simplified Arabic"/>
          <w:sz w:val="32"/>
          <w:szCs w:val="28"/>
          <w:rtl/>
          <w:lang w:bidi="ar-YE"/>
        </w:rPr>
        <w:t>ر فيها النية عند أحمد، كما تؤث</w:t>
      </w:r>
      <w:r w:rsidR="00A21444">
        <w:rPr>
          <w:rFonts w:ascii="Simplified Arabic" w:hAnsi="Simplified Arabic" w:cs="Simplified Arabic" w:hint="cs"/>
          <w:sz w:val="32"/>
          <w:szCs w:val="28"/>
          <w:rtl/>
          <w:lang w:bidi="ar-YE"/>
        </w:rPr>
        <w:t>ِّ</w:t>
      </w:r>
      <w:r w:rsidR="004754ED">
        <w:rPr>
          <w:rFonts w:ascii="Simplified Arabic" w:hAnsi="Simplified Arabic" w:cs="Simplified Arabic"/>
          <w:sz w:val="32"/>
          <w:szCs w:val="28"/>
          <w:rtl/>
          <w:lang w:bidi="ar-YE"/>
        </w:rPr>
        <w:t>ر النية في بطلان نكاح التحليل، وعقود</w:t>
      </w:r>
      <w:r>
        <w:rPr>
          <w:rFonts w:ascii="Simplified Arabic" w:hAnsi="Simplified Arabic" w:cs="Simplified Arabic"/>
          <w:sz w:val="32"/>
          <w:szCs w:val="28"/>
          <w:rtl/>
          <w:lang w:bidi="ar-YE"/>
        </w:rPr>
        <w:t xml:space="preserve"> التحيل على الربا، وقد نص أحمد </w:t>
      </w:r>
      <w:r w:rsidR="00A21444">
        <w:rPr>
          <w:rFonts w:ascii="Simplified Arabic" w:hAnsi="Simplified Arabic" w:cs="Simplified Arabic" w:hint="cs"/>
          <w:sz w:val="32"/>
          <w:szCs w:val="28"/>
          <w:rtl/>
          <w:lang w:bidi="ar-YE"/>
        </w:rPr>
        <w:t>-</w:t>
      </w:r>
      <w:r w:rsidR="004754ED">
        <w:rPr>
          <w:rFonts w:ascii="Simplified Arabic" w:hAnsi="Simplified Arabic" w:cs="Simplified Arabic"/>
          <w:sz w:val="32"/>
          <w:szCs w:val="28"/>
          <w:rtl/>
          <w:lang w:bidi="ar-YE"/>
        </w:rPr>
        <w:t xml:space="preserve">رحمه </w:t>
      </w:r>
      <w:r>
        <w:rPr>
          <w:rFonts w:ascii="Simplified Arabic" w:hAnsi="Simplified Arabic" w:cs="Simplified Arabic"/>
          <w:sz w:val="32"/>
          <w:szCs w:val="28"/>
          <w:rtl/>
          <w:lang w:bidi="ar-YE"/>
        </w:rPr>
        <w:t>الله</w:t>
      </w:r>
      <w:r w:rsidR="00A21444">
        <w:rPr>
          <w:rFonts w:ascii="Simplified Arabic" w:hAnsi="Simplified Arabic" w:cs="Simplified Arabic" w:hint="cs"/>
          <w:sz w:val="32"/>
          <w:szCs w:val="28"/>
          <w:rtl/>
          <w:lang w:bidi="ar-YE"/>
        </w:rPr>
        <w:t>-</w:t>
      </w:r>
      <w:r w:rsidR="004F3E2D">
        <w:rPr>
          <w:rFonts w:ascii="Simplified Arabic" w:hAnsi="Simplified Arabic" w:cs="Simplified Arabic"/>
          <w:sz w:val="32"/>
          <w:szCs w:val="28"/>
          <w:rtl/>
          <w:lang w:bidi="ar-YE"/>
        </w:rPr>
        <w:t xml:space="preserve"> على أن</w:t>
      </w:r>
      <w:r w:rsidR="00A21444">
        <w:rPr>
          <w:rFonts w:ascii="Simplified Arabic" w:hAnsi="Simplified Arabic" w:cs="Simplified Arabic" w:hint="cs"/>
          <w:sz w:val="32"/>
          <w:szCs w:val="28"/>
          <w:rtl/>
          <w:lang w:bidi="ar-YE"/>
        </w:rPr>
        <w:t>َّ</w:t>
      </w:r>
      <w:r w:rsidR="004F3E2D">
        <w:rPr>
          <w:rFonts w:ascii="Simplified Arabic" w:hAnsi="Simplified Arabic" w:cs="Simplified Arabic"/>
          <w:sz w:val="32"/>
          <w:szCs w:val="28"/>
          <w:rtl/>
          <w:lang w:bidi="ar-YE"/>
        </w:rPr>
        <w:t xml:space="preserve"> من أعتق أمته وجعل</w:t>
      </w:r>
      <w:r w:rsidR="004754ED">
        <w:rPr>
          <w:rFonts w:ascii="Simplified Arabic" w:hAnsi="Simplified Arabic" w:cs="Simplified Arabic"/>
          <w:sz w:val="32"/>
          <w:szCs w:val="28"/>
          <w:rtl/>
          <w:lang w:bidi="ar-YE"/>
        </w:rPr>
        <w:t xml:space="preserve"> عتقها صداقها أنه يعتبر له النية، فإن أراد نكاحها </w:t>
      </w:r>
      <w:r w:rsidR="00A21444">
        <w:rPr>
          <w:rFonts w:ascii="Simplified Arabic" w:hAnsi="Simplified Arabic" w:cs="Simplified Arabic" w:hint="cs"/>
          <w:sz w:val="32"/>
          <w:szCs w:val="28"/>
          <w:rtl/>
          <w:lang w:bidi="ar-YE"/>
        </w:rPr>
        <w:t>ب</w:t>
      </w:r>
      <w:r w:rsidR="004754ED">
        <w:rPr>
          <w:rFonts w:ascii="Simplified Arabic" w:hAnsi="Simplified Arabic" w:cs="Simplified Arabic"/>
          <w:sz w:val="32"/>
          <w:szCs w:val="28"/>
          <w:rtl/>
          <w:lang w:bidi="ar-YE"/>
        </w:rPr>
        <w:t>ذلك وعتقها انعقدا بهذا القول، فأرجعه إلى النية، وكذلك ألفاظ الكفر المحتملة تصير بالنية كفر</w:t>
      </w:r>
      <w:r w:rsidR="004F3E2D">
        <w:rPr>
          <w:rFonts w:ascii="Simplified Arabic" w:hAnsi="Simplified Arabic" w:cs="Simplified Arabic" w:hint="cs"/>
          <w:sz w:val="32"/>
          <w:szCs w:val="28"/>
          <w:rtl/>
          <w:lang w:bidi="ar-YE"/>
        </w:rPr>
        <w:t>ً</w:t>
      </w:r>
      <w:r w:rsidR="004F3E2D">
        <w:rPr>
          <w:rFonts w:ascii="Simplified Arabic" w:hAnsi="Simplified Arabic" w:cs="Simplified Arabic"/>
          <w:sz w:val="32"/>
          <w:szCs w:val="28"/>
          <w:rtl/>
          <w:lang w:bidi="ar-YE"/>
        </w:rPr>
        <w:t>ا</w:t>
      </w:r>
      <w:r w:rsidR="004754ED">
        <w:rPr>
          <w:rFonts w:ascii="Simplified Arabic" w:hAnsi="Simplified Arabic" w:cs="Simplified Arabic"/>
          <w:sz w:val="32"/>
          <w:szCs w:val="28"/>
          <w:rtl/>
          <w:lang w:bidi="ar-YE"/>
        </w:rPr>
        <w:t>، واستدل القاضي أبو يعلى على عدم الحنث بذلك بأن الأيمان ي</w:t>
      </w:r>
      <w:r w:rsidR="00A21444">
        <w:rPr>
          <w:rFonts w:ascii="Simplified Arabic" w:hAnsi="Simplified Arabic" w:cs="Simplified Arabic" w:hint="cs"/>
          <w:sz w:val="32"/>
          <w:szCs w:val="28"/>
          <w:rtl/>
          <w:lang w:bidi="ar-YE"/>
        </w:rPr>
        <w:t>ُ</w:t>
      </w:r>
      <w:r w:rsidR="004754ED">
        <w:rPr>
          <w:rFonts w:ascii="Simplified Arabic" w:hAnsi="Simplified Arabic" w:cs="Simplified Arabic"/>
          <w:sz w:val="32"/>
          <w:szCs w:val="28"/>
          <w:rtl/>
          <w:lang w:bidi="ar-YE"/>
        </w:rPr>
        <w:t>رج</w:t>
      </w:r>
      <w:r w:rsidR="00A21444">
        <w:rPr>
          <w:rFonts w:ascii="Simplified Arabic" w:hAnsi="Simplified Arabic" w:cs="Simplified Arabic" w:hint="cs"/>
          <w:sz w:val="32"/>
          <w:szCs w:val="28"/>
          <w:rtl/>
          <w:lang w:bidi="ar-YE"/>
        </w:rPr>
        <w:t>َ</w:t>
      </w:r>
      <w:r w:rsidR="004754ED">
        <w:rPr>
          <w:rFonts w:ascii="Simplified Arabic" w:hAnsi="Simplified Arabic" w:cs="Simplified Arabic"/>
          <w:sz w:val="32"/>
          <w:szCs w:val="28"/>
          <w:rtl/>
          <w:lang w:bidi="ar-YE"/>
        </w:rPr>
        <w:t>ع فيها إلى العرف، والقول لا يسمى عملاً في ال</w:t>
      </w:r>
      <w:r w:rsidR="004F3E2D">
        <w:rPr>
          <w:rFonts w:ascii="Simplified Arabic" w:hAnsi="Simplified Arabic" w:cs="Simplified Arabic"/>
          <w:sz w:val="32"/>
          <w:szCs w:val="28"/>
          <w:rtl/>
          <w:lang w:bidi="ar-YE"/>
        </w:rPr>
        <w:t>عرف، نعم جمهور العلماء يردون ال</w:t>
      </w:r>
      <w:r w:rsidR="004F3E2D">
        <w:rPr>
          <w:rFonts w:ascii="Simplified Arabic" w:hAnsi="Simplified Arabic" w:cs="Simplified Arabic" w:hint="cs"/>
          <w:sz w:val="32"/>
          <w:szCs w:val="28"/>
          <w:rtl/>
          <w:lang w:bidi="ar-YE"/>
        </w:rPr>
        <w:t>أ</w:t>
      </w:r>
      <w:r w:rsidR="004754ED">
        <w:rPr>
          <w:rFonts w:ascii="Simplified Arabic" w:hAnsi="Simplified Arabic" w:cs="Simplified Arabic"/>
          <w:sz w:val="32"/>
          <w:szCs w:val="28"/>
          <w:rtl/>
          <w:lang w:bidi="ar-YE"/>
        </w:rPr>
        <w:t xml:space="preserve">يمان والنذور إلى الأعراف، فمن حلف لا يمس دابةً مثلاً </w:t>
      </w:r>
      <w:r w:rsidR="004754ED">
        <w:rPr>
          <w:rFonts w:ascii="Simplified Arabic" w:hAnsi="Simplified Arabic" w:cs="Simplified Arabic"/>
          <w:sz w:val="32"/>
          <w:szCs w:val="28"/>
          <w:rtl/>
          <w:lang w:bidi="ar-YE"/>
        </w:rPr>
        <w:lastRenderedPageBreak/>
        <w:t>ووضع يده على ظهرها ومس شعرها يحنث؛ لأنه عرف</w:t>
      </w:r>
      <w:r w:rsidR="004F3E2D">
        <w:rPr>
          <w:rFonts w:ascii="Simplified Arabic" w:hAnsi="Simplified Arabic" w:cs="Simplified Arabic" w:hint="cs"/>
          <w:sz w:val="32"/>
          <w:szCs w:val="28"/>
          <w:rtl/>
          <w:lang w:bidi="ar-YE"/>
        </w:rPr>
        <w:t>ً</w:t>
      </w:r>
      <w:r w:rsidR="004F3E2D">
        <w:rPr>
          <w:rFonts w:ascii="Simplified Arabic" w:hAnsi="Simplified Arabic" w:cs="Simplified Arabic"/>
          <w:sz w:val="32"/>
          <w:szCs w:val="28"/>
          <w:rtl/>
          <w:lang w:bidi="ar-YE"/>
        </w:rPr>
        <w:t>ا</w:t>
      </w:r>
      <w:r w:rsidR="004754ED">
        <w:rPr>
          <w:rFonts w:ascii="Simplified Arabic" w:hAnsi="Simplified Arabic" w:cs="Simplified Arabic"/>
          <w:sz w:val="32"/>
          <w:szCs w:val="28"/>
          <w:rtl/>
          <w:lang w:bidi="ar-YE"/>
        </w:rPr>
        <w:t xml:space="preserve"> يعد قد مس هذه الدابة، وإن كان الشعر في حكم المنفصل، لكن العرف يجعل هذا العمل ي</w:t>
      </w:r>
      <w:r w:rsidR="00A21444">
        <w:rPr>
          <w:rFonts w:ascii="Simplified Arabic" w:hAnsi="Simplified Arabic" w:cs="Simplified Arabic" w:hint="cs"/>
          <w:sz w:val="32"/>
          <w:szCs w:val="28"/>
          <w:rtl/>
          <w:lang w:bidi="ar-YE"/>
        </w:rPr>
        <w:t>ُ</w:t>
      </w:r>
      <w:r w:rsidR="004754ED">
        <w:rPr>
          <w:rFonts w:ascii="Simplified Arabic" w:hAnsi="Simplified Arabic" w:cs="Simplified Arabic"/>
          <w:sz w:val="32"/>
          <w:szCs w:val="28"/>
          <w:rtl/>
          <w:lang w:bidi="ar-YE"/>
        </w:rPr>
        <w:t>ح</w:t>
      </w:r>
      <w:r w:rsidR="00A21444">
        <w:rPr>
          <w:rFonts w:ascii="Simplified Arabic" w:hAnsi="Simplified Arabic" w:cs="Simplified Arabic" w:hint="cs"/>
          <w:sz w:val="32"/>
          <w:szCs w:val="28"/>
          <w:rtl/>
          <w:lang w:bidi="ar-YE"/>
        </w:rPr>
        <w:t>َ</w:t>
      </w:r>
      <w:r w:rsidR="004754ED">
        <w:rPr>
          <w:rFonts w:ascii="Simplified Arabic" w:hAnsi="Simplified Arabic" w:cs="Simplified Arabic"/>
          <w:sz w:val="32"/>
          <w:szCs w:val="28"/>
          <w:rtl/>
          <w:lang w:bidi="ar-YE"/>
        </w:rPr>
        <w:t>ن</w:t>
      </w:r>
      <w:r w:rsidR="00A21444">
        <w:rPr>
          <w:rFonts w:ascii="Simplified Arabic" w:hAnsi="Simplified Arabic" w:cs="Simplified Arabic" w:hint="cs"/>
          <w:sz w:val="32"/>
          <w:szCs w:val="28"/>
          <w:rtl/>
          <w:lang w:bidi="ar-YE"/>
        </w:rPr>
        <w:t>ِّ</w:t>
      </w:r>
      <w:r w:rsidR="004754ED">
        <w:rPr>
          <w:rFonts w:ascii="Simplified Arabic" w:hAnsi="Simplified Arabic" w:cs="Simplified Arabic"/>
          <w:sz w:val="32"/>
          <w:szCs w:val="28"/>
          <w:rtl/>
          <w:lang w:bidi="ar-YE"/>
        </w:rPr>
        <w:t>ثه؛ لأنه مس الدابة عرف</w:t>
      </w:r>
      <w:r w:rsidR="004F3E2D">
        <w:rPr>
          <w:rFonts w:ascii="Simplified Arabic" w:hAnsi="Simplified Arabic" w:cs="Simplified Arabic" w:hint="cs"/>
          <w:sz w:val="32"/>
          <w:szCs w:val="28"/>
          <w:rtl/>
          <w:lang w:bidi="ar-YE"/>
        </w:rPr>
        <w:t>ً</w:t>
      </w:r>
      <w:r w:rsidR="004F3E2D">
        <w:rPr>
          <w:rFonts w:ascii="Simplified Arabic" w:hAnsi="Simplified Arabic" w:cs="Simplified Arabic"/>
          <w:sz w:val="32"/>
          <w:szCs w:val="28"/>
          <w:rtl/>
          <w:lang w:bidi="ar-YE"/>
        </w:rPr>
        <w:t>ا</w:t>
      </w:r>
      <w:r w:rsidR="004754ED">
        <w:rPr>
          <w:rFonts w:ascii="Simplified Arabic" w:hAnsi="Simplified Arabic" w:cs="Simplified Arabic"/>
          <w:sz w:val="32"/>
          <w:szCs w:val="28"/>
          <w:rtl/>
          <w:lang w:bidi="ar-YE"/>
        </w:rPr>
        <w:t xml:space="preserve"> وإن كان الشعر في حكم المنفصل.</w:t>
      </w:r>
    </w:p>
    <w:p w:rsidR="004754ED" w:rsidRDefault="002D0DBC" w:rsidP="00A21444">
      <w:pPr>
        <w:jc w:val="both"/>
        <w:rPr>
          <w:rFonts w:ascii="Simplified Arabic" w:hAnsi="Simplified Arabic" w:cs="Simplified Arabic"/>
          <w:sz w:val="32"/>
          <w:szCs w:val="28"/>
          <w:rtl/>
          <w:lang w:bidi="ar-YE"/>
        </w:rPr>
      </w:pPr>
      <w:r>
        <w:rPr>
          <w:rFonts w:ascii="Simplified Arabic" w:hAnsi="Simplified Arabic" w:cs="Simplified Arabic"/>
          <w:sz w:val="32"/>
          <w:szCs w:val="28"/>
          <w:rtl/>
          <w:lang w:bidi="ar-YE"/>
        </w:rPr>
        <w:t xml:space="preserve">يقول: </w:t>
      </w:r>
      <w:r w:rsidR="004754ED">
        <w:rPr>
          <w:rFonts w:ascii="Simplified Arabic" w:hAnsi="Simplified Arabic" w:cs="Simplified Arabic"/>
          <w:sz w:val="32"/>
          <w:szCs w:val="28"/>
          <w:rtl/>
          <w:lang w:bidi="ar-YE"/>
        </w:rPr>
        <w:t>ولهذا يعطف القول على العمل كثير</w:t>
      </w:r>
      <w:r w:rsidR="004F3E2D">
        <w:rPr>
          <w:rFonts w:ascii="Simplified Arabic" w:hAnsi="Simplified Arabic" w:cs="Simplified Arabic" w:hint="cs"/>
          <w:sz w:val="32"/>
          <w:szCs w:val="28"/>
          <w:rtl/>
          <w:lang w:bidi="ar-YE"/>
        </w:rPr>
        <w:t>ً</w:t>
      </w:r>
      <w:r w:rsidR="004F3E2D">
        <w:rPr>
          <w:rFonts w:ascii="Simplified Arabic" w:hAnsi="Simplified Arabic" w:cs="Simplified Arabic"/>
          <w:sz w:val="32"/>
          <w:szCs w:val="28"/>
          <w:rtl/>
          <w:lang w:bidi="ar-YE"/>
        </w:rPr>
        <w:t>ا</w:t>
      </w:r>
      <w:r w:rsidR="004754ED">
        <w:rPr>
          <w:rFonts w:ascii="Simplified Arabic" w:hAnsi="Simplified Arabic" w:cs="Simplified Arabic"/>
          <w:sz w:val="32"/>
          <w:szCs w:val="28"/>
          <w:rtl/>
          <w:lang w:bidi="ar-YE"/>
        </w:rPr>
        <w:t>، فيدل على تغايرهما عرف</w:t>
      </w:r>
      <w:r w:rsidR="004F3E2D">
        <w:rPr>
          <w:rFonts w:ascii="Simplified Arabic" w:hAnsi="Simplified Arabic" w:cs="Simplified Arabic" w:hint="cs"/>
          <w:sz w:val="32"/>
          <w:szCs w:val="28"/>
          <w:rtl/>
          <w:lang w:bidi="ar-YE"/>
        </w:rPr>
        <w:t>ً</w:t>
      </w:r>
      <w:r w:rsidR="004F3E2D">
        <w:rPr>
          <w:rFonts w:ascii="Simplified Arabic" w:hAnsi="Simplified Arabic" w:cs="Simplified Arabic"/>
          <w:sz w:val="32"/>
          <w:szCs w:val="28"/>
          <w:rtl/>
          <w:lang w:bidi="ar-YE"/>
        </w:rPr>
        <w:t>ا</w:t>
      </w:r>
      <w:r>
        <w:rPr>
          <w:rFonts w:ascii="Simplified Arabic" w:hAnsi="Simplified Arabic" w:cs="Simplified Arabic"/>
          <w:sz w:val="32"/>
          <w:szCs w:val="28"/>
          <w:rtl/>
          <w:lang w:bidi="ar-YE"/>
        </w:rPr>
        <w:t xml:space="preserve"> واستعمالاً، قال ابن رجب: </w:t>
      </w:r>
      <w:r w:rsidR="004754ED">
        <w:rPr>
          <w:rFonts w:ascii="Simplified Arabic" w:hAnsi="Simplified Arabic" w:cs="Simplified Arabic"/>
          <w:sz w:val="32"/>
          <w:szCs w:val="28"/>
          <w:rtl/>
          <w:lang w:bidi="ar-YE"/>
        </w:rPr>
        <w:t>ومن الناس من قال: القول يدخل في مس</w:t>
      </w:r>
      <w:r>
        <w:rPr>
          <w:rFonts w:ascii="Simplified Arabic" w:hAnsi="Simplified Arabic" w:cs="Simplified Arabic"/>
          <w:sz w:val="32"/>
          <w:szCs w:val="28"/>
          <w:rtl/>
          <w:lang w:bidi="ar-YE"/>
        </w:rPr>
        <w:t>مى الفعل ولا يدخل في مسمى العمل</w:t>
      </w:r>
      <w:r w:rsidR="004754ED">
        <w:rPr>
          <w:rFonts w:ascii="Simplified Arabic" w:hAnsi="Simplified Arabic" w:cs="Simplified Arabic"/>
          <w:sz w:val="32"/>
          <w:szCs w:val="28"/>
          <w:rtl/>
          <w:lang w:bidi="ar-YE"/>
        </w:rPr>
        <w:t xml:space="preserve"> وهذا الذي ذكره ابن خشاب النحوي وغيره، يقول: وقد ورد تسمية القول فعلاً في القرآن في قوله تعالى: </w:t>
      </w:r>
      <w:r w:rsidR="004754ED">
        <w:rPr>
          <w:rFonts w:ascii="Simplified Arabic" w:hAnsi="Simplified Arabic" w:cs="Simplified Arabic"/>
          <w:b/>
          <w:bCs/>
          <w:color w:val="FF0000"/>
          <w:sz w:val="32"/>
          <w:szCs w:val="28"/>
          <w:rtl/>
          <w:lang w:bidi="ar-YE"/>
        </w:rPr>
        <w:t>{وَكَذَلِكَ جَعَلْنَا لِكُلِّ نِبِيٍّ عَدُوًّا شَيَاطِينَ الإِنسِ وَالْجِنِّ يُوحِي بَعْضُهُمْ إِلَى بَعْضٍ زُخْرُفَ الْقَوْلِ غُرُورًا وَلَوْ شَاء رَبُّكَ مَا فَعَلُوهُ}</w:t>
      </w:r>
      <w:r w:rsidR="004F3E2D">
        <w:rPr>
          <w:rFonts w:ascii="Simplified Arabic" w:hAnsi="Simplified Arabic" w:cs="Simplified Arabic" w:hint="cs"/>
          <w:b/>
          <w:bCs/>
          <w:color w:val="FF0000"/>
          <w:sz w:val="32"/>
          <w:szCs w:val="28"/>
          <w:rtl/>
          <w:lang w:bidi="ar-YE"/>
        </w:rPr>
        <w:t xml:space="preserve"> </w:t>
      </w:r>
      <w:r w:rsidR="004754ED" w:rsidRPr="002D0DBC">
        <w:rPr>
          <w:rFonts w:ascii="Simplified Arabic" w:hAnsi="Simplified Arabic" w:cs="Simplified Arabic"/>
          <w:sz w:val="28"/>
          <w:szCs w:val="28"/>
          <w:rtl/>
          <w:lang w:bidi="ar-YE"/>
        </w:rPr>
        <w:t>[سورة الأنعام</w:t>
      </w:r>
      <w:r w:rsidR="004F3E2D" w:rsidRPr="002D0DBC">
        <w:rPr>
          <w:rFonts w:ascii="Simplified Arabic" w:hAnsi="Simplified Arabic" w:cs="Simplified Arabic" w:hint="cs"/>
          <w:sz w:val="28"/>
          <w:szCs w:val="28"/>
          <w:rtl/>
          <w:lang w:bidi="ar-YE"/>
        </w:rPr>
        <w:t xml:space="preserve"> 112</w:t>
      </w:r>
      <w:r w:rsidR="004754ED" w:rsidRPr="002D0DBC">
        <w:rPr>
          <w:rFonts w:ascii="Simplified Arabic" w:hAnsi="Simplified Arabic" w:cs="Simplified Arabic"/>
          <w:sz w:val="28"/>
          <w:szCs w:val="28"/>
          <w:rtl/>
          <w:lang w:bidi="ar-YE"/>
        </w:rPr>
        <w:t>]</w:t>
      </w:r>
      <w:r w:rsidR="004754ED">
        <w:rPr>
          <w:rFonts w:ascii="Simplified Arabic" w:hAnsi="Simplified Arabic" w:cs="Simplified Arabic"/>
          <w:szCs w:val="24"/>
          <w:rtl/>
          <w:lang w:bidi="ar-YE"/>
        </w:rPr>
        <w:t xml:space="preserve"> </w:t>
      </w:r>
      <w:r w:rsidR="004754ED">
        <w:rPr>
          <w:rFonts w:ascii="Simplified Arabic" w:hAnsi="Simplified Arabic" w:cs="Simplified Arabic"/>
          <w:sz w:val="32"/>
          <w:szCs w:val="28"/>
          <w:rtl/>
          <w:lang w:bidi="ar-YE"/>
        </w:rPr>
        <w:t>ما فعلوه وهو قول،</w:t>
      </w:r>
      <w:r w:rsidR="004F3E2D">
        <w:rPr>
          <w:rFonts w:ascii="Simplified Arabic" w:hAnsi="Simplified Arabic" w:cs="Simplified Arabic" w:hint="cs"/>
          <w:sz w:val="32"/>
          <w:szCs w:val="28"/>
          <w:rtl/>
          <w:lang w:bidi="ar-YE"/>
        </w:rPr>
        <w:t xml:space="preserve"> وأما التروك،</w:t>
      </w:r>
      <w:r>
        <w:rPr>
          <w:rFonts w:ascii="Simplified Arabic" w:hAnsi="Simplified Arabic" w:cs="Simplified Arabic"/>
          <w:sz w:val="32"/>
          <w:szCs w:val="28"/>
          <w:rtl/>
          <w:lang w:bidi="ar-YE"/>
        </w:rPr>
        <w:t xml:space="preserve"> انتهى كلام الحافظ ابن رجب </w:t>
      </w:r>
      <w:r w:rsidR="00A21444">
        <w:rPr>
          <w:rFonts w:ascii="Simplified Arabic" w:hAnsi="Simplified Arabic" w:cs="Simplified Arabic" w:hint="cs"/>
          <w:sz w:val="32"/>
          <w:szCs w:val="28"/>
          <w:rtl/>
          <w:lang w:bidi="ar-YE"/>
        </w:rPr>
        <w:t>-</w:t>
      </w:r>
      <w:r w:rsidR="004754ED">
        <w:rPr>
          <w:rFonts w:ascii="Simplified Arabic" w:hAnsi="Simplified Arabic" w:cs="Simplified Arabic"/>
          <w:sz w:val="32"/>
          <w:szCs w:val="28"/>
          <w:rtl/>
          <w:lang w:bidi="ar-YE"/>
        </w:rPr>
        <w:t>رحمه الله</w:t>
      </w:r>
      <w:r w:rsidR="004F3E2D">
        <w:rPr>
          <w:rFonts w:ascii="Simplified Arabic" w:hAnsi="Simplified Arabic" w:cs="Simplified Arabic" w:hint="cs"/>
          <w:sz w:val="32"/>
          <w:szCs w:val="28"/>
          <w:rtl/>
          <w:lang w:bidi="ar-YE"/>
        </w:rPr>
        <w:t xml:space="preserve"> تعالى</w:t>
      </w:r>
      <w:r w:rsidR="00A21444">
        <w:rPr>
          <w:rFonts w:ascii="Simplified Arabic" w:hAnsi="Simplified Arabic" w:cs="Simplified Arabic" w:hint="cs"/>
          <w:sz w:val="32"/>
          <w:szCs w:val="28"/>
          <w:rtl/>
          <w:lang w:bidi="ar-YE"/>
        </w:rPr>
        <w:t>-</w:t>
      </w:r>
      <w:r w:rsidR="004754ED">
        <w:rPr>
          <w:rFonts w:ascii="Simplified Arabic" w:hAnsi="Simplified Arabic" w:cs="Simplified Arabic"/>
          <w:sz w:val="32"/>
          <w:szCs w:val="28"/>
          <w:rtl/>
          <w:lang w:bidi="ar-YE"/>
        </w:rPr>
        <w:t>.</w:t>
      </w:r>
      <w:r w:rsidR="004F3E2D">
        <w:rPr>
          <w:rFonts w:ascii="Simplified Arabic" w:hAnsi="Simplified Arabic" w:cs="Simplified Arabic" w:hint="cs"/>
          <w:sz w:val="32"/>
          <w:szCs w:val="28"/>
          <w:rtl/>
          <w:lang w:bidi="ar-YE"/>
        </w:rPr>
        <w:t xml:space="preserve"> </w:t>
      </w:r>
      <w:r w:rsidR="004F3E2D">
        <w:rPr>
          <w:rFonts w:ascii="Simplified Arabic" w:hAnsi="Simplified Arabic" w:cs="Simplified Arabic"/>
          <w:sz w:val="32"/>
          <w:szCs w:val="28"/>
          <w:rtl/>
          <w:lang w:bidi="ar-YE"/>
        </w:rPr>
        <w:t>وأما التروك فهي</w:t>
      </w:r>
      <w:r w:rsidR="004754ED">
        <w:rPr>
          <w:rFonts w:ascii="Simplified Arabic" w:hAnsi="Simplified Arabic" w:cs="Simplified Arabic"/>
          <w:sz w:val="32"/>
          <w:szCs w:val="28"/>
          <w:rtl/>
          <w:lang w:bidi="ar-YE"/>
        </w:rPr>
        <w:t xml:space="preserve"> وإن كانت فعل كف لكن لا يطلق عليها لفظ العمل عرف</w:t>
      </w:r>
      <w:r w:rsidR="004F3E2D">
        <w:rPr>
          <w:rFonts w:ascii="Simplified Arabic" w:hAnsi="Simplified Arabic" w:cs="Simplified Arabic" w:hint="cs"/>
          <w:sz w:val="32"/>
          <w:szCs w:val="28"/>
          <w:rtl/>
          <w:lang w:bidi="ar-YE"/>
        </w:rPr>
        <w:t>ً</w:t>
      </w:r>
      <w:r w:rsidR="004F3E2D">
        <w:rPr>
          <w:rFonts w:ascii="Simplified Arabic" w:hAnsi="Simplified Arabic" w:cs="Simplified Arabic"/>
          <w:sz w:val="32"/>
          <w:szCs w:val="28"/>
          <w:rtl/>
          <w:lang w:bidi="ar-YE"/>
        </w:rPr>
        <w:t>ا</w:t>
      </w:r>
      <w:r w:rsidR="004754ED">
        <w:rPr>
          <w:rFonts w:ascii="Simplified Arabic" w:hAnsi="Simplified Arabic" w:cs="Simplified Arabic"/>
          <w:sz w:val="32"/>
          <w:szCs w:val="28"/>
          <w:rtl/>
          <w:lang w:bidi="ar-YE"/>
        </w:rPr>
        <w:t>، وإن جاء استعمالاً، قد قال بعض الصحابة:</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66"/>
        <w:gridCol w:w="720"/>
        <w:gridCol w:w="4440"/>
      </w:tblGrid>
      <w:tr w:rsidR="004754ED" w:rsidTr="004754ED">
        <w:trPr>
          <w:jc w:val="center"/>
        </w:trPr>
        <w:tc>
          <w:tcPr>
            <w:tcW w:w="4466" w:type="dxa"/>
            <w:hideMark/>
          </w:tcPr>
          <w:p w:rsidR="004754ED" w:rsidRDefault="004754ED">
            <w:pPr>
              <w:jc w:val="lowKashida"/>
              <w:rPr>
                <w:rFonts w:ascii="Simplified Arabic" w:hAnsi="Simplified Arabic" w:cs="Simplified Arabic"/>
                <w:sz w:val="2"/>
                <w:szCs w:val="2"/>
                <w:lang w:bidi="ar-YE"/>
              </w:rPr>
            </w:pPr>
            <w:r>
              <w:rPr>
                <w:rFonts w:ascii="Simplified Arabic" w:hAnsi="Simplified Arabic" w:cs="Simplified Arabic"/>
                <w:sz w:val="32"/>
                <w:szCs w:val="28"/>
                <w:rtl/>
                <w:lang w:bidi="ar-YE"/>
              </w:rPr>
              <w:t>لئن قعدنا والنبي يعملُ</w:t>
            </w:r>
            <w:r>
              <w:rPr>
                <w:rFonts w:ascii="Simplified Arabic" w:hAnsi="Simplified Arabic" w:cs="Simplified Arabic"/>
                <w:sz w:val="32"/>
                <w:szCs w:val="28"/>
                <w:rtl/>
                <w:lang w:bidi="ar-YE"/>
              </w:rPr>
              <w:br/>
            </w:r>
            <w:r>
              <w:rPr>
                <w:rFonts w:ascii="Simplified Arabic" w:hAnsi="Simplified Arabic" w:cs="Simplified Arabic"/>
                <w:sz w:val="32"/>
                <w:szCs w:val="28"/>
                <w:rtl/>
                <w:lang w:bidi="ar-YE"/>
              </w:rPr>
              <w:tab/>
            </w:r>
          </w:p>
        </w:tc>
        <w:tc>
          <w:tcPr>
            <w:tcW w:w="720" w:type="dxa"/>
          </w:tcPr>
          <w:p w:rsidR="004754ED" w:rsidRDefault="004754ED">
            <w:pPr>
              <w:jc w:val="both"/>
              <w:rPr>
                <w:rFonts w:ascii="Simplified Arabic" w:hAnsi="Simplified Arabic" w:cs="Simplified Arabic"/>
                <w:sz w:val="32"/>
                <w:szCs w:val="28"/>
                <w:lang w:bidi="ar-YE"/>
              </w:rPr>
            </w:pPr>
          </w:p>
        </w:tc>
        <w:tc>
          <w:tcPr>
            <w:tcW w:w="4440" w:type="dxa"/>
            <w:hideMark/>
          </w:tcPr>
          <w:p w:rsidR="004754ED" w:rsidRDefault="004754ED">
            <w:pPr>
              <w:jc w:val="lowKashida"/>
              <w:rPr>
                <w:rFonts w:ascii="Simplified Arabic" w:hAnsi="Simplified Arabic" w:cs="Simplified Arabic"/>
                <w:sz w:val="2"/>
                <w:szCs w:val="2"/>
                <w:lang w:bidi="ar-YE"/>
              </w:rPr>
            </w:pPr>
            <w:r>
              <w:rPr>
                <w:rFonts w:ascii="Simplified Arabic" w:hAnsi="Simplified Arabic" w:cs="Simplified Arabic"/>
                <w:sz w:val="32"/>
                <w:szCs w:val="28"/>
                <w:rtl/>
                <w:lang w:bidi="ar-YE"/>
              </w:rPr>
              <w:t>فذاك منا العمل المضل</w:t>
            </w:r>
            <w:r w:rsidR="00A21444">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لُ</w:t>
            </w:r>
            <w:r>
              <w:rPr>
                <w:rFonts w:ascii="Simplified Arabic" w:hAnsi="Simplified Arabic" w:cs="Simplified Arabic"/>
                <w:sz w:val="32"/>
                <w:szCs w:val="28"/>
                <w:rtl/>
                <w:lang w:bidi="ar-YE"/>
              </w:rPr>
              <w:br/>
            </w:r>
          </w:p>
        </w:tc>
      </w:tr>
    </w:tbl>
    <w:p w:rsidR="004754ED" w:rsidRDefault="004754ED" w:rsidP="00A21444">
      <w:pPr>
        <w:jc w:val="both"/>
        <w:rPr>
          <w:rFonts w:ascii="Simplified Arabic" w:hAnsi="Simplified Arabic" w:cs="Simplified Arabic"/>
          <w:sz w:val="32"/>
          <w:szCs w:val="28"/>
          <w:rtl/>
          <w:lang w:bidi="ar-YE"/>
        </w:rPr>
      </w:pPr>
      <w:r>
        <w:rPr>
          <w:rFonts w:ascii="Simplified Arabic" w:hAnsi="Simplified Arabic" w:cs="Simplified Arabic"/>
          <w:sz w:val="32"/>
          <w:szCs w:val="28"/>
          <w:rtl/>
          <w:lang w:bidi="ar-YE"/>
        </w:rPr>
        <w:t>فسمَّى قعودهم وتركهم العمل مشاركة للنبي -صلى الله عليه وسلم- عملاً م</w:t>
      </w:r>
      <w:r w:rsidR="004F3E2D">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ضل</w:t>
      </w:r>
      <w:r w:rsidR="00A21444">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لاً، لكن قد يورد على هذا الصيام وهو ترك المفطرات، ترك المفطرات الصيام بهذا الاعتبار ترك، فكيف تشترط له النية؟ الصيام تركٌ للمفطرات إمساكٌ عن هذه المفطرات الأكل والشرب والجماع، ولا بد له من ن</w:t>
      </w:r>
      <w:r w:rsidR="004F3E2D">
        <w:rPr>
          <w:rFonts w:ascii="Simplified Arabic" w:hAnsi="Simplified Arabic" w:cs="Simplified Arabic"/>
          <w:sz w:val="32"/>
          <w:szCs w:val="28"/>
          <w:rtl/>
          <w:lang w:bidi="ar-YE"/>
        </w:rPr>
        <w:t>ية؛ لأنه عبادة، فيشكل على قولهم</w:t>
      </w:r>
      <w:r>
        <w:rPr>
          <w:rFonts w:ascii="Simplified Arabic" w:hAnsi="Simplified Arabic" w:cs="Simplified Arabic"/>
          <w:sz w:val="32"/>
          <w:szCs w:val="28"/>
          <w:rtl/>
          <w:lang w:bidi="ar-YE"/>
        </w:rPr>
        <w:t xml:space="preserve"> </w:t>
      </w:r>
      <w:r w:rsidR="004F3E2D">
        <w:rPr>
          <w:rFonts w:ascii="Simplified Arabic" w:hAnsi="Simplified Arabic" w:cs="Simplified Arabic" w:hint="cs"/>
          <w:sz w:val="32"/>
          <w:szCs w:val="28"/>
          <w:rtl/>
          <w:lang w:bidi="ar-YE"/>
        </w:rPr>
        <w:t>إ</w:t>
      </w:r>
      <w:r>
        <w:rPr>
          <w:rFonts w:ascii="Simplified Arabic" w:hAnsi="Simplified Arabic" w:cs="Simplified Arabic"/>
          <w:sz w:val="32"/>
          <w:szCs w:val="28"/>
          <w:rtl/>
          <w:lang w:bidi="ar-YE"/>
        </w:rPr>
        <w:t>ن التروك لا تحتاج إلى نية؛ لأنها ليست بعمل، والصيام وأنه يشترط له النية، ولا صيام لمن لم يبيت النية من الليل كما هو معروف، وهذا في صيام الفرض، أما في صيام النفل فإنه يجزئ ولو كانت من نهار، وعلى كل حال الترك والعزم على عدم الفعل فعل، ولو لم يكن إلا فعل القلب</w:t>
      </w:r>
      <w:r w:rsidR="004F3E2D">
        <w:rPr>
          <w:rFonts w:ascii="Simplified Arabic" w:hAnsi="Simplified Arabic" w:cs="Simplified Arabic"/>
          <w:sz w:val="32"/>
          <w:szCs w:val="28"/>
          <w:rtl/>
          <w:lang w:bidi="ar-YE"/>
        </w:rPr>
        <w:t>، ولذا يؤجر من ترك المعاصي قصد</w:t>
      </w:r>
      <w:r w:rsidR="004F3E2D">
        <w:rPr>
          <w:rFonts w:ascii="Simplified Arabic" w:hAnsi="Simplified Arabic" w:cs="Simplified Arabic" w:hint="cs"/>
          <w:sz w:val="32"/>
          <w:szCs w:val="28"/>
          <w:rtl/>
          <w:lang w:bidi="ar-YE"/>
        </w:rPr>
        <w:t>ً</w:t>
      </w:r>
      <w:r w:rsidR="004F3E2D">
        <w:rPr>
          <w:rFonts w:ascii="Simplified Arabic" w:hAnsi="Simplified Arabic" w:cs="Simplified Arabic"/>
          <w:sz w:val="32"/>
          <w:szCs w:val="28"/>
          <w:rtl/>
          <w:lang w:bidi="ar-YE"/>
        </w:rPr>
        <w:t>ا</w:t>
      </w:r>
      <w:r>
        <w:rPr>
          <w:rFonts w:ascii="Simplified Arabic" w:hAnsi="Simplified Arabic" w:cs="Simplified Arabic"/>
          <w:sz w:val="32"/>
          <w:szCs w:val="28"/>
          <w:rtl/>
          <w:lang w:bidi="ar-YE"/>
        </w:rPr>
        <w:t>، أما من تركها لأنها لم تخطر على باله فإنه لا يؤجر على ذلك، أما من خطرت على باله المعصية وتركها فإنه يؤجر على تركها بلا نزاع، فقولهم أن التروك ليست بعمل فلا تحتاج إلى ني</w:t>
      </w:r>
      <w:r w:rsidR="004F3E2D">
        <w:rPr>
          <w:rFonts w:ascii="Simplified Arabic" w:hAnsi="Simplified Arabic" w:cs="Simplified Arabic" w:hint="cs"/>
          <w:sz w:val="32"/>
          <w:szCs w:val="28"/>
          <w:rtl/>
          <w:lang w:bidi="ar-YE"/>
        </w:rPr>
        <w:t>ات</w:t>
      </w:r>
      <w:r>
        <w:rPr>
          <w:rFonts w:ascii="Simplified Arabic" w:hAnsi="Simplified Arabic" w:cs="Simplified Arabic"/>
          <w:sz w:val="32"/>
          <w:szCs w:val="28"/>
          <w:rtl/>
          <w:lang w:bidi="ar-YE"/>
        </w:rPr>
        <w:t xml:space="preserve"> فلا تدخل في الحديث هذا ليس على إطلاقه، لكن من قصد ترك المعصية بعد أن خطرت على باله، أو قصد فعل الطاعة فإنه يؤجر على هذا القصد. </w:t>
      </w:r>
    </w:p>
    <w:p w:rsidR="004754ED" w:rsidRDefault="004754ED" w:rsidP="004F3E2D">
      <w:pPr>
        <w:jc w:val="both"/>
        <w:rPr>
          <w:rFonts w:ascii="Simplified Arabic" w:hAnsi="Simplified Arabic" w:cs="Simplified Arabic"/>
          <w:sz w:val="32"/>
          <w:szCs w:val="28"/>
          <w:rtl/>
          <w:lang w:bidi="ar-YE"/>
        </w:rPr>
      </w:pPr>
      <w:r>
        <w:rPr>
          <w:rFonts w:ascii="Simplified Arabic" w:hAnsi="Simplified Arabic" w:cs="Simplified Arabic"/>
          <w:sz w:val="32"/>
          <w:szCs w:val="28"/>
          <w:rtl/>
          <w:lang w:bidi="ar-YE"/>
        </w:rPr>
        <w:t xml:space="preserve">وأما النية وهي عمل القلب فلا يتناولها الحديث، النية عمل، عمل القلب لا يتناولها الحديث لماذا؟ الأصل أنها ما دامت عمل </w:t>
      </w:r>
      <w:r w:rsidR="004F3E2D">
        <w:rPr>
          <w:rFonts w:ascii="Simplified Arabic" w:hAnsi="Simplified Arabic" w:cs="Simplified Arabic" w:hint="cs"/>
          <w:sz w:val="32"/>
          <w:szCs w:val="28"/>
          <w:rtl/>
          <w:lang w:bidi="ar-YE"/>
        </w:rPr>
        <w:t>أن</w:t>
      </w:r>
      <w:r>
        <w:rPr>
          <w:rFonts w:ascii="Simplified Arabic" w:hAnsi="Simplified Arabic" w:cs="Simplified Arabic"/>
          <w:sz w:val="32"/>
          <w:szCs w:val="28"/>
          <w:rtl/>
          <w:lang w:bidi="ar-YE"/>
        </w:rPr>
        <w:t xml:space="preserve"> </w:t>
      </w:r>
      <w:r w:rsidR="004F3E2D">
        <w:rPr>
          <w:rFonts w:ascii="Simplified Arabic" w:hAnsi="Simplified Arabic" w:cs="Simplified Arabic" w:hint="cs"/>
          <w:sz w:val="32"/>
          <w:szCs w:val="28"/>
          <w:rtl/>
          <w:lang w:bidi="ar-YE"/>
        </w:rPr>
        <w:t>ي</w:t>
      </w:r>
      <w:r>
        <w:rPr>
          <w:rFonts w:ascii="Simplified Arabic" w:hAnsi="Simplified Arabic" w:cs="Simplified Arabic"/>
          <w:sz w:val="32"/>
          <w:szCs w:val="28"/>
          <w:rtl/>
          <w:lang w:bidi="ar-YE"/>
        </w:rPr>
        <w:t>تناولها الحديث، لكن الحديث لا يتناول النية؛ لئلا يلزم التسلسل؛ لأن النية إذا احتاجت إلى نية فالنية التي قبلها تحتاج إلى نية، والنية التي قبلها تحتاج إلى نية وهكذا، وهذا ما يسمى بالتسلسل في الماضي، فيمنعه كثيرٌ من أهل العلم، لكن التسلسل في المستقبل لا إشكال فيه وصحيح، ولذا الشكر نعمة يحتاج إلى شكر، والشكر الثاني نعمة يحتاج إلى شكر وهكذا، ولذا لم يمنعوا تسلسل الشكر بخلاف تسلسل النية.</w:t>
      </w:r>
    </w:p>
    <w:p w:rsidR="004754ED" w:rsidRDefault="000B309B" w:rsidP="004754ED">
      <w:pPr>
        <w:jc w:val="both"/>
        <w:rPr>
          <w:rFonts w:ascii="Simplified Arabic" w:hAnsi="Simplified Arabic" w:cs="Simplified Arabic"/>
          <w:b/>
          <w:bCs/>
          <w:sz w:val="32"/>
          <w:szCs w:val="28"/>
          <w:rtl/>
          <w:lang w:bidi="ar-YE"/>
        </w:rPr>
      </w:pPr>
      <w:r>
        <w:rPr>
          <w:rFonts w:ascii="Simplified Arabic" w:hAnsi="Simplified Arabic" w:cs="Simplified Arabic" w:hint="cs"/>
          <w:b/>
          <w:bCs/>
          <w:sz w:val="32"/>
          <w:szCs w:val="28"/>
          <w:rtl/>
          <w:lang w:bidi="ar-YE"/>
        </w:rPr>
        <w:t>المقدم</w:t>
      </w:r>
      <w:r w:rsidR="004754ED">
        <w:rPr>
          <w:rFonts w:ascii="Simplified Arabic" w:hAnsi="Simplified Arabic" w:cs="Simplified Arabic"/>
          <w:b/>
          <w:bCs/>
          <w:sz w:val="32"/>
          <w:szCs w:val="28"/>
          <w:rtl/>
          <w:lang w:bidi="ar-YE"/>
        </w:rPr>
        <w:t xml:space="preserve">: الإمام أحمد قوله لما قال: بأن العمل هو القول أو القول هو العمل، </w:t>
      </w:r>
      <w:r w:rsidR="00A21444">
        <w:rPr>
          <w:rFonts w:ascii="Simplified Arabic" w:hAnsi="Simplified Arabic" w:cs="Simplified Arabic" w:hint="cs"/>
          <w:b/>
          <w:bCs/>
          <w:sz w:val="32"/>
          <w:szCs w:val="28"/>
          <w:rtl/>
          <w:lang w:bidi="ar-YE"/>
        </w:rPr>
        <w:t xml:space="preserve">أن </w:t>
      </w:r>
      <w:r w:rsidR="004754ED">
        <w:rPr>
          <w:rFonts w:ascii="Simplified Arabic" w:hAnsi="Simplified Arabic" w:cs="Simplified Arabic"/>
          <w:b/>
          <w:bCs/>
          <w:sz w:val="32"/>
          <w:szCs w:val="28"/>
          <w:rtl/>
          <w:lang w:bidi="ar-YE"/>
        </w:rPr>
        <w:t>هذا قول المرجئة، هل يمكن أن نقول أو نوضح كلام أحمد أن مقصود الإمام أحمد بأن القول هو العمل أو العمل هو القول أو المرجئة إذا قصروه على ذلك ولم يدخلوا فيه أعمال الجوارح؛ لأنه أشكل على بعض الناس؛ لأن أهل السنة يقولون أيض</w:t>
      </w:r>
      <w:r>
        <w:rPr>
          <w:rFonts w:ascii="Simplified Arabic" w:hAnsi="Simplified Arabic" w:cs="Simplified Arabic" w:hint="cs"/>
          <w:b/>
          <w:bCs/>
          <w:sz w:val="32"/>
          <w:szCs w:val="28"/>
          <w:rtl/>
          <w:lang w:bidi="ar-YE"/>
        </w:rPr>
        <w:t>ً</w:t>
      </w:r>
      <w:r>
        <w:rPr>
          <w:rFonts w:ascii="Simplified Arabic" w:hAnsi="Simplified Arabic" w:cs="Simplified Arabic"/>
          <w:b/>
          <w:bCs/>
          <w:sz w:val="32"/>
          <w:szCs w:val="28"/>
          <w:rtl/>
          <w:lang w:bidi="ar-YE"/>
        </w:rPr>
        <w:t>ا</w:t>
      </w:r>
      <w:r w:rsidR="004754ED">
        <w:rPr>
          <w:rFonts w:ascii="Simplified Arabic" w:hAnsi="Simplified Arabic" w:cs="Simplified Arabic"/>
          <w:b/>
          <w:bCs/>
          <w:sz w:val="32"/>
          <w:szCs w:val="28"/>
          <w:rtl/>
          <w:lang w:bidi="ar-YE"/>
        </w:rPr>
        <w:t xml:space="preserve"> القول هو من العمل كما قرر أبو عبيد وغيره في كتاب الإيمان؟</w:t>
      </w:r>
    </w:p>
    <w:p w:rsidR="00E26FE0" w:rsidRDefault="002D0DBC" w:rsidP="00A21444">
      <w:pPr>
        <w:jc w:val="both"/>
        <w:rPr>
          <w:lang w:bidi="ar-YE"/>
        </w:rPr>
      </w:pPr>
      <w:r>
        <w:rPr>
          <w:rFonts w:ascii="Simplified Arabic" w:hAnsi="Simplified Arabic" w:cs="Simplified Arabic"/>
          <w:sz w:val="32"/>
          <w:szCs w:val="28"/>
          <w:rtl/>
          <w:lang w:bidi="ar-YE"/>
        </w:rPr>
        <w:t xml:space="preserve">الإمام أحمد </w:t>
      </w:r>
      <w:r w:rsidR="00A21444">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رحمه الله تعالى</w:t>
      </w:r>
      <w:r w:rsidR="00A21444">
        <w:rPr>
          <w:rFonts w:ascii="Simplified Arabic" w:hAnsi="Simplified Arabic" w:cs="Simplified Arabic" w:hint="cs"/>
          <w:sz w:val="32"/>
          <w:szCs w:val="28"/>
          <w:rtl/>
          <w:lang w:bidi="ar-YE"/>
        </w:rPr>
        <w:t>-</w:t>
      </w:r>
      <w:r w:rsidR="004754ED">
        <w:rPr>
          <w:rFonts w:ascii="Simplified Arabic" w:hAnsi="Simplified Arabic" w:cs="Simplified Arabic"/>
          <w:sz w:val="32"/>
          <w:szCs w:val="28"/>
          <w:rtl/>
          <w:lang w:bidi="ar-YE"/>
        </w:rPr>
        <w:t xml:space="preserve"> هو بصدد الرد على المرجئة، وتشديده في هذه المسألة للرد على هذه الفرقة المبتدعة الذين يقصرون تفسير العمل بالقول، وأن العمل لا يشمل إلا عمل اللسان فقط، والإمام</w:t>
      </w:r>
      <w:r w:rsidR="000B309B">
        <w:rPr>
          <w:rFonts w:ascii="Simplified Arabic" w:hAnsi="Simplified Arabic" w:cs="Simplified Arabic" w:hint="cs"/>
          <w:sz w:val="32"/>
          <w:szCs w:val="28"/>
          <w:rtl/>
          <w:lang w:bidi="ar-YE"/>
        </w:rPr>
        <w:t xml:space="preserve"> أحمد</w:t>
      </w:r>
      <w:r>
        <w:rPr>
          <w:rFonts w:ascii="Simplified Arabic" w:hAnsi="Simplified Arabic" w:cs="Simplified Arabic"/>
          <w:sz w:val="32"/>
          <w:szCs w:val="28"/>
          <w:rtl/>
          <w:lang w:bidi="ar-YE"/>
        </w:rPr>
        <w:t xml:space="preserve"> </w:t>
      </w:r>
      <w:r w:rsidR="00A21444">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xml:space="preserve">رحمه الله </w:t>
      </w:r>
      <w:r>
        <w:rPr>
          <w:rFonts w:ascii="Simplified Arabic" w:hAnsi="Simplified Arabic" w:cs="Simplified Arabic"/>
          <w:sz w:val="32"/>
          <w:szCs w:val="28"/>
          <w:rtl/>
          <w:lang w:bidi="ar-YE"/>
        </w:rPr>
        <w:lastRenderedPageBreak/>
        <w:t>تعالى</w:t>
      </w:r>
      <w:r w:rsidR="00A21444">
        <w:rPr>
          <w:rFonts w:ascii="Simplified Arabic" w:hAnsi="Simplified Arabic" w:cs="Simplified Arabic" w:hint="cs"/>
          <w:sz w:val="32"/>
          <w:szCs w:val="28"/>
          <w:rtl/>
          <w:lang w:bidi="ar-YE"/>
        </w:rPr>
        <w:t>-</w:t>
      </w:r>
      <w:r w:rsidR="004754ED">
        <w:rPr>
          <w:rFonts w:ascii="Simplified Arabic" w:hAnsi="Simplified Arabic" w:cs="Simplified Arabic"/>
          <w:sz w:val="32"/>
          <w:szCs w:val="28"/>
          <w:rtl/>
          <w:lang w:bidi="ar-YE"/>
        </w:rPr>
        <w:t xml:space="preserve"> حينما ينفي هذا لا يريد أن القول لا يدخل في مسمى العمل، وإنما ينكر على هذه الفرقة جعل العمل بإزاء القول تمام</w:t>
      </w:r>
      <w:r w:rsidR="000B309B">
        <w:rPr>
          <w:rFonts w:ascii="Simplified Arabic" w:hAnsi="Simplified Arabic" w:cs="Simplified Arabic" w:hint="cs"/>
          <w:sz w:val="32"/>
          <w:szCs w:val="28"/>
          <w:rtl/>
          <w:lang w:bidi="ar-YE"/>
        </w:rPr>
        <w:t>ً</w:t>
      </w:r>
      <w:r w:rsidR="000B309B">
        <w:rPr>
          <w:rFonts w:ascii="Simplified Arabic" w:hAnsi="Simplified Arabic" w:cs="Simplified Arabic"/>
          <w:sz w:val="32"/>
          <w:szCs w:val="28"/>
          <w:rtl/>
          <w:lang w:bidi="ar-YE"/>
        </w:rPr>
        <w:t>ا</w:t>
      </w:r>
      <w:r w:rsidR="004754ED">
        <w:rPr>
          <w:rFonts w:ascii="Simplified Arabic" w:hAnsi="Simplified Arabic" w:cs="Simplified Arabic"/>
          <w:sz w:val="32"/>
          <w:szCs w:val="28"/>
          <w:rtl/>
          <w:lang w:bidi="ar-YE"/>
        </w:rPr>
        <w:t>، بحيث لا يشمل العمل أمور</w:t>
      </w:r>
      <w:r w:rsidR="000B309B">
        <w:rPr>
          <w:rFonts w:ascii="Simplified Arabic" w:hAnsi="Simplified Arabic" w:cs="Simplified Arabic" w:hint="cs"/>
          <w:sz w:val="32"/>
          <w:szCs w:val="28"/>
          <w:rtl/>
          <w:lang w:bidi="ar-YE"/>
        </w:rPr>
        <w:t>ً</w:t>
      </w:r>
      <w:r w:rsidR="000B309B">
        <w:rPr>
          <w:rFonts w:ascii="Simplified Arabic" w:hAnsi="Simplified Arabic" w:cs="Simplified Arabic"/>
          <w:sz w:val="32"/>
          <w:szCs w:val="28"/>
          <w:rtl/>
          <w:lang w:bidi="ar-YE"/>
        </w:rPr>
        <w:t>ا</w:t>
      </w:r>
      <w:r w:rsidR="004754ED">
        <w:rPr>
          <w:rFonts w:ascii="Simplified Arabic" w:hAnsi="Simplified Arabic" w:cs="Simplified Arabic"/>
          <w:sz w:val="32"/>
          <w:szCs w:val="28"/>
          <w:rtl/>
          <w:lang w:bidi="ar-YE"/>
        </w:rPr>
        <w:t xml:space="preserve"> أخرى من أعمال الجوارح غير اللسان، وإلا معروف عند أهل العلم قاطبة أن حركة اللسان عمل، واللسان جزء من البدن، وأيض</w:t>
      </w:r>
      <w:r w:rsidR="000B309B">
        <w:rPr>
          <w:rFonts w:ascii="Simplified Arabic" w:hAnsi="Simplified Arabic" w:cs="Simplified Arabic" w:hint="cs"/>
          <w:sz w:val="32"/>
          <w:szCs w:val="28"/>
          <w:rtl/>
          <w:lang w:bidi="ar-YE"/>
        </w:rPr>
        <w:t>ً</w:t>
      </w:r>
      <w:r w:rsidR="000B309B">
        <w:rPr>
          <w:rFonts w:ascii="Simplified Arabic" w:hAnsi="Simplified Arabic" w:cs="Simplified Arabic"/>
          <w:sz w:val="32"/>
          <w:szCs w:val="28"/>
          <w:rtl/>
          <w:lang w:bidi="ar-YE"/>
        </w:rPr>
        <w:t>ا</w:t>
      </w:r>
      <w:r w:rsidR="004754ED">
        <w:rPr>
          <w:rFonts w:ascii="Simplified Arabic" w:hAnsi="Simplified Arabic" w:cs="Simplified Arabic"/>
          <w:sz w:val="32"/>
          <w:szCs w:val="28"/>
          <w:rtl/>
          <w:lang w:bidi="ar-YE"/>
        </w:rPr>
        <w:t xml:space="preserve"> عمل اليدين عمل، عمل الرجلين عمل، وعمل سائر الجوارح عمل، وعمل القلب عمل؛ ل</w:t>
      </w:r>
      <w:bookmarkStart w:id="1" w:name="_GoBack"/>
      <w:bookmarkEnd w:id="1"/>
      <w:r w:rsidR="004754ED">
        <w:rPr>
          <w:rFonts w:ascii="Simplified Arabic" w:hAnsi="Simplified Arabic" w:cs="Simplified Arabic"/>
          <w:sz w:val="32"/>
          <w:szCs w:val="28"/>
          <w:rtl/>
          <w:lang w:bidi="ar-YE"/>
        </w:rPr>
        <w:t xml:space="preserve">أنه جزءٌ من الإنسان وجزءٌ من البدن، فالعمل أشمل من القول، وأشمل من عمل القلب، وأشمل </w:t>
      </w:r>
      <w:r w:rsidR="00A21444">
        <w:rPr>
          <w:rFonts w:ascii="Simplified Arabic" w:hAnsi="Simplified Arabic" w:cs="Simplified Arabic"/>
          <w:sz w:val="32"/>
          <w:szCs w:val="28"/>
          <w:rtl/>
          <w:lang w:bidi="ar-YE"/>
        </w:rPr>
        <w:t>من عمل الجوارح، بحيث يضمها كلها</w:t>
      </w:r>
      <w:r w:rsidR="00A21444">
        <w:rPr>
          <w:rFonts w:ascii="Simplified Arabic" w:hAnsi="Simplified Arabic" w:cs="Simplified Arabic" w:hint="cs"/>
          <w:sz w:val="32"/>
          <w:szCs w:val="28"/>
          <w:rtl/>
        </w:rPr>
        <w:t>.</w:t>
      </w:r>
      <w:r w:rsidR="00A21444">
        <w:rPr>
          <w:lang w:bidi="ar-YE"/>
        </w:rPr>
        <w:t xml:space="preserve"> </w:t>
      </w:r>
    </w:p>
    <w:sectPr w:rsidR="00E26FE0" w:rsidSect="001B7C2B">
      <w:headerReference w:type="even" r:id="rId6"/>
      <w:headerReference w:type="default" r:id="rId7"/>
      <w:pgSz w:w="11906" w:h="16838"/>
      <w:pgMar w:top="1440" w:right="991" w:bottom="1440" w:left="993" w:header="144" w:footer="0" w:gutter="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1AD8" w:rsidRDefault="00D21AD8" w:rsidP="00AF0877">
      <w:r>
        <w:separator/>
      </w:r>
    </w:p>
  </w:endnote>
  <w:endnote w:type="continuationSeparator" w:id="0">
    <w:p w:rsidR="00D21AD8" w:rsidRDefault="00D21AD8" w:rsidP="00AF0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7E21C039-ADEE-4B43-833A-3CCC13AABC9A}"/>
  </w:font>
  <w:font w:name="Arial">
    <w:panose1 w:val="020B0604020202020204"/>
    <w:charset w:val="00"/>
    <w:family w:val="swiss"/>
    <w:pitch w:val="variable"/>
    <w:sig w:usb0="E0002EFF" w:usb1="C0007843" w:usb2="00000009" w:usb3="00000000" w:csb0="000001FF" w:csb1="00000000"/>
    <w:embedRegular r:id="rId2" w:fontKey="{9B744B30-8CE0-480F-B8F5-7215E2909CFD}"/>
  </w:font>
  <w:font w:name="Times New Roman">
    <w:panose1 w:val="02020603050405020304"/>
    <w:charset w:val="00"/>
    <w:family w:val="roman"/>
    <w:pitch w:val="variable"/>
    <w:sig w:usb0="E0002EFF" w:usb1="C000785B" w:usb2="00000009" w:usb3="00000000" w:csb0="000001FF" w:csb1="00000000"/>
    <w:embedRegular r:id="rId3" w:fontKey="{2A92D309-4F33-4CBD-AA06-F673F7323CEE}"/>
    <w:embedBold r:id="rId4" w:fontKey="{601FF9F8-0675-46AE-9D5C-4806DB61088F}"/>
  </w:font>
  <w:font w:name="Traditional Arabic">
    <w:panose1 w:val="02020603050405020304"/>
    <w:charset w:val="00"/>
    <w:family w:val="roman"/>
    <w:pitch w:val="variable"/>
    <w:sig w:usb0="00002003" w:usb1="80000000" w:usb2="00000008" w:usb3="00000000" w:csb0="00000041" w:csb1="00000000"/>
    <w:embedRegular r:id="rId5" w:fontKey="{77BC9957-5B5E-4D0C-8D11-9B216D88DF06}"/>
    <w:embedBold r:id="rId6" w:fontKey="{3AA70E5E-B380-4E8B-8E83-495D83E469DD}"/>
  </w:font>
  <w:font w:name="SimSun">
    <w:altName w:val="宋体"/>
    <w:panose1 w:val="02010600030101010101"/>
    <w:charset w:val="86"/>
    <w:family w:val="auto"/>
    <w:pitch w:val="variable"/>
    <w:sig w:usb0="00000003" w:usb1="288F0000" w:usb2="00000016" w:usb3="00000000" w:csb0="00040001" w:csb1="00000000"/>
  </w:font>
  <w:font w:name="DecoType Naskh Variants">
    <w:altName w:val="Segoe UI Semilight"/>
    <w:panose1 w:val="02010400000000000000"/>
    <w:charset w:val="B2"/>
    <w:family w:val="auto"/>
    <w:pitch w:val="variable"/>
    <w:sig w:usb0="00002001" w:usb1="80000000" w:usb2="00000008" w:usb3="00000000" w:csb0="00000040" w:csb1="00000000"/>
    <w:embedRegular r:id="rId7" w:fontKey="{2C9CA008-1C18-4A1F-96A2-DFA1881AB961}"/>
  </w:font>
  <w:font w:name="Tahoma">
    <w:panose1 w:val="020B0604030504040204"/>
    <w:charset w:val="00"/>
    <w:family w:val="swiss"/>
    <w:pitch w:val="variable"/>
    <w:sig w:usb0="E1002EFF" w:usb1="C000605B" w:usb2="00000029" w:usb3="00000000" w:csb0="000101FF" w:csb1="00000000"/>
    <w:embedRegular r:id="rId8" w:fontKey="{FCEEC5F9-1BD3-4DEC-9A0E-521C20B71EE0}"/>
    <w:embedBold r:id="rId9" w:fontKey="{C2D9C9C5-FD20-4C49-B7F1-11FF94208522}"/>
  </w:font>
  <w:font w:name="Cambria">
    <w:panose1 w:val="02040503050406030204"/>
    <w:charset w:val="00"/>
    <w:family w:val="roman"/>
    <w:pitch w:val="variable"/>
    <w:sig w:usb0="E00002FF" w:usb1="400004FF" w:usb2="00000000" w:usb3="00000000" w:csb0="0000019F" w:csb1="00000000"/>
    <w:embedRegular r:id="rId10" w:fontKey="{1425439C-EBA5-4B49-9155-D8785B226153}"/>
    <w:embedBold r:id="rId11" w:fontKey="{10374CC7-48EC-480C-A561-C1F246BBE116}"/>
  </w:font>
  <w:font w:name="AGA Arabesque">
    <w:panose1 w:val="05000000000000000000"/>
    <w:charset w:val="02"/>
    <w:family w:val="auto"/>
    <w:pitch w:val="variable"/>
    <w:sig w:usb0="00000000" w:usb1="10000000" w:usb2="00000000" w:usb3="00000000" w:csb0="80000000" w:csb1="00000000"/>
    <w:embedRegular r:id="rId12" w:fontKey="{B09667D1-E97E-4A9A-A37D-F696E53A99DD}"/>
  </w:font>
  <w:font w:name="PT Bold Heading">
    <w:panose1 w:val="02010400000000000000"/>
    <w:charset w:val="B2"/>
    <w:family w:val="auto"/>
    <w:pitch w:val="variable"/>
    <w:sig w:usb0="00002001" w:usb1="80000000" w:usb2="00000008" w:usb3="00000000" w:csb0="00000040" w:csb1="00000000"/>
    <w:embedRegular r:id="rId13" w:fontKey="{41CA60E8-81EE-4F1A-B63D-04904101D7A3}"/>
  </w:font>
  <w:font w:name="Andalus">
    <w:panose1 w:val="02020603050405020304"/>
    <w:charset w:val="00"/>
    <w:family w:val="roman"/>
    <w:pitch w:val="variable"/>
    <w:sig w:usb0="00002003" w:usb1="80000000" w:usb2="00000008" w:usb3="00000000" w:csb0="00000041" w:csb1="00000000"/>
    <w:embedRegular r:id="rId14" w:fontKey="{5630C24D-531E-4C86-8529-5044E0B8C65F}"/>
    <w:embedBold r:id="rId15" w:fontKey="{E307D924-96E6-47FE-B90C-0C5FF53514F0}"/>
  </w:font>
  <w:font w:name="AL-Mohanad Bold">
    <w:altName w:val="Times New Roman"/>
    <w:panose1 w:val="00000000000000000000"/>
    <w:charset w:val="B2"/>
    <w:family w:val="auto"/>
    <w:pitch w:val="variable"/>
    <w:sig w:usb0="00002001" w:usb1="00000000" w:usb2="00000000" w:usb3="00000000" w:csb0="00000040" w:csb1="00000000"/>
    <w:embedRegular r:id="rId16" w:fontKey="{23C488E3-EB42-4642-B3A9-120347C5E72E}"/>
  </w:font>
  <w:font w:name="QCF_P039">
    <w:panose1 w:val="02000400000000000000"/>
    <w:charset w:val="00"/>
    <w:family w:val="auto"/>
    <w:pitch w:val="variable"/>
    <w:sig w:usb0="80002003" w:usb1="90000000" w:usb2="00000008" w:usb3="00000000" w:csb0="80000041" w:csb1="00000000"/>
    <w:embedBold r:id="rId17" w:fontKey="{E3AA664C-130E-4EC8-9F6B-AF5D09356C54}"/>
  </w:font>
  <w:font w:name="Al-Mohanad">
    <w:altName w:val="Times New Roman"/>
    <w:panose1 w:val="02060603050605020204"/>
    <w:charset w:val="00"/>
    <w:family w:val="roman"/>
    <w:pitch w:val="variable"/>
    <w:sig w:usb0="800020AF" w:usb1="C000204A" w:usb2="00000008" w:usb3="00000000" w:csb0="00000041" w:csb1="00000000"/>
    <w:embedBold r:id="rId18" w:fontKey="{DF8AEC30-E1CB-49C6-B1E9-F01D044DE238}"/>
  </w:font>
  <w:font w:name="Simplified Arabic">
    <w:panose1 w:val="02020603050405020304"/>
    <w:charset w:val="00"/>
    <w:family w:val="roman"/>
    <w:pitch w:val="variable"/>
    <w:sig w:usb0="00002003" w:usb1="80000000" w:usb2="00000008" w:usb3="00000000" w:csb0="00000041" w:csb1="00000000"/>
    <w:embedRegular r:id="rId19" w:fontKey="{EBDD8174-94CE-430F-BAAE-2DC4B2E7150E}"/>
    <w:embedBold r:id="rId20" w:fontKey="{E692F5A6-7516-453C-8883-6637969B2323}"/>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1AD8" w:rsidRDefault="00D21AD8" w:rsidP="00AF0877">
      <w:r>
        <w:separator/>
      </w:r>
    </w:p>
  </w:footnote>
  <w:footnote w:type="continuationSeparator" w:id="0">
    <w:p w:rsidR="00D21AD8" w:rsidRDefault="00D21AD8" w:rsidP="00AF08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D25" w:rsidRDefault="00D21AD8" w:rsidP="00194D25">
    <w:pPr>
      <w:pStyle w:val="Header"/>
      <w:tabs>
        <w:tab w:val="left" w:pos="8"/>
        <w:tab w:val="center" w:pos="4823"/>
      </w:tabs>
      <w:ind w:left="8"/>
      <w:rPr>
        <w:rtl/>
      </w:rPr>
    </w:pPr>
    <w:r>
      <w:rPr>
        <w:rtl/>
        <w:lang w:val="ar-SA" w:eastAsia="ar-SA"/>
      </w:rPr>
      <w:pict>
        <v:shapetype id="_x0000_t202" coordsize="21600,21600" o:spt="202" path="m,l,21600r21600,l21600,xe">
          <v:stroke joinstyle="miter"/>
          <v:path gradientshapeok="t" o:connecttype="rect"/>
        </v:shapetype>
        <v:shape id="_x0000_s2063" type="#_x0000_t202" style="position:absolute;left:0;text-align:left;margin-left:410.55pt;margin-top:21.3pt;width:45pt;height:36pt;z-index:251666944" filled="f" stroked="f">
          <v:textbox style="mso-next-textbox:#_x0000_s2063">
            <w:txbxContent>
              <w:p w:rsidR="00194D25" w:rsidRDefault="00E573A9" w:rsidP="00194D25">
                <w:pPr>
                  <w:pStyle w:val="Heading2"/>
                  <w:ind w:firstLine="32"/>
                  <w:rPr>
                    <w:rFonts w:cs="Traditional Arabic"/>
                    <w:sz w:val="30"/>
                    <w:szCs w:val="30"/>
                    <w:rtl/>
                  </w:rPr>
                </w:pPr>
                <w:r>
                  <w:rPr>
                    <w:rStyle w:val="PageNumber"/>
                    <w:sz w:val="26"/>
                    <w:szCs w:val="26"/>
                  </w:rPr>
                  <w:fldChar w:fldCharType="begin"/>
                </w:r>
                <w:r w:rsidR="00194D25">
                  <w:rPr>
                    <w:rStyle w:val="PageNumber"/>
                    <w:sz w:val="26"/>
                    <w:szCs w:val="26"/>
                  </w:rPr>
                  <w:instrText xml:space="preserve"> PAGE </w:instrText>
                </w:r>
                <w:r>
                  <w:rPr>
                    <w:rStyle w:val="PageNumber"/>
                    <w:sz w:val="26"/>
                    <w:szCs w:val="26"/>
                  </w:rPr>
                  <w:fldChar w:fldCharType="separate"/>
                </w:r>
                <w:r w:rsidR="00BD3BBC">
                  <w:rPr>
                    <w:rStyle w:val="PageNumber"/>
                    <w:sz w:val="26"/>
                    <w:szCs w:val="26"/>
                    <w:rtl/>
                  </w:rPr>
                  <w:t>6</w:t>
                </w:r>
                <w:r>
                  <w:rPr>
                    <w:rStyle w:val="PageNumber"/>
                    <w:sz w:val="26"/>
                    <w:szCs w:val="26"/>
                  </w:rPr>
                  <w:fldChar w:fldCharType="end"/>
                </w:r>
              </w:p>
            </w:txbxContent>
          </v:textbox>
          <w10:wrap anchorx="page"/>
        </v:shape>
      </w:pict>
    </w:r>
    <w:r>
      <w:rPr>
        <w:rtl/>
        <w:lang w:val="ar-SA" w:eastAsia="ar-SA"/>
      </w:rPr>
      <w:pict>
        <v:shape id="_x0000_s2062" type="#_x0000_t202" style="position:absolute;left:0;text-align:left;margin-left:34.8pt;margin-top:16.7pt;width:141pt;height:27pt;z-index:251665920" stroked="f">
          <v:textbox style="mso-next-textbox:#_x0000_s2062" inset="0,,1mm">
            <w:txbxContent>
              <w:p w:rsidR="00194D25" w:rsidRPr="0004247D" w:rsidRDefault="00194D25" w:rsidP="00194D25">
                <w:pPr>
                  <w:jc w:val="center"/>
                  <w:rPr>
                    <w:rFonts w:cs="AL-Mohanad Bold"/>
                    <w:szCs w:val="22"/>
                    <w:rtl/>
                  </w:rPr>
                </w:pPr>
                <w:r>
                  <w:rPr>
                    <w:rFonts w:cs="AL-Mohanad Bold" w:hint="cs"/>
                    <w:szCs w:val="22"/>
                    <w:rtl/>
                  </w:rPr>
                  <w:t>التجريد الصريح</w:t>
                </w:r>
                <w:r>
                  <w:rPr>
                    <w:rFonts w:cs="AL-Mohanad Bold"/>
                    <w:szCs w:val="22"/>
                    <w:rtl/>
                  </w:rPr>
                  <w:t>–</w:t>
                </w:r>
                <w:r w:rsidR="00713608">
                  <w:rPr>
                    <w:rFonts w:cs="AL-Mohanad Bold" w:hint="cs"/>
                    <w:szCs w:val="22"/>
                    <w:rtl/>
                  </w:rPr>
                  <w:t xml:space="preserve"> الحلقة السادسة</w:t>
                </w:r>
              </w:p>
            </w:txbxContent>
          </v:textbox>
          <w10:wrap anchorx="page"/>
        </v:shape>
      </w:pict>
    </w:r>
    <w:r>
      <w:rPr>
        <w:rtl/>
        <w:lang w:val="ar-SA" w:eastAsia="ar-SA"/>
      </w:rPr>
      <w:pict>
        <v:shape id="_x0000_s2060" type="#_x0000_t202" style="position:absolute;left:0;text-align:left;margin-left:382.05pt;margin-top:7.7pt;width:99pt;height:45pt;z-index:251663872" stroked="f">
          <v:textbox style="mso-next-textbox:#_x0000_s2060">
            <w:txbxContent>
              <w:p w:rsidR="00194D25" w:rsidRDefault="00194D25" w:rsidP="00194D25">
                <w:pPr>
                  <w:jc w:val="center"/>
                  <w:rPr>
                    <w:sz w:val="36"/>
                    <w:rtl/>
                  </w:rPr>
                </w:pPr>
                <w:r>
                  <w:rPr>
                    <w:rFonts w:ascii="AGA Arabesque" w:hAnsi="AGA Arabesque"/>
                    <w:sz w:val="72"/>
                    <w:szCs w:val="72"/>
                  </w:rPr>
                  <w:t></w:t>
                </w:r>
                <w:r>
                  <w:rPr>
                    <w:rFonts w:ascii="AGA Arabesque" w:hAnsi="AGA Arabesque"/>
                    <w:sz w:val="72"/>
                    <w:szCs w:val="72"/>
                  </w:rPr>
                  <w:t></w:t>
                </w:r>
              </w:p>
              <w:p w:rsidR="00194D25" w:rsidRDefault="00E573A9" w:rsidP="00194D25">
                <w:pPr>
                  <w:pStyle w:val="Heading2"/>
                  <w:ind w:firstLine="32"/>
                  <w:rPr>
                    <w:rFonts w:cs="Traditional Arabic"/>
                    <w:sz w:val="32"/>
                    <w:rtl/>
                  </w:rPr>
                </w:pPr>
                <w:r>
                  <w:rPr>
                    <w:sz w:val="28"/>
                    <w:szCs w:val="28"/>
                  </w:rPr>
                  <w:fldChar w:fldCharType="begin"/>
                </w:r>
                <w:r w:rsidR="00194D25">
                  <w:rPr>
                    <w:sz w:val="28"/>
                    <w:szCs w:val="28"/>
                  </w:rPr>
                  <w:instrText xml:space="preserve"> PAGE </w:instrText>
                </w:r>
                <w:r>
                  <w:rPr>
                    <w:sz w:val="28"/>
                    <w:szCs w:val="28"/>
                  </w:rPr>
                  <w:fldChar w:fldCharType="separate"/>
                </w:r>
                <w:r w:rsidR="00BD3BBC">
                  <w:rPr>
                    <w:sz w:val="28"/>
                    <w:szCs w:val="28"/>
                    <w:rtl/>
                  </w:rPr>
                  <w:t>6</w:t>
                </w:r>
                <w:r>
                  <w:rPr>
                    <w:sz w:val="28"/>
                    <w:szCs w:val="28"/>
                  </w:rPr>
                  <w:fldChar w:fldCharType="end"/>
                </w:r>
              </w:p>
            </w:txbxContent>
          </v:textbox>
          <w10:wrap type="square"/>
        </v:shape>
      </w:pict>
    </w:r>
    <w:r w:rsidR="00194D25">
      <w:rPr>
        <w:rtl/>
      </w:rPr>
      <w:tab/>
    </w:r>
  </w:p>
  <w:p w:rsidR="00194D25" w:rsidRDefault="00D21AD8" w:rsidP="00194D25">
    <w:pPr>
      <w:pStyle w:val="Header"/>
      <w:tabs>
        <w:tab w:val="left" w:pos="8"/>
      </w:tabs>
      <w:ind w:left="8"/>
    </w:pPr>
    <w:r>
      <w:rPr>
        <w:lang w:val="ar-SA" w:eastAsia="ar-SA"/>
      </w:rPr>
      <w:pict>
        <v:line id="_x0000_s2061" style="position:absolute;left:0;text-align:left;z-index:251664896" from="6.3pt,2.6pt" to="399.1pt,4.15pt" strokeweight="5pt">
          <v:stroke linestyle="thickThin"/>
          <w10:wrap anchorx="page"/>
        </v:line>
      </w:pict>
    </w:r>
  </w:p>
  <w:p w:rsidR="00AF0877" w:rsidRPr="00194D25" w:rsidRDefault="00AF0877" w:rsidP="00194D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77" w:rsidRDefault="00D21AD8" w:rsidP="00AF0877">
    <w:pPr>
      <w:pStyle w:val="Header"/>
      <w:rPr>
        <w:rtl/>
      </w:rPr>
    </w:pPr>
    <w:r>
      <w:rPr>
        <w:rtl/>
        <w:lang w:val="ar-SA" w:eastAsia="ar-SA"/>
      </w:rPr>
      <w:pict>
        <v:shapetype id="_x0000_t202" coordsize="21600,21600" o:spt="202" path="m,l,21600r21600,l21600,xe">
          <v:stroke joinstyle="miter"/>
          <v:path gradientshapeok="t" o:connecttype="rect"/>
        </v:shapetype>
        <v:shape id="_x0000_s2057" type="#_x0000_t202" style="position:absolute;left:0;text-align:left;margin-left:4.6pt;margin-top:27.95pt;width:45pt;height:36pt;z-index:251661824" filled="f" stroked="f">
          <v:textbox style="mso-next-textbox:#_x0000_s2057">
            <w:txbxContent>
              <w:p w:rsidR="00AF0877" w:rsidRDefault="00E573A9" w:rsidP="00AF0877">
                <w:pPr>
                  <w:jc w:val="center"/>
                  <w:rPr>
                    <w:sz w:val="30"/>
                    <w:szCs w:val="30"/>
                    <w:rtl/>
                  </w:rPr>
                </w:pPr>
                <w:r>
                  <w:rPr>
                    <w:rStyle w:val="PageNumber"/>
                    <w:rFonts w:eastAsia="SimSun"/>
                    <w:sz w:val="26"/>
                    <w:szCs w:val="26"/>
                  </w:rPr>
                  <w:fldChar w:fldCharType="begin"/>
                </w:r>
                <w:r w:rsidR="00AF0877">
                  <w:rPr>
                    <w:rStyle w:val="PageNumber"/>
                    <w:rFonts w:eastAsia="SimSun"/>
                    <w:sz w:val="26"/>
                    <w:szCs w:val="26"/>
                  </w:rPr>
                  <w:instrText xml:space="preserve"> PAGE </w:instrText>
                </w:r>
                <w:r>
                  <w:rPr>
                    <w:rStyle w:val="PageNumber"/>
                    <w:rFonts w:eastAsia="SimSun"/>
                    <w:sz w:val="26"/>
                    <w:szCs w:val="26"/>
                  </w:rPr>
                  <w:fldChar w:fldCharType="separate"/>
                </w:r>
                <w:r w:rsidR="00BD3BBC">
                  <w:rPr>
                    <w:rStyle w:val="PageNumber"/>
                    <w:rFonts w:eastAsia="SimSun"/>
                    <w:noProof/>
                    <w:sz w:val="26"/>
                    <w:szCs w:val="26"/>
                    <w:rtl/>
                  </w:rPr>
                  <w:t>7</w:t>
                </w:r>
                <w:r>
                  <w:rPr>
                    <w:rStyle w:val="PageNumber"/>
                    <w:rFonts w:eastAsia="SimSun"/>
                    <w:sz w:val="26"/>
                    <w:szCs w:val="26"/>
                  </w:rPr>
                  <w:fldChar w:fldCharType="end"/>
                </w:r>
              </w:p>
            </w:txbxContent>
          </v:textbox>
          <w10:wrap anchorx="page"/>
        </v:shape>
      </w:pict>
    </w:r>
    <w:r>
      <w:rPr>
        <w:rtl/>
        <w:lang w:val="ar-SA" w:eastAsia="ar-SA"/>
      </w:rPr>
      <w:pict>
        <v:shape id="_x0000_s2054" type="#_x0000_t202" style="position:absolute;left:0;text-align:left;margin-left:-22.55pt;margin-top:16.7pt;width:99pt;height:45pt;z-index:251658752" stroked="f">
          <v:textbox style="mso-next-textbox:#_x0000_s2054">
            <w:txbxContent>
              <w:p w:rsidR="00AF0877" w:rsidRDefault="00AF0877" w:rsidP="00AF0877">
                <w:pPr>
                  <w:jc w:val="center"/>
                  <w:rPr>
                    <w:sz w:val="36"/>
                    <w:rtl/>
                  </w:rPr>
                </w:pPr>
                <w:r>
                  <w:rPr>
                    <w:rFonts w:ascii="AGA Arabesque" w:hAnsi="AGA Arabesque"/>
                    <w:sz w:val="72"/>
                    <w:szCs w:val="72"/>
                  </w:rPr>
                  <w:t></w:t>
                </w:r>
                <w:r>
                  <w:rPr>
                    <w:rFonts w:ascii="AGA Arabesque" w:hAnsi="AGA Arabesque"/>
                    <w:sz w:val="72"/>
                    <w:szCs w:val="72"/>
                  </w:rPr>
                  <w:t></w:t>
                </w:r>
              </w:p>
              <w:p w:rsidR="00AF0877" w:rsidRDefault="00E573A9" w:rsidP="00AF0877">
                <w:pPr>
                  <w:pStyle w:val="Heading2"/>
                  <w:ind w:firstLine="32"/>
                  <w:rPr>
                    <w:rFonts w:cs="Traditional Arabic"/>
                    <w:sz w:val="32"/>
                    <w:rtl/>
                  </w:rPr>
                </w:pPr>
                <w:r>
                  <w:rPr>
                    <w:rStyle w:val="PageNumber"/>
                    <w:sz w:val="28"/>
                    <w:szCs w:val="28"/>
                  </w:rPr>
                  <w:fldChar w:fldCharType="begin"/>
                </w:r>
                <w:r w:rsidR="00AF0877">
                  <w:rPr>
                    <w:rStyle w:val="PageNumber"/>
                    <w:sz w:val="28"/>
                    <w:szCs w:val="28"/>
                  </w:rPr>
                  <w:instrText xml:space="preserve"> PAGE </w:instrText>
                </w:r>
                <w:r>
                  <w:rPr>
                    <w:rStyle w:val="PageNumber"/>
                    <w:sz w:val="28"/>
                    <w:szCs w:val="28"/>
                  </w:rPr>
                  <w:fldChar w:fldCharType="separate"/>
                </w:r>
                <w:r w:rsidR="00BD3BBC">
                  <w:rPr>
                    <w:rStyle w:val="PageNumber"/>
                    <w:sz w:val="28"/>
                    <w:szCs w:val="28"/>
                    <w:rtl/>
                  </w:rPr>
                  <w:t>7</w:t>
                </w:r>
                <w:r>
                  <w:rPr>
                    <w:rStyle w:val="PageNumber"/>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57728" filled="f" stroked="f">
          <v:textbox style="mso-next-textbox:#_x0000_s2053">
            <w:txbxContent>
              <w:p w:rsidR="00AF0877" w:rsidRDefault="00E573A9" w:rsidP="00AF0877">
                <w:pPr>
                  <w:pStyle w:val="Heading2"/>
                  <w:rPr>
                    <w:rFonts w:cs="Traditional Arabic"/>
                    <w:sz w:val="32"/>
                    <w:rtl/>
                  </w:rPr>
                </w:pPr>
                <w:r>
                  <w:rPr>
                    <w:rStyle w:val="PageNumber"/>
                  </w:rPr>
                  <w:fldChar w:fldCharType="begin"/>
                </w:r>
                <w:r w:rsidR="00AF0877">
                  <w:rPr>
                    <w:rStyle w:val="PageNumber"/>
                  </w:rPr>
                  <w:instrText xml:space="preserve"> PAGE </w:instrText>
                </w:r>
                <w:r>
                  <w:rPr>
                    <w:rStyle w:val="PageNumber"/>
                  </w:rPr>
                  <w:fldChar w:fldCharType="separate"/>
                </w:r>
                <w:r w:rsidR="00BD3BBC">
                  <w:rPr>
                    <w:rStyle w:val="PageNumber"/>
                    <w:rtl/>
                  </w:rPr>
                  <w:t>7</w:t>
                </w:r>
                <w:r>
                  <w:rPr>
                    <w:rStyle w:val="PageNumber"/>
                  </w:rPr>
                  <w:fldChar w:fldCharType="end"/>
                </w:r>
              </w:p>
            </w:txbxContent>
          </v:textbox>
          <w10:wrap anchorx="page"/>
        </v:shape>
      </w:pict>
    </w:r>
  </w:p>
  <w:p w:rsidR="00AF0877" w:rsidRPr="00075AA7" w:rsidRDefault="00D21AD8" w:rsidP="00AF0877">
    <w:pPr>
      <w:pStyle w:val="Header"/>
    </w:pPr>
    <w:r>
      <w:rPr>
        <w:lang w:val="ar-SA" w:eastAsia="ar-SA"/>
      </w:rPr>
      <w:pict>
        <v:shape id="_x0000_s2056" type="#_x0000_t202" style="position:absolute;left:0;text-align:left;margin-left:271.4pt;margin-top:1.05pt;width:145.05pt;height:27pt;z-index:251660800" stroked="f">
          <v:textbox style="mso-next-textbox:#_x0000_s2056" inset="0,0,0,0">
            <w:txbxContent>
              <w:p w:rsidR="00AF0877" w:rsidRPr="0004247D" w:rsidRDefault="00AF0877" w:rsidP="00AF0877">
                <w:pPr>
                  <w:jc w:val="center"/>
                  <w:rPr>
                    <w:rFonts w:cs="AL-Mohanad Bold"/>
                    <w:szCs w:val="22"/>
                    <w:rtl/>
                  </w:rPr>
                </w:pPr>
                <w:r>
                  <w:rPr>
                    <w:rFonts w:cs="AL-Mohanad Bold" w:hint="cs"/>
                    <w:szCs w:val="22"/>
                    <w:rtl/>
                  </w:rPr>
                  <w:t>فضيلة الشيخ عبد الكريم الخضير</w:t>
                </w:r>
              </w:p>
              <w:p w:rsidR="00AF0877" w:rsidRDefault="00AF0877" w:rsidP="00AF0877">
                <w:pPr>
                  <w:rPr>
                    <w:rtl/>
                  </w:rPr>
                </w:pPr>
              </w:p>
              <w:p w:rsidR="00AF0877" w:rsidRDefault="00E573A9" w:rsidP="00AF0877">
                <w:pPr>
                  <w:pStyle w:val="Heading2"/>
                  <w:ind w:firstLine="32"/>
                  <w:rPr>
                    <w:rFonts w:cs="Traditional Arabic"/>
                    <w:sz w:val="30"/>
                    <w:szCs w:val="30"/>
                    <w:rtl/>
                  </w:rPr>
                </w:pPr>
                <w:r>
                  <w:rPr>
                    <w:rStyle w:val="PageNumber"/>
                    <w:sz w:val="26"/>
                    <w:szCs w:val="26"/>
                  </w:rPr>
                  <w:fldChar w:fldCharType="begin"/>
                </w:r>
                <w:r w:rsidR="00AF0877">
                  <w:rPr>
                    <w:rStyle w:val="PageNumber"/>
                    <w:sz w:val="26"/>
                    <w:szCs w:val="26"/>
                  </w:rPr>
                  <w:instrText xml:space="preserve"> PAGE </w:instrText>
                </w:r>
                <w:r>
                  <w:rPr>
                    <w:rStyle w:val="PageNumber"/>
                    <w:sz w:val="26"/>
                    <w:szCs w:val="26"/>
                  </w:rPr>
                  <w:fldChar w:fldCharType="separate"/>
                </w:r>
                <w:r w:rsidR="00BD3BBC">
                  <w:rPr>
                    <w:rStyle w:val="PageNumber"/>
                    <w:sz w:val="26"/>
                    <w:szCs w:val="26"/>
                    <w:rtl/>
                  </w:rPr>
                  <w:t>7</w:t>
                </w:r>
                <w:r>
                  <w:rPr>
                    <w:rStyle w:val="PageNumber"/>
                    <w:sz w:val="26"/>
                    <w:szCs w:val="26"/>
                  </w:rPr>
                  <w:fldChar w:fldCharType="end"/>
                </w:r>
              </w:p>
              <w:p w:rsidR="00AF0877" w:rsidRDefault="00AF0877" w:rsidP="00AF0877">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59776" from="53.6pt,12.9pt" to="464.55pt,14.5pt" strokeweight="5pt">
          <v:stroke linestyle="thickThin"/>
          <w10:wrap anchorx="page"/>
        </v:line>
      </w:pict>
    </w:r>
  </w:p>
  <w:p w:rsidR="00AF0877" w:rsidRPr="00AF0877" w:rsidRDefault="00AF0877" w:rsidP="00AF087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2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754ED"/>
    <w:rsid w:val="00000082"/>
    <w:rsid w:val="000273A7"/>
    <w:rsid w:val="000B309B"/>
    <w:rsid w:val="00194D25"/>
    <w:rsid w:val="001B7C2B"/>
    <w:rsid w:val="001D3174"/>
    <w:rsid w:val="00205A61"/>
    <w:rsid w:val="002D0DBC"/>
    <w:rsid w:val="003F3C07"/>
    <w:rsid w:val="003F6C97"/>
    <w:rsid w:val="00431E0F"/>
    <w:rsid w:val="004754ED"/>
    <w:rsid w:val="00493C53"/>
    <w:rsid w:val="004A44AA"/>
    <w:rsid w:val="004D7CEC"/>
    <w:rsid w:val="004F3E2D"/>
    <w:rsid w:val="00536EE3"/>
    <w:rsid w:val="005D66B9"/>
    <w:rsid w:val="00616603"/>
    <w:rsid w:val="00713608"/>
    <w:rsid w:val="00736B92"/>
    <w:rsid w:val="00737EF6"/>
    <w:rsid w:val="00755504"/>
    <w:rsid w:val="007F059D"/>
    <w:rsid w:val="0081611F"/>
    <w:rsid w:val="008C5F22"/>
    <w:rsid w:val="009D7A7C"/>
    <w:rsid w:val="00A07EDD"/>
    <w:rsid w:val="00A21444"/>
    <w:rsid w:val="00A871CD"/>
    <w:rsid w:val="00AF0877"/>
    <w:rsid w:val="00BD3BBC"/>
    <w:rsid w:val="00C7196A"/>
    <w:rsid w:val="00CB5EC5"/>
    <w:rsid w:val="00CC2292"/>
    <w:rsid w:val="00D21AD8"/>
    <w:rsid w:val="00D81A51"/>
    <w:rsid w:val="00E26FE0"/>
    <w:rsid w:val="00E573A9"/>
    <w:rsid w:val="00E911DC"/>
    <w:rsid w:val="00E941FC"/>
    <w:rsid w:val="00F2170C"/>
    <w:rsid w:val="00FB5E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4E65AE0E"/>
  <w15:docId w15:val="{1D6D493E-27B9-4E39-9AA8-9730AB4D6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54ED"/>
    <w:pPr>
      <w:bidi/>
      <w:spacing w:after="0" w:line="240" w:lineRule="auto"/>
    </w:pPr>
    <w:rPr>
      <w:rFonts w:ascii="Times New Roman" w:eastAsia="Times New Roman" w:hAnsi="Times New Roman" w:cs="Traditional Arabic"/>
      <w:sz w:val="24"/>
      <w:szCs w:val="36"/>
    </w:rPr>
  </w:style>
  <w:style w:type="paragraph" w:styleId="Heading2">
    <w:name w:val="heading 2"/>
    <w:basedOn w:val="Normal"/>
    <w:next w:val="Normal"/>
    <w:link w:val="Heading2Char1"/>
    <w:qFormat/>
    <w:rsid w:val="00AF087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54ED"/>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AF0877"/>
    <w:pPr>
      <w:ind w:firstLine="386"/>
      <w:jc w:val="lowKashida"/>
    </w:pPr>
    <w:rPr>
      <w:rFonts w:eastAsia="SimSun"/>
      <w:b/>
      <w:bCs/>
      <w:noProof/>
      <w:sz w:val="32"/>
      <w:szCs w:val="32"/>
    </w:rPr>
  </w:style>
  <w:style w:type="character" w:customStyle="1" w:styleId="BodyTextIndentChar">
    <w:name w:val="Body Text Indent Char"/>
    <w:basedOn w:val="DefaultParagraphFont"/>
    <w:link w:val="BodyTextIndent"/>
    <w:rsid w:val="00AF0877"/>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AF0877"/>
    <w:pPr>
      <w:ind w:left="-1282" w:right="-709"/>
      <w:jc w:val="center"/>
    </w:pPr>
    <w:rPr>
      <w:rFonts w:cs="Tahoma"/>
      <w:b/>
      <w:bCs/>
      <w:noProof/>
      <w:sz w:val="32"/>
      <w:szCs w:val="28"/>
    </w:rPr>
  </w:style>
  <w:style w:type="paragraph" w:styleId="Header">
    <w:name w:val="header"/>
    <w:basedOn w:val="Normal"/>
    <w:link w:val="HeaderChar"/>
    <w:uiPriority w:val="99"/>
    <w:unhideWhenUsed/>
    <w:rsid w:val="00AF0877"/>
    <w:pPr>
      <w:tabs>
        <w:tab w:val="center" w:pos="4513"/>
        <w:tab w:val="right" w:pos="9026"/>
      </w:tabs>
    </w:pPr>
  </w:style>
  <w:style w:type="character" w:customStyle="1" w:styleId="HeaderChar">
    <w:name w:val="Header Char"/>
    <w:basedOn w:val="DefaultParagraphFont"/>
    <w:link w:val="Header"/>
    <w:uiPriority w:val="99"/>
    <w:rsid w:val="00AF0877"/>
    <w:rPr>
      <w:rFonts w:ascii="Times New Roman" w:eastAsia="Times New Roman" w:hAnsi="Times New Roman" w:cs="Traditional Arabic"/>
      <w:sz w:val="24"/>
      <w:szCs w:val="36"/>
    </w:rPr>
  </w:style>
  <w:style w:type="paragraph" w:styleId="Footer">
    <w:name w:val="footer"/>
    <w:basedOn w:val="Normal"/>
    <w:link w:val="FooterChar"/>
    <w:uiPriority w:val="99"/>
    <w:semiHidden/>
    <w:unhideWhenUsed/>
    <w:rsid w:val="00AF0877"/>
    <w:pPr>
      <w:tabs>
        <w:tab w:val="center" w:pos="4513"/>
        <w:tab w:val="right" w:pos="9026"/>
      </w:tabs>
    </w:pPr>
  </w:style>
  <w:style w:type="character" w:customStyle="1" w:styleId="FooterChar">
    <w:name w:val="Footer Char"/>
    <w:basedOn w:val="DefaultParagraphFont"/>
    <w:link w:val="Footer"/>
    <w:uiPriority w:val="99"/>
    <w:semiHidden/>
    <w:rsid w:val="00AF0877"/>
    <w:rPr>
      <w:rFonts w:ascii="Times New Roman" w:eastAsia="Times New Roman" w:hAnsi="Times New Roman" w:cs="Traditional Arabic"/>
      <w:sz w:val="24"/>
      <w:szCs w:val="36"/>
    </w:rPr>
  </w:style>
  <w:style w:type="paragraph" w:styleId="BalloonText">
    <w:name w:val="Balloon Text"/>
    <w:basedOn w:val="Normal"/>
    <w:link w:val="BalloonTextChar"/>
    <w:uiPriority w:val="99"/>
    <w:semiHidden/>
    <w:unhideWhenUsed/>
    <w:rsid w:val="00AF0877"/>
    <w:rPr>
      <w:rFonts w:ascii="Tahoma" w:hAnsi="Tahoma" w:cs="Tahoma"/>
      <w:sz w:val="16"/>
      <w:szCs w:val="16"/>
    </w:rPr>
  </w:style>
  <w:style w:type="character" w:customStyle="1" w:styleId="BalloonTextChar">
    <w:name w:val="Balloon Text Char"/>
    <w:basedOn w:val="DefaultParagraphFont"/>
    <w:link w:val="BalloonText"/>
    <w:uiPriority w:val="99"/>
    <w:semiHidden/>
    <w:rsid w:val="00AF0877"/>
    <w:rPr>
      <w:rFonts w:ascii="Tahoma" w:eastAsia="Times New Roman" w:hAnsi="Tahoma" w:cs="Tahoma"/>
      <w:sz w:val="16"/>
      <w:szCs w:val="16"/>
    </w:rPr>
  </w:style>
  <w:style w:type="character" w:customStyle="1" w:styleId="Heading2Char">
    <w:name w:val="Heading 2 Char"/>
    <w:basedOn w:val="DefaultParagraphFont"/>
    <w:uiPriority w:val="9"/>
    <w:semiHidden/>
    <w:rsid w:val="00AF0877"/>
    <w:rPr>
      <w:rFonts w:asciiTheme="majorHAnsi" w:eastAsiaTheme="majorEastAsia" w:hAnsiTheme="majorHAnsi" w:cstheme="majorBidi"/>
      <w:b/>
      <w:bCs/>
      <w:color w:val="4F81BD" w:themeColor="accent1"/>
      <w:sz w:val="26"/>
      <w:szCs w:val="26"/>
    </w:rPr>
  </w:style>
  <w:style w:type="character" w:styleId="PageNumber">
    <w:name w:val="page number"/>
    <w:basedOn w:val="DefaultParagraphFont"/>
    <w:rsid w:val="00AF0877"/>
  </w:style>
  <w:style w:type="character" w:customStyle="1" w:styleId="Heading2Char1">
    <w:name w:val="Heading 2 Char1"/>
    <w:link w:val="Heading2"/>
    <w:rsid w:val="00AF0877"/>
    <w:rPr>
      <w:rFonts w:ascii="Times New Roman" w:eastAsia="SimSun" w:hAnsi="Times New Roman" w:cs="DecoType Naskh Variants"/>
      <w:noProof/>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051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688</TotalTime>
  <Pages>1</Pages>
  <Words>2132</Words>
  <Characters>12159</Characters>
  <Application>Microsoft Office Word</Application>
  <DocSecurity>0</DocSecurity>
  <Lines>101</Lines>
  <Paragraphs>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EU-RAD</cp:lastModifiedBy>
  <cp:revision>22</cp:revision>
  <cp:lastPrinted>2016-11-03T12:56:00Z</cp:lastPrinted>
  <dcterms:created xsi:type="dcterms:W3CDTF">2015-02-21T11:43:00Z</dcterms:created>
  <dcterms:modified xsi:type="dcterms:W3CDTF">2016-11-03T12:56:00Z</dcterms:modified>
</cp:coreProperties>
</file>