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Pr="00363A0C" w:rsidRDefault="00E659B2" w:rsidP="008C0EC7">
      <w:pPr>
        <w:ind w:left="-1282" w:right="-709"/>
        <w:jc w:val="center"/>
        <w:rPr>
          <w:sz w:val="2"/>
          <w:szCs w:val="2"/>
          <w:rtl/>
        </w:rPr>
      </w:pPr>
    </w:p>
    <w:p w:rsidR="008C0EC7" w:rsidRDefault="008C0EC7" w:rsidP="008C0EC7">
      <w:pPr>
        <w:ind w:left="-1282" w:right="-709"/>
        <w:jc w:val="center"/>
        <w:rPr>
          <w:rFonts w:cs="Arial"/>
          <w:sz w:val="96"/>
          <w:szCs w:val="96"/>
        </w:rPr>
      </w:pPr>
      <w:r>
        <w:rPr>
          <w:sz w:val="96"/>
          <w:szCs w:val="96"/>
        </w:rPr>
        <w:sym w:font="AGA Arabesque" w:char="0050"/>
      </w:r>
    </w:p>
    <w:p w:rsidR="008C0EC7" w:rsidRDefault="008C0EC7" w:rsidP="008C0EC7">
      <w:pPr>
        <w:ind w:left="-1282" w:right="-709"/>
        <w:jc w:val="center"/>
        <w:rPr>
          <w:rFonts w:cs="PT Bold Heading"/>
          <w:sz w:val="96"/>
          <w:szCs w:val="96"/>
          <w:rtl/>
        </w:rPr>
      </w:pPr>
    </w:p>
    <w:p w:rsidR="008C0EC7" w:rsidRPr="00363A0C" w:rsidRDefault="00363A0C" w:rsidP="00363A0C">
      <w:pPr>
        <w:tabs>
          <w:tab w:val="left" w:pos="5532"/>
        </w:tabs>
        <w:ind w:left="-1282" w:right="-709"/>
        <w:rPr>
          <w:rFonts w:cs="PT Bold Heading"/>
          <w:sz w:val="36"/>
          <w:szCs w:val="36"/>
          <w:rtl/>
        </w:rPr>
      </w:pPr>
      <w:r>
        <w:rPr>
          <w:rFonts w:cs="PT Bold Heading"/>
          <w:sz w:val="96"/>
          <w:szCs w:val="96"/>
          <w:rtl/>
        </w:rPr>
        <w:tab/>
      </w: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E659B2" w:rsidRPr="00363A0C" w:rsidRDefault="00E659B2" w:rsidP="008C0EC7">
      <w:pPr>
        <w:ind w:left="-1282" w:right="-709"/>
        <w:jc w:val="center"/>
        <w:rPr>
          <w:rFonts w:cs="Arial"/>
          <w:sz w:val="62"/>
          <w:szCs w:val="62"/>
        </w:rPr>
      </w:pPr>
    </w:p>
    <w:p w:rsidR="00E659B2" w:rsidRDefault="00E659B2" w:rsidP="008C0EC7">
      <w:pPr>
        <w:ind w:left="-1282" w:right="-709"/>
        <w:jc w:val="center"/>
        <w:rPr>
          <w:rFonts w:cs="Arial"/>
          <w:sz w:val="96"/>
          <w:szCs w:val="96"/>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CD37E6">
      <w:pPr>
        <w:ind w:left="-1282" w:right="-709"/>
        <w:jc w:val="center"/>
        <w:rPr>
          <w:rFonts w:ascii="Tahoma" w:hAnsi="Tahoma" w:cs="Tahoma"/>
          <w:bCs/>
          <w:rtl/>
        </w:rPr>
      </w:pPr>
      <w:r>
        <w:rPr>
          <w:rFonts w:ascii="Tahoma" w:hAnsi="Tahoma" w:cs="Tahoma"/>
          <w:bCs/>
          <w:rtl/>
        </w:rPr>
        <w:t xml:space="preserve"> (الحلقة</w:t>
      </w:r>
      <w:r w:rsidR="00E659B2">
        <w:rPr>
          <w:rFonts w:ascii="Tahoma" w:hAnsi="Tahoma" w:cs="Tahoma" w:hint="cs"/>
          <w:bCs/>
          <w:rtl/>
        </w:rPr>
        <w:t xml:space="preserve"> </w:t>
      </w:r>
      <w:r w:rsidR="00CD37E6">
        <w:rPr>
          <w:rFonts w:ascii="Tahoma" w:hAnsi="Tahoma" w:cs="Tahoma" w:hint="cs"/>
          <w:bCs/>
          <w:rtl/>
          <w:lang w:bidi="ar-EG"/>
        </w:rPr>
        <w:t>الثانية</w:t>
      </w:r>
      <w:r w:rsidR="0011220F">
        <w:rPr>
          <w:rFonts w:ascii="Tahoma" w:hAnsi="Tahoma" w:cs="Tahoma" w:hint="cs"/>
          <w:bCs/>
          <w:rtl/>
          <w:lang w:bidi="ar-EG"/>
        </w:rPr>
        <w:t xml:space="preserve"> عشر</w:t>
      </w:r>
      <w:r w:rsidR="00134598">
        <w:rPr>
          <w:rFonts w:ascii="Tahoma" w:hAnsi="Tahoma" w:cs="Tahoma" w:hint="cs"/>
          <w:bCs/>
          <w:rtl/>
        </w:rPr>
        <w:t>ة</w:t>
      </w:r>
      <w:r w:rsidR="00276033">
        <w:rPr>
          <w:rFonts w:ascii="Tahoma" w:hAnsi="Tahoma" w:cs="Tahoma" w:hint="cs"/>
          <w:bCs/>
          <w:rtl/>
        </w:rPr>
        <w:t xml:space="preserve"> من كتاب الصوم)</w:t>
      </w:r>
    </w:p>
    <w:p w:rsidR="008C0EC7" w:rsidRDefault="008C0EC7" w:rsidP="008C0EC7">
      <w:pPr>
        <w:pStyle w:val="BodyTextIndent"/>
        <w:ind w:left="-1282" w:right="-709" w:firstLine="562"/>
        <w:jc w:val="center"/>
        <w:rPr>
          <w:rtl/>
        </w:rPr>
      </w:pPr>
    </w:p>
    <w:p w:rsidR="008C0EC7" w:rsidRDefault="008C0EC7" w:rsidP="00A401AC">
      <w:pPr>
        <w:pStyle w:val="BodyTextIndent"/>
        <w:tabs>
          <w:tab w:val="left" w:pos="3396"/>
        </w:tabs>
        <w:ind w:left="-1281" w:right="-709" w:firstLine="0"/>
        <w:jc w:val="center"/>
        <w:rPr>
          <w:rFonts w:ascii="QCF_P039" w:hAnsi="QCF_P039" w:cs="AL-Mohanad"/>
          <w:sz w:val="36"/>
          <w:szCs w:val="36"/>
          <w:rtl/>
        </w:rPr>
      </w:pPr>
      <w:r>
        <w:rPr>
          <w:rtl/>
        </w:rPr>
        <w:t xml:space="preserve">   /   /   </w:t>
      </w:r>
      <w:r w:rsidR="00A401AC">
        <w:rPr>
          <w:rFonts w:hint="cs"/>
          <w:rtl/>
        </w:rPr>
        <w:t>1427</w:t>
      </w:r>
    </w:p>
    <w:p w:rsidR="008C0EC7" w:rsidRDefault="008C0EC7" w:rsidP="008C0EC7">
      <w:pPr>
        <w:jc w:val="both"/>
        <w:rPr>
          <w:rFonts w:cs="Simplified Arabic"/>
          <w:b/>
          <w:bCs/>
          <w:sz w:val="36"/>
          <w:szCs w:val="28"/>
          <w:rtl/>
        </w:rPr>
      </w:pPr>
    </w:p>
    <w:p w:rsidR="00363A0C" w:rsidRDefault="00363A0C" w:rsidP="008C0EC7">
      <w:pPr>
        <w:jc w:val="both"/>
        <w:rPr>
          <w:rFonts w:cs="Simplified Arabic"/>
          <w:b/>
          <w:bCs/>
          <w:sz w:val="36"/>
          <w:szCs w:val="28"/>
          <w:rtl/>
        </w:rPr>
      </w:pPr>
    </w:p>
    <w:p w:rsidR="00363A0C" w:rsidRDefault="00363A0C" w:rsidP="008C0EC7">
      <w:pPr>
        <w:jc w:val="both"/>
        <w:rPr>
          <w:rFonts w:cs="Simplified Arabic"/>
          <w:b/>
          <w:bCs/>
          <w:sz w:val="36"/>
          <w:szCs w:val="28"/>
          <w:rtl/>
        </w:rPr>
      </w:pPr>
    </w:p>
    <w:p w:rsidR="008C0EC7" w:rsidRPr="00741736" w:rsidRDefault="008C0EC7" w:rsidP="008C0EC7">
      <w:pPr>
        <w:jc w:val="both"/>
        <w:rPr>
          <w:rFonts w:cs="Simplified Arabic"/>
          <w:b/>
          <w:bCs/>
          <w:sz w:val="28"/>
          <w:szCs w:val="28"/>
          <w:rtl/>
        </w:rPr>
      </w:pPr>
      <w:r w:rsidRPr="00741736">
        <w:rPr>
          <w:rFonts w:cs="Simplified Arabic" w:hint="cs"/>
          <w:b/>
          <w:bCs/>
          <w:sz w:val="28"/>
          <w:szCs w:val="28"/>
          <w:rtl/>
        </w:rPr>
        <w:lastRenderedPageBreak/>
        <w:t>المقدم: بسم الله الرحمن الرحيم</w:t>
      </w:r>
      <w:r w:rsidR="00134598">
        <w:rPr>
          <w:rFonts w:cs="Simplified Arabic" w:hint="cs"/>
          <w:b/>
          <w:bCs/>
          <w:sz w:val="28"/>
          <w:szCs w:val="28"/>
          <w:rtl/>
        </w:rPr>
        <w:t>.</w:t>
      </w:r>
      <w:r w:rsidRPr="00741736">
        <w:rPr>
          <w:rFonts w:cs="Simplified Arabic" w:hint="cs"/>
          <w:b/>
          <w:bCs/>
          <w:sz w:val="28"/>
          <w:szCs w:val="28"/>
          <w:rtl/>
        </w:rPr>
        <w:t xml:space="preserve"> </w:t>
      </w:r>
    </w:p>
    <w:p w:rsidR="00103A3E" w:rsidRPr="00103A3E" w:rsidRDefault="00103A3E" w:rsidP="00103A3E">
      <w:pPr>
        <w:jc w:val="both"/>
        <w:rPr>
          <w:rFonts w:cs="Simplified Arabic"/>
          <w:b/>
          <w:bCs/>
          <w:sz w:val="28"/>
          <w:szCs w:val="28"/>
          <w:rtl/>
        </w:rPr>
      </w:pPr>
      <w:r w:rsidRPr="00103A3E">
        <w:rPr>
          <w:rFonts w:cs="Simplified Arabic"/>
          <w:b/>
          <w:bCs/>
          <w:sz w:val="28"/>
          <w:szCs w:val="28"/>
          <w:rtl/>
        </w:rPr>
        <w:t>الحمد لله ربِّ العالمين، وصلى الله وسَلَّم وبارك على عبده ورسوله نبينا محمدٍ وعلى آله وصحبه أجمعين.</w:t>
      </w:r>
    </w:p>
    <w:p w:rsidR="008A0650" w:rsidRDefault="0065598F" w:rsidP="008651D1">
      <w:pPr>
        <w:jc w:val="both"/>
        <w:rPr>
          <w:rFonts w:cs="Simplified Arabic"/>
          <w:b/>
          <w:bCs/>
          <w:sz w:val="28"/>
          <w:szCs w:val="28"/>
          <w:rtl/>
        </w:rPr>
      </w:pPr>
      <w:r>
        <w:rPr>
          <w:rFonts w:cs="Simplified Arabic" w:hint="cs"/>
          <w:b/>
          <w:bCs/>
          <w:sz w:val="28"/>
          <w:szCs w:val="28"/>
          <w:rtl/>
        </w:rPr>
        <w:t>أيها الإخوة والأخوات</w:t>
      </w:r>
      <w:r w:rsidR="004E6409">
        <w:rPr>
          <w:rFonts w:cs="Simplified Arabic"/>
          <w:b/>
          <w:bCs/>
          <w:sz w:val="28"/>
          <w:szCs w:val="28"/>
          <w:rtl/>
        </w:rPr>
        <w:t xml:space="preserve">، </w:t>
      </w:r>
      <w:r w:rsidR="008651D1">
        <w:rPr>
          <w:rFonts w:cs="Simplified Arabic" w:hint="cs"/>
          <w:b/>
          <w:bCs/>
          <w:sz w:val="28"/>
          <w:szCs w:val="28"/>
          <w:rtl/>
        </w:rPr>
        <w:t>ال</w:t>
      </w:r>
      <w:r w:rsidR="00103A3E" w:rsidRPr="00103A3E">
        <w:rPr>
          <w:rFonts w:cs="Simplified Arabic"/>
          <w:b/>
          <w:bCs/>
          <w:sz w:val="28"/>
          <w:szCs w:val="28"/>
          <w:rtl/>
        </w:rPr>
        <w:t>سلام</w:t>
      </w:r>
      <w:r w:rsidR="00101366">
        <w:rPr>
          <w:rFonts w:cs="Simplified Arabic" w:hint="cs"/>
          <w:b/>
          <w:bCs/>
          <w:sz w:val="28"/>
          <w:szCs w:val="28"/>
          <w:rtl/>
        </w:rPr>
        <w:t xml:space="preserve"> </w:t>
      </w:r>
      <w:r w:rsidR="004E6409">
        <w:rPr>
          <w:rFonts w:cs="Simplified Arabic"/>
          <w:b/>
          <w:bCs/>
          <w:sz w:val="28"/>
          <w:szCs w:val="28"/>
          <w:rtl/>
        </w:rPr>
        <w:t>عليكم ورحم</w:t>
      </w:r>
      <w:r w:rsidR="008651D1">
        <w:rPr>
          <w:rFonts w:cs="Simplified Arabic" w:hint="cs"/>
          <w:b/>
          <w:bCs/>
          <w:sz w:val="28"/>
          <w:szCs w:val="28"/>
          <w:rtl/>
        </w:rPr>
        <w:t>ة الله</w:t>
      </w:r>
      <w:r w:rsidR="004E6409">
        <w:rPr>
          <w:rFonts w:cs="Simplified Arabic" w:hint="cs"/>
          <w:b/>
          <w:bCs/>
          <w:sz w:val="28"/>
          <w:szCs w:val="28"/>
          <w:rtl/>
        </w:rPr>
        <w:t xml:space="preserve"> </w:t>
      </w:r>
      <w:r w:rsidR="00BD4B20">
        <w:rPr>
          <w:rFonts w:cs="Simplified Arabic"/>
          <w:b/>
          <w:bCs/>
          <w:sz w:val="28"/>
          <w:szCs w:val="28"/>
          <w:rtl/>
        </w:rPr>
        <w:t>وبركاته، وأهلاً بكم</w:t>
      </w:r>
      <w:r w:rsidR="00BD4B20">
        <w:rPr>
          <w:rFonts w:cs="Simplified Arabic" w:hint="cs"/>
          <w:b/>
          <w:bCs/>
          <w:sz w:val="28"/>
          <w:szCs w:val="28"/>
          <w:rtl/>
        </w:rPr>
        <w:t xml:space="preserve"> </w:t>
      </w:r>
      <w:r w:rsidR="00103A3E" w:rsidRPr="00103A3E">
        <w:rPr>
          <w:rFonts w:cs="Simplified Arabic"/>
          <w:b/>
          <w:bCs/>
          <w:sz w:val="28"/>
          <w:szCs w:val="28"/>
          <w:rtl/>
        </w:rPr>
        <w:t xml:space="preserve">إلى </w:t>
      </w:r>
      <w:r>
        <w:rPr>
          <w:rFonts w:cs="Simplified Arabic" w:hint="cs"/>
          <w:b/>
          <w:bCs/>
          <w:sz w:val="28"/>
          <w:szCs w:val="28"/>
          <w:rtl/>
        </w:rPr>
        <w:t xml:space="preserve">حلقةٍ جديدة في </w:t>
      </w:r>
      <w:r w:rsidR="00363A0C">
        <w:rPr>
          <w:rFonts w:cs="Simplified Arabic" w:hint="cs"/>
          <w:b/>
          <w:bCs/>
          <w:sz w:val="28"/>
          <w:szCs w:val="28"/>
          <w:rtl/>
        </w:rPr>
        <w:t xml:space="preserve">برنامجكم </w:t>
      </w:r>
      <w:r w:rsidR="00101366">
        <w:rPr>
          <w:rFonts w:cs="Simplified Arabic" w:hint="cs"/>
          <w:b/>
          <w:bCs/>
          <w:sz w:val="28"/>
          <w:szCs w:val="28"/>
          <w:rtl/>
        </w:rPr>
        <w:t>شرح كتاب ((الصوم))</w:t>
      </w:r>
      <w:r>
        <w:rPr>
          <w:rFonts w:cs="Simplified Arabic" w:hint="cs"/>
          <w:b/>
          <w:bCs/>
          <w:sz w:val="28"/>
          <w:szCs w:val="28"/>
          <w:rtl/>
        </w:rPr>
        <w:t xml:space="preserve"> </w:t>
      </w:r>
      <w:r w:rsidR="00D65A06">
        <w:rPr>
          <w:rFonts w:cs="Simplified Arabic" w:hint="cs"/>
          <w:b/>
          <w:bCs/>
          <w:sz w:val="28"/>
          <w:szCs w:val="28"/>
          <w:rtl/>
        </w:rPr>
        <w:t>من</w:t>
      </w:r>
      <w:r w:rsidR="00103A3E" w:rsidRPr="00103A3E">
        <w:rPr>
          <w:rFonts w:cs="Simplified Arabic"/>
          <w:b/>
          <w:bCs/>
          <w:sz w:val="28"/>
          <w:szCs w:val="28"/>
          <w:rtl/>
        </w:rPr>
        <w:t xml:space="preserve"> كتاب</w:t>
      </w:r>
      <w:r w:rsidR="00692916">
        <w:rPr>
          <w:rFonts w:cs="Simplified Arabic" w:hint="cs"/>
          <w:b/>
          <w:bCs/>
          <w:sz w:val="28"/>
          <w:szCs w:val="28"/>
          <w:rtl/>
        </w:rPr>
        <w:t xml:space="preserve"> </w:t>
      </w:r>
      <w:r w:rsidR="00BD4B20">
        <w:rPr>
          <w:rFonts w:cs="Simplified Arabic" w:hint="cs"/>
          <w:b/>
          <w:bCs/>
          <w:sz w:val="28"/>
          <w:szCs w:val="28"/>
          <w:rtl/>
        </w:rPr>
        <w:t>((</w:t>
      </w:r>
      <w:r w:rsidR="00103A3E" w:rsidRPr="00103A3E">
        <w:rPr>
          <w:rFonts w:cs="Simplified Arabic"/>
          <w:b/>
          <w:bCs/>
          <w:sz w:val="28"/>
          <w:szCs w:val="28"/>
          <w:rtl/>
        </w:rPr>
        <w:t>التجريد الصريح لأحاديث الجامع الصحيح</w:t>
      </w:r>
      <w:r w:rsidR="00BD4B20">
        <w:rPr>
          <w:rFonts w:cs="Simplified Arabic" w:hint="cs"/>
          <w:b/>
          <w:bCs/>
          <w:sz w:val="28"/>
          <w:szCs w:val="28"/>
          <w:rtl/>
        </w:rPr>
        <w:t>))</w:t>
      </w:r>
      <w:r w:rsidR="008A0650">
        <w:rPr>
          <w:rFonts w:cs="Simplified Arabic" w:hint="cs"/>
          <w:b/>
          <w:bCs/>
          <w:sz w:val="28"/>
          <w:szCs w:val="28"/>
          <w:rtl/>
        </w:rPr>
        <w:t>.</w:t>
      </w:r>
      <w:r w:rsidR="00BC2C09">
        <w:rPr>
          <w:rFonts w:cs="Simplified Arabic" w:hint="cs"/>
          <w:b/>
          <w:bCs/>
          <w:sz w:val="28"/>
          <w:szCs w:val="28"/>
          <w:rtl/>
        </w:rPr>
        <w:t xml:space="preserve"> </w:t>
      </w:r>
    </w:p>
    <w:p w:rsidR="009A25DC" w:rsidRPr="009A25DC" w:rsidRDefault="008651D1" w:rsidP="008651D1">
      <w:pPr>
        <w:jc w:val="both"/>
        <w:rPr>
          <w:rFonts w:cs="Simplified Arabic"/>
          <w:b/>
          <w:bCs/>
          <w:sz w:val="28"/>
          <w:szCs w:val="28"/>
          <w:rtl/>
        </w:rPr>
      </w:pPr>
      <w:r>
        <w:rPr>
          <w:rFonts w:cs="Simplified Arabic" w:hint="cs"/>
          <w:b/>
          <w:bCs/>
          <w:sz w:val="28"/>
          <w:szCs w:val="28"/>
          <w:rtl/>
        </w:rPr>
        <w:t>مع بداية هذه الحلقة نُرحب</w:t>
      </w:r>
      <w:r w:rsidR="00D65A06">
        <w:rPr>
          <w:rFonts w:cs="Simplified Arabic" w:hint="cs"/>
          <w:b/>
          <w:bCs/>
          <w:sz w:val="28"/>
          <w:szCs w:val="28"/>
          <w:rtl/>
        </w:rPr>
        <w:t xml:space="preserve"> </w:t>
      </w:r>
      <w:r>
        <w:rPr>
          <w:rFonts w:cs="Simplified Arabic" w:hint="cs"/>
          <w:b/>
          <w:bCs/>
          <w:sz w:val="28"/>
          <w:szCs w:val="28"/>
          <w:rtl/>
        </w:rPr>
        <w:t>ب</w:t>
      </w:r>
      <w:r w:rsidR="009A25DC" w:rsidRPr="009A25DC">
        <w:rPr>
          <w:rFonts w:cs="Simplified Arabic"/>
          <w:b/>
          <w:bCs/>
          <w:sz w:val="28"/>
          <w:szCs w:val="28"/>
          <w:rtl/>
        </w:rPr>
        <w:t>صاحب الفضيلة الشيخ الدكتور عبد الكريم بن عبد الله الخضير،</w:t>
      </w:r>
      <w:r w:rsidR="00E22A71">
        <w:rPr>
          <w:rFonts w:cs="Simplified Arabic" w:hint="cs"/>
          <w:b/>
          <w:bCs/>
          <w:sz w:val="28"/>
          <w:szCs w:val="28"/>
          <w:rtl/>
        </w:rPr>
        <w:t xml:space="preserve"> </w:t>
      </w:r>
      <w:r w:rsidR="009A25DC" w:rsidRPr="009A25DC">
        <w:rPr>
          <w:rFonts w:cs="Simplified Arabic"/>
          <w:b/>
          <w:bCs/>
          <w:sz w:val="28"/>
          <w:szCs w:val="28"/>
          <w:rtl/>
        </w:rPr>
        <w:t>فأهلاً بكم فضيلة الشيخ.</w:t>
      </w:r>
    </w:p>
    <w:p w:rsidR="00CF5B63" w:rsidRPr="00CF5B63" w:rsidRDefault="00CF5B63" w:rsidP="00CF5B63">
      <w:pPr>
        <w:jc w:val="both"/>
        <w:rPr>
          <w:rFonts w:cs="Simplified Arabic"/>
          <w:sz w:val="28"/>
          <w:szCs w:val="28"/>
          <w:rtl/>
        </w:rPr>
      </w:pPr>
      <w:r w:rsidRPr="00CF5B63">
        <w:rPr>
          <w:rFonts w:cs="Simplified Arabic"/>
          <w:sz w:val="28"/>
          <w:szCs w:val="28"/>
          <w:rtl/>
        </w:rPr>
        <w:t>حياكم الله</w:t>
      </w:r>
      <w:r w:rsidR="00134598">
        <w:rPr>
          <w:rFonts w:cs="Simplified Arabic" w:hint="cs"/>
          <w:sz w:val="28"/>
          <w:szCs w:val="28"/>
          <w:rtl/>
        </w:rPr>
        <w:t>،</w:t>
      </w:r>
      <w:r w:rsidRPr="00CF5B63">
        <w:rPr>
          <w:rFonts w:cs="Simplified Arabic"/>
          <w:sz w:val="28"/>
          <w:szCs w:val="28"/>
          <w:rtl/>
        </w:rPr>
        <w:t xml:space="preserve"> وبارك فيكم وفي الإخوة المُستمعين.</w:t>
      </w:r>
    </w:p>
    <w:p w:rsidR="00C161D8" w:rsidRDefault="00AF3AE1" w:rsidP="00B669A0">
      <w:pPr>
        <w:jc w:val="both"/>
        <w:rPr>
          <w:rFonts w:cs="Simplified Arabic"/>
          <w:b/>
          <w:bCs/>
          <w:sz w:val="28"/>
          <w:szCs w:val="28"/>
          <w:rtl/>
        </w:rPr>
      </w:pPr>
      <w:r w:rsidRPr="00AF3AE1">
        <w:rPr>
          <w:rFonts w:cs="Simplified Arabic"/>
          <w:b/>
          <w:bCs/>
          <w:sz w:val="28"/>
          <w:szCs w:val="28"/>
          <w:rtl/>
        </w:rPr>
        <w:t xml:space="preserve">المقدم: </w:t>
      </w:r>
      <w:r w:rsidR="00B669A0" w:rsidRPr="00B669A0">
        <w:rPr>
          <w:rFonts w:cs="Simplified Arabic"/>
          <w:b/>
          <w:bCs/>
          <w:sz w:val="28"/>
          <w:szCs w:val="28"/>
          <w:rtl/>
        </w:rPr>
        <w:t>قال المُصنِّف</w:t>
      </w:r>
      <w:r w:rsidR="00134598">
        <w:rPr>
          <w:rFonts w:cs="Simplified Arabic"/>
          <w:b/>
          <w:bCs/>
          <w:sz w:val="28"/>
          <w:szCs w:val="28"/>
          <w:rtl/>
        </w:rPr>
        <w:t xml:space="preserve">- </w:t>
      </w:r>
      <w:r w:rsidR="00B669A0" w:rsidRPr="00B669A0">
        <w:rPr>
          <w:rFonts w:cs="Simplified Arabic"/>
          <w:b/>
          <w:bCs/>
          <w:sz w:val="28"/>
          <w:szCs w:val="28"/>
          <w:rtl/>
        </w:rPr>
        <w:t>رحمه الله تعالى</w:t>
      </w:r>
      <w:r w:rsidR="00134598">
        <w:rPr>
          <w:rFonts w:cs="Simplified Arabic"/>
          <w:b/>
          <w:bCs/>
          <w:sz w:val="28"/>
          <w:szCs w:val="28"/>
          <w:rtl/>
        </w:rPr>
        <w:t xml:space="preserve">- </w:t>
      </w:r>
      <w:r w:rsidR="00B669A0" w:rsidRPr="00B669A0">
        <w:rPr>
          <w:rFonts w:cs="Simplified Arabic"/>
          <w:b/>
          <w:bCs/>
          <w:sz w:val="28"/>
          <w:szCs w:val="28"/>
          <w:rtl/>
        </w:rPr>
        <w:t>: عن أبي هريرة</w:t>
      </w:r>
      <w:r w:rsidR="00134598">
        <w:rPr>
          <w:rFonts w:cs="Simplified Arabic"/>
          <w:b/>
          <w:bCs/>
          <w:sz w:val="28"/>
          <w:szCs w:val="28"/>
          <w:rtl/>
        </w:rPr>
        <w:t xml:space="preserve">- </w:t>
      </w:r>
      <w:r w:rsidR="00B669A0" w:rsidRPr="00B669A0">
        <w:rPr>
          <w:rFonts w:cs="Simplified Arabic"/>
          <w:b/>
          <w:bCs/>
          <w:sz w:val="28"/>
          <w:szCs w:val="28"/>
          <w:rtl/>
        </w:rPr>
        <w:t>رضي الله عنه</w:t>
      </w:r>
      <w:r w:rsidR="00134598">
        <w:rPr>
          <w:rFonts w:cs="Simplified Arabic"/>
          <w:b/>
          <w:bCs/>
          <w:sz w:val="28"/>
          <w:szCs w:val="28"/>
          <w:rtl/>
        </w:rPr>
        <w:t xml:space="preserve">- </w:t>
      </w:r>
      <w:r w:rsidR="00B669A0" w:rsidRPr="00B669A0">
        <w:rPr>
          <w:rFonts w:cs="Simplified Arabic"/>
          <w:b/>
          <w:bCs/>
          <w:sz w:val="28"/>
          <w:szCs w:val="28"/>
          <w:rtl/>
        </w:rPr>
        <w:t>قال: نهى النبي</w:t>
      </w:r>
      <w:r w:rsidR="00134598">
        <w:rPr>
          <w:rFonts w:cs="Simplified Arabic"/>
          <w:b/>
          <w:bCs/>
          <w:sz w:val="28"/>
          <w:szCs w:val="28"/>
          <w:rtl/>
        </w:rPr>
        <w:t xml:space="preserve">- صلى الله عليه وسلم- </w:t>
      </w:r>
      <w:r w:rsidR="00B669A0" w:rsidRPr="00B669A0">
        <w:rPr>
          <w:rFonts w:cs="Simplified Arabic"/>
          <w:b/>
          <w:bCs/>
          <w:sz w:val="28"/>
          <w:szCs w:val="28"/>
          <w:rtl/>
        </w:rPr>
        <w:t xml:space="preserve">عن الوصال في الصوم، فقال له رجل من المسلمين: إنك تواصل يا رسول الله، قال: </w:t>
      </w:r>
      <w:r w:rsidR="00B669A0" w:rsidRPr="00B30F1B">
        <w:rPr>
          <w:rFonts w:cs="Simplified Arabic"/>
          <w:b/>
          <w:bCs/>
          <w:color w:val="0000FF"/>
          <w:sz w:val="28"/>
          <w:szCs w:val="28"/>
          <w:rtl/>
        </w:rPr>
        <w:t>«وأيكم مثلي، إني أبيت يطعمني ربِّي ويسقين»</w:t>
      </w:r>
      <w:r w:rsidR="00B669A0" w:rsidRPr="00B669A0">
        <w:rPr>
          <w:rFonts w:cs="Simplified Arabic"/>
          <w:b/>
          <w:bCs/>
          <w:sz w:val="28"/>
          <w:szCs w:val="28"/>
          <w:rtl/>
        </w:rPr>
        <w:t xml:space="preserve">، فلما أبوا أن ينتهوا عن الوصال، واصل بهم يومًا، ثم يومًا، ثم رأوا الهلال، فقال: </w:t>
      </w:r>
      <w:r w:rsidR="00B669A0" w:rsidRPr="00B30F1B">
        <w:rPr>
          <w:rFonts w:cs="Simplified Arabic"/>
          <w:b/>
          <w:bCs/>
          <w:color w:val="0000FF"/>
          <w:sz w:val="28"/>
          <w:szCs w:val="28"/>
          <w:rtl/>
        </w:rPr>
        <w:t xml:space="preserve">«لو تأخر لزدتكم» </w:t>
      </w:r>
      <w:r w:rsidR="00B669A0" w:rsidRPr="00B669A0">
        <w:rPr>
          <w:rFonts w:cs="Simplified Arabic"/>
          <w:b/>
          <w:bCs/>
          <w:sz w:val="28"/>
          <w:szCs w:val="28"/>
          <w:rtl/>
        </w:rPr>
        <w:t xml:space="preserve">كالتنكيل لهم حين أبوا أن ينتهوا. وفي روايةٍ عنه، قال لهم: </w:t>
      </w:r>
      <w:r w:rsidR="00B669A0" w:rsidRPr="00B30F1B">
        <w:rPr>
          <w:rFonts w:cs="Simplified Arabic"/>
          <w:b/>
          <w:bCs/>
          <w:color w:val="0000FF"/>
          <w:sz w:val="28"/>
          <w:szCs w:val="28"/>
          <w:rtl/>
        </w:rPr>
        <w:t>«فاكلفوا من العمل ما تطيقون»</w:t>
      </w:r>
      <w:r w:rsidR="00C161D8">
        <w:rPr>
          <w:rFonts w:cs="Simplified Arabic" w:hint="cs"/>
          <w:b/>
          <w:bCs/>
          <w:sz w:val="28"/>
          <w:szCs w:val="28"/>
          <w:rtl/>
        </w:rPr>
        <w:t>.</w:t>
      </w:r>
    </w:p>
    <w:p w:rsidR="005962DC" w:rsidRDefault="00E43376" w:rsidP="00B669A0">
      <w:pPr>
        <w:jc w:val="both"/>
        <w:rPr>
          <w:rFonts w:cs="Simplified Arabic"/>
          <w:sz w:val="28"/>
          <w:szCs w:val="28"/>
          <w:rtl/>
        </w:rPr>
      </w:pPr>
      <w:r w:rsidRPr="00981C77">
        <w:rPr>
          <w:rFonts w:cs="Simplified Arabic"/>
          <w:sz w:val="28"/>
          <w:szCs w:val="28"/>
          <w:rtl/>
        </w:rPr>
        <w:t>الحمد لله ربِّ العالمين، وصلى الله وسلَّم وبارك على عبده ورسوله نبينا محمد وعلى آله وصحبه أجمعين، أما بعد،</w:t>
      </w:r>
    </w:p>
    <w:p w:rsidR="0071394A" w:rsidRPr="0071394A" w:rsidRDefault="0071394A" w:rsidP="0071394A">
      <w:pPr>
        <w:jc w:val="both"/>
        <w:rPr>
          <w:rFonts w:cs="Simplified Arabic"/>
          <w:sz w:val="28"/>
          <w:szCs w:val="28"/>
          <w:rtl/>
        </w:rPr>
      </w:pPr>
      <w:r w:rsidRPr="0071394A">
        <w:rPr>
          <w:rFonts w:cs="Simplified Arabic"/>
          <w:sz w:val="28"/>
          <w:szCs w:val="28"/>
          <w:rtl/>
        </w:rPr>
        <w:t>فراوي الحديث: أبو هريرة، الصحابي الجليل المُختلَف في اسمه واسم أبيه، على أقوالٍ تبلغ الثلاثين، والمُرجح منها أنه عبد الله أو عبد الرحمن بن صخر الدوسي، حافظ الأمة، تقدَّم ذكره مرارًا. وهذا الحديث ترجم عليه الإمام البخاري بقوله: باب التنكيل لمن أكثر الوصال، رواه أنسٌ عن النبي</w:t>
      </w:r>
      <w:r w:rsidR="00134598">
        <w:rPr>
          <w:rFonts w:cs="Simplified Arabic"/>
          <w:sz w:val="28"/>
          <w:szCs w:val="28"/>
          <w:rtl/>
        </w:rPr>
        <w:t xml:space="preserve">- صلى الله عليه وسلم- </w:t>
      </w:r>
      <w:r w:rsidRPr="0071394A">
        <w:rPr>
          <w:rFonts w:cs="Simplified Arabic"/>
          <w:sz w:val="28"/>
          <w:szCs w:val="28"/>
          <w:rtl/>
        </w:rPr>
        <w:t>. أي: هذا بابٌ في بيان تنكيل النبي</w:t>
      </w:r>
      <w:r w:rsidR="00134598">
        <w:rPr>
          <w:rFonts w:cs="Simplified Arabic"/>
          <w:sz w:val="28"/>
          <w:szCs w:val="28"/>
          <w:rtl/>
        </w:rPr>
        <w:t xml:space="preserve">- صلى الله عليه وسلم- </w:t>
      </w:r>
      <w:r w:rsidRPr="0071394A">
        <w:rPr>
          <w:rFonts w:cs="Simplified Arabic"/>
          <w:sz w:val="28"/>
          <w:szCs w:val="28"/>
          <w:rtl/>
        </w:rPr>
        <w:t>لمن أكثر الوصال في صومه. والتنكيل من النكال، وهو العقوبة التي تُنكِل الناس عن فعلٍ جُعِلَت له جزاءً، وقد نكَّل به تنكيلاً ونكل به، إذا جعله عبرةً لغيره، قاله العيني.</w:t>
      </w:r>
    </w:p>
    <w:p w:rsidR="0071394A" w:rsidRPr="0071394A" w:rsidRDefault="00134598" w:rsidP="0071394A">
      <w:pPr>
        <w:jc w:val="both"/>
        <w:rPr>
          <w:rFonts w:cs="Simplified Arabic"/>
          <w:sz w:val="28"/>
          <w:szCs w:val="28"/>
          <w:rtl/>
        </w:rPr>
      </w:pPr>
      <w:r>
        <w:rPr>
          <w:rFonts w:cs="Simplified Arabic"/>
          <w:sz w:val="28"/>
          <w:szCs w:val="28"/>
          <w:rtl/>
        </w:rPr>
        <w:t>وقال ابن حجر: التقييد بأكثر</w:t>
      </w:r>
      <w:r>
        <w:rPr>
          <w:rFonts w:cs="Simplified Arabic" w:hint="cs"/>
          <w:sz w:val="28"/>
          <w:szCs w:val="28"/>
          <w:rtl/>
        </w:rPr>
        <w:t>،</w:t>
      </w:r>
      <w:r w:rsidR="0071394A" w:rsidRPr="0071394A">
        <w:rPr>
          <w:rFonts w:cs="Simplified Arabic"/>
          <w:sz w:val="28"/>
          <w:szCs w:val="28"/>
          <w:rtl/>
        </w:rPr>
        <w:t xml:space="preserve"> الترجمة، باب التنكيل لمن أكثر الوصال، فمعناه لو واصل بين يومين فقط، صام في النهار ثم واصل الليل كله ثمَّ صام ثمَّ أفطر في اليوم الثاني، هذا ما أكثر، لماذا؟</w:t>
      </w:r>
    </w:p>
    <w:p w:rsidR="0071394A" w:rsidRPr="004366C7" w:rsidRDefault="0071394A" w:rsidP="0071394A">
      <w:pPr>
        <w:jc w:val="both"/>
        <w:rPr>
          <w:rFonts w:cs="Simplified Arabic"/>
          <w:b/>
          <w:bCs/>
          <w:sz w:val="28"/>
          <w:szCs w:val="28"/>
          <w:rtl/>
        </w:rPr>
      </w:pPr>
      <w:r w:rsidRPr="004366C7">
        <w:rPr>
          <w:rFonts w:cs="Simplified Arabic"/>
          <w:b/>
          <w:bCs/>
          <w:sz w:val="28"/>
          <w:szCs w:val="28"/>
          <w:rtl/>
        </w:rPr>
        <w:t>المقدم: لأن النبي</w:t>
      </w:r>
      <w:r w:rsidR="00134598">
        <w:rPr>
          <w:rFonts w:cs="Simplified Arabic"/>
          <w:b/>
          <w:bCs/>
          <w:sz w:val="28"/>
          <w:szCs w:val="28"/>
          <w:rtl/>
        </w:rPr>
        <w:t xml:space="preserve">- صلى الله عليه وسلم- </w:t>
      </w:r>
      <w:r w:rsidRPr="004366C7">
        <w:rPr>
          <w:rFonts w:cs="Simplified Arabic"/>
          <w:b/>
          <w:bCs/>
          <w:sz w:val="28"/>
          <w:szCs w:val="28"/>
          <w:rtl/>
        </w:rPr>
        <w:t>واصل بهم هذين اليومين.</w:t>
      </w:r>
    </w:p>
    <w:p w:rsidR="0071394A" w:rsidRPr="0071394A" w:rsidRDefault="0071394A" w:rsidP="0071394A">
      <w:pPr>
        <w:jc w:val="both"/>
        <w:rPr>
          <w:rFonts w:cs="Simplified Arabic"/>
          <w:sz w:val="28"/>
          <w:szCs w:val="28"/>
          <w:rtl/>
        </w:rPr>
      </w:pPr>
      <w:r w:rsidRPr="0071394A">
        <w:rPr>
          <w:rFonts w:cs="Simplified Arabic"/>
          <w:sz w:val="28"/>
          <w:szCs w:val="28"/>
          <w:rtl/>
        </w:rPr>
        <w:t xml:space="preserve">لأنه قال: </w:t>
      </w:r>
      <w:r w:rsidRPr="004366C7">
        <w:rPr>
          <w:rFonts w:cs="Simplified Arabic"/>
          <w:color w:val="0000FF"/>
          <w:sz w:val="28"/>
          <w:szCs w:val="28"/>
          <w:rtl/>
        </w:rPr>
        <w:t>«لو تأخر، لزدتكم»</w:t>
      </w:r>
      <w:r w:rsidRPr="0071394A">
        <w:rPr>
          <w:rFonts w:cs="Simplified Arabic"/>
          <w:sz w:val="28"/>
          <w:szCs w:val="28"/>
          <w:rtl/>
        </w:rPr>
        <w:t xml:space="preserve"> كالتنكيل لهم؛ لأنه في اليومين ما صار تنكيل، لكن لو زاد عن اليومين صار تنكيل</w:t>
      </w:r>
      <w:r w:rsidR="00134598">
        <w:rPr>
          <w:rFonts w:cs="Simplified Arabic" w:hint="cs"/>
          <w:sz w:val="28"/>
          <w:szCs w:val="28"/>
          <w:rtl/>
        </w:rPr>
        <w:t>ًا</w:t>
      </w:r>
      <w:r w:rsidR="00134598">
        <w:rPr>
          <w:rFonts w:cs="Simplified Arabic"/>
          <w:sz w:val="28"/>
          <w:szCs w:val="28"/>
          <w:rtl/>
        </w:rPr>
        <w:t xml:space="preserve">. وهذه دقيقة من البخاري- رحمه الله- </w:t>
      </w:r>
      <w:r w:rsidRPr="0071394A">
        <w:rPr>
          <w:rFonts w:cs="Simplified Arabic"/>
          <w:sz w:val="28"/>
          <w:szCs w:val="28"/>
          <w:rtl/>
        </w:rPr>
        <w:t>: لمن أكثر الوصال.</w:t>
      </w:r>
    </w:p>
    <w:p w:rsidR="0071394A" w:rsidRPr="0071394A" w:rsidRDefault="0071394A" w:rsidP="00363A0C">
      <w:pPr>
        <w:jc w:val="both"/>
        <w:rPr>
          <w:rFonts w:cs="Simplified Arabic"/>
          <w:sz w:val="28"/>
          <w:szCs w:val="28"/>
          <w:rtl/>
        </w:rPr>
      </w:pPr>
      <w:r w:rsidRPr="0071394A">
        <w:rPr>
          <w:rFonts w:cs="Simplified Arabic"/>
          <w:sz w:val="28"/>
          <w:szCs w:val="28"/>
          <w:rtl/>
        </w:rPr>
        <w:t>قال ابن حجر: التقييد بأكثر قد يُفهَم منه أن من قلل منه لا نكال عليه؛ لأن التقليل منه مظنة لعدم المشقة، لكن لا يلزم من عدم التنكيل ثبوت الجواز. الترجمة: التنكيل لمن أكثر الوصال، فهل يُفهَم من هذا جوازه لمن قلل الوصال؟ يُفهَم منه</w:t>
      </w:r>
      <w:r w:rsidR="00363A0C">
        <w:rPr>
          <w:rFonts w:cs="Simplified Arabic" w:hint="cs"/>
          <w:sz w:val="28"/>
          <w:szCs w:val="28"/>
          <w:rtl/>
        </w:rPr>
        <w:t xml:space="preserve"> هذا</w:t>
      </w:r>
      <w:r w:rsidRPr="0071394A">
        <w:rPr>
          <w:rFonts w:cs="Simplified Arabic"/>
          <w:sz w:val="28"/>
          <w:szCs w:val="28"/>
          <w:rtl/>
        </w:rPr>
        <w:t>؟</w:t>
      </w:r>
      <w:r w:rsidR="00363A0C" w:rsidRPr="0071394A">
        <w:rPr>
          <w:rFonts w:cs="Simplified Arabic"/>
          <w:sz w:val="28"/>
          <w:szCs w:val="28"/>
          <w:rtl/>
        </w:rPr>
        <w:t xml:space="preserve"> يُفهَم منه؟</w:t>
      </w:r>
    </w:p>
    <w:p w:rsidR="0071394A" w:rsidRPr="004366C7" w:rsidRDefault="0071394A" w:rsidP="0071394A">
      <w:pPr>
        <w:jc w:val="both"/>
        <w:rPr>
          <w:rFonts w:cs="Simplified Arabic"/>
          <w:b/>
          <w:bCs/>
          <w:sz w:val="28"/>
          <w:szCs w:val="28"/>
          <w:rtl/>
        </w:rPr>
      </w:pPr>
      <w:r w:rsidRPr="004366C7">
        <w:rPr>
          <w:rFonts w:cs="Simplified Arabic"/>
          <w:b/>
          <w:bCs/>
          <w:sz w:val="28"/>
          <w:szCs w:val="28"/>
          <w:rtl/>
        </w:rPr>
        <w:t>المقدم: من كلام المُترجم؟</w:t>
      </w:r>
    </w:p>
    <w:p w:rsidR="0071394A" w:rsidRPr="0071394A" w:rsidRDefault="0071394A" w:rsidP="0071394A">
      <w:pPr>
        <w:jc w:val="both"/>
        <w:rPr>
          <w:rFonts w:cs="Simplified Arabic"/>
          <w:sz w:val="28"/>
          <w:szCs w:val="28"/>
          <w:rtl/>
        </w:rPr>
      </w:pPr>
      <w:r w:rsidRPr="0071394A">
        <w:rPr>
          <w:rFonts w:cs="Simplified Arabic"/>
          <w:sz w:val="28"/>
          <w:szCs w:val="28"/>
          <w:rtl/>
        </w:rPr>
        <w:t>البخاري، كلام الإمام.</w:t>
      </w:r>
    </w:p>
    <w:p w:rsidR="0071394A" w:rsidRPr="0071394A" w:rsidRDefault="0071394A" w:rsidP="0071394A">
      <w:pPr>
        <w:jc w:val="both"/>
        <w:rPr>
          <w:rFonts w:cs="Simplified Arabic"/>
          <w:sz w:val="28"/>
          <w:szCs w:val="28"/>
          <w:rtl/>
        </w:rPr>
      </w:pPr>
      <w:r w:rsidRPr="0071394A">
        <w:rPr>
          <w:rFonts w:cs="Simplified Arabic"/>
          <w:sz w:val="28"/>
          <w:szCs w:val="28"/>
          <w:rtl/>
        </w:rPr>
        <w:lastRenderedPageBreak/>
        <w:t>التنكيل لمن أكثر، لمن قلل ما في</w:t>
      </w:r>
      <w:r w:rsidR="00134598">
        <w:rPr>
          <w:rFonts w:cs="Simplified Arabic" w:hint="cs"/>
          <w:sz w:val="28"/>
          <w:szCs w:val="28"/>
          <w:rtl/>
        </w:rPr>
        <w:t>ه</w:t>
      </w:r>
      <w:r w:rsidRPr="0071394A">
        <w:rPr>
          <w:rFonts w:cs="Simplified Arabic"/>
          <w:sz w:val="28"/>
          <w:szCs w:val="28"/>
          <w:rtl/>
        </w:rPr>
        <w:t xml:space="preserve"> تنكيل، لكن لا يعني أنه جائز.</w:t>
      </w:r>
    </w:p>
    <w:p w:rsidR="0071394A" w:rsidRPr="0071394A" w:rsidRDefault="0071394A" w:rsidP="0071394A">
      <w:pPr>
        <w:jc w:val="both"/>
        <w:rPr>
          <w:rFonts w:cs="Simplified Arabic"/>
          <w:sz w:val="28"/>
          <w:szCs w:val="28"/>
          <w:rtl/>
        </w:rPr>
      </w:pPr>
      <w:r w:rsidRPr="0071394A">
        <w:rPr>
          <w:rFonts w:cs="Simplified Arabic"/>
          <w:sz w:val="28"/>
          <w:szCs w:val="28"/>
          <w:rtl/>
        </w:rPr>
        <w:t xml:space="preserve">لكن لا يلزم من عدم التنكيل ثبوت الجواز. وقال العيني: مطابقته للترجمة في قوله: </w:t>
      </w:r>
      <w:r w:rsidRPr="00287C85">
        <w:rPr>
          <w:rFonts w:cs="Simplified Arabic"/>
          <w:color w:val="0000FF"/>
          <w:sz w:val="28"/>
          <w:szCs w:val="28"/>
          <w:rtl/>
        </w:rPr>
        <w:t>«لو تأخر لزدتكم»</w:t>
      </w:r>
      <w:r w:rsidRPr="0071394A">
        <w:rPr>
          <w:rFonts w:cs="Simplified Arabic"/>
          <w:sz w:val="28"/>
          <w:szCs w:val="28"/>
          <w:rtl/>
        </w:rPr>
        <w:t xml:space="preserve"> كالتنكيل لهم، فهي مُطابقة؛ لأن الترجمة: باب التنكيل.</w:t>
      </w:r>
    </w:p>
    <w:p w:rsidR="0071394A" w:rsidRPr="0071394A" w:rsidRDefault="0071394A" w:rsidP="0071394A">
      <w:pPr>
        <w:jc w:val="both"/>
        <w:rPr>
          <w:rFonts w:cs="Simplified Arabic"/>
          <w:sz w:val="28"/>
          <w:szCs w:val="28"/>
          <w:rtl/>
        </w:rPr>
      </w:pPr>
      <w:r w:rsidRPr="0071394A">
        <w:rPr>
          <w:rFonts w:cs="Simplified Arabic"/>
          <w:sz w:val="28"/>
          <w:szCs w:val="28"/>
          <w:rtl/>
        </w:rPr>
        <w:t>وفي ((التنقيح)) للزركشي: باب التنكيل وفي نسخ</w:t>
      </w:r>
      <w:r w:rsidR="00363A0C">
        <w:rPr>
          <w:rFonts w:cs="Simplified Arabic"/>
          <w:sz w:val="28"/>
          <w:szCs w:val="28"/>
          <w:rtl/>
        </w:rPr>
        <w:t>ةٍ: التنكير بالراء، والأول أصو</w:t>
      </w:r>
      <w:r w:rsidR="00363A0C">
        <w:rPr>
          <w:rFonts w:cs="Simplified Arabic" w:hint="cs"/>
          <w:sz w:val="28"/>
          <w:szCs w:val="28"/>
          <w:rtl/>
        </w:rPr>
        <w:t>َ</w:t>
      </w:r>
      <w:r w:rsidRPr="0071394A">
        <w:rPr>
          <w:rFonts w:cs="Simplified Arabic"/>
          <w:sz w:val="28"/>
          <w:szCs w:val="28"/>
          <w:rtl/>
        </w:rPr>
        <w:t>ب. في شرح الزركشي مُختصر جدً</w:t>
      </w:r>
      <w:r w:rsidR="00134598">
        <w:rPr>
          <w:rFonts w:cs="Simplified Arabic" w:hint="cs"/>
          <w:sz w:val="28"/>
          <w:szCs w:val="28"/>
          <w:rtl/>
        </w:rPr>
        <w:t>ّ</w:t>
      </w:r>
      <w:r w:rsidRPr="0071394A">
        <w:rPr>
          <w:rFonts w:cs="Simplified Arabic"/>
          <w:sz w:val="28"/>
          <w:szCs w:val="28"/>
          <w:rtl/>
        </w:rPr>
        <w:t>ا، الزركشي في ثلاثة أجزاء صغيرة جدًا، يقول: باب التنكيل في نس</w:t>
      </w:r>
      <w:r w:rsidR="00363A0C">
        <w:rPr>
          <w:rFonts w:cs="Simplified Arabic"/>
          <w:sz w:val="28"/>
          <w:szCs w:val="28"/>
          <w:rtl/>
        </w:rPr>
        <w:t>خةٍ: التنكير بالراء، والأول أص</w:t>
      </w:r>
      <w:r w:rsidR="00363A0C">
        <w:rPr>
          <w:rFonts w:cs="Simplified Arabic" w:hint="cs"/>
          <w:sz w:val="28"/>
          <w:szCs w:val="28"/>
          <w:rtl/>
        </w:rPr>
        <w:t>و</w:t>
      </w:r>
      <w:r w:rsidRPr="0071394A">
        <w:rPr>
          <w:rFonts w:cs="Simplified Arabic"/>
          <w:sz w:val="28"/>
          <w:szCs w:val="28"/>
          <w:rtl/>
        </w:rPr>
        <w:t>َب، وسيأتي الكلام فيه كالتنكيل لهم، أنهم أيضًا وقع في بعض الروايات: كالمُنكر لهم، وسيأتي هذا في موضعه من الشرح</w:t>
      </w:r>
      <w:r w:rsidR="00134598">
        <w:rPr>
          <w:rFonts w:cs="Simplified Arabic" w:hint="cs"/>
          <w:sz w:val="28"/>
          <w:szCs w:val="28"/>
          <w:rtl/>
        </w:rPr>
        <w:t>،</w:t>
      </w:r>
      <w:r w:rsidRPr="0071394A">
        <w:rPr>
          <w:rFonts w:cs="Simplified Arabic"/>
          <w:sz w:val="28"/>
          <w:szCs w:val="28"/>
          <w:rtl/>
        </w:rPr>
        <w:t xml:space="preserve"> إن شاء الله تعالى.</w:t>
      </w:r>
    </w:p>
    <w:p w:rsidR="0071394A" w:rsidRPr="0071394A" w:rsidRDefault="0071394A" w:rsidP="0071394A">
      <w:pPr>
        <w:jc w:val="both"/>
        <w:rPr>
          <w:rFonts w:cs="Simplified Arabic"/>
          <w:sz w:val="28"/>
          <w:szCs w:val="28"/>
          <w:rtl/>
        </w:rPr>
      </w:pPr>
      <w:r w:rsidRPr="0071394A">
        <w:rPr>
          <w:rFonts w:cs="Simplified Arabic"/>
          <w:sz w:val="28"/>
          <w:szCs w:val="28"/>
          <w:rtl/>
        </w:rPr>
        <w:t>نهى النبي</w:t>
      </w:r>
      <w:r w:rsidR="00134598">
        <w:rPr>
          <w:rFonts w:cs="Simplified Arabic"/>
          <w:sz w:val="28"/>
          <w:szCs w:val="28"/>
          <w:rtl/>
        </w:rPr>
        <w:t xml:space="preserve">- صلى الله عليه وسلم- </w:t>
      </w:r>
      <w:r w:rsidRPr="0071394A">
        <w:rPr>
          <w:rFonts w:cs="Simplified Arabic"/>
          <w:sz w:val="28"/>
          <w:szCs w:val="28"/>
          <w:rtl/>
        </w:rPr>
        <w:t>عن الوصال، تقدَّم معنى الوصال. فقال له رجلٌ، كذا للأكثر وفي رواية عُقيل عن خالد في ((التعزير)) فيما سيأتي، فقال له رجالٌ، بدلاً من رجل، قاله اب</w:t>
      </w:r>
      <w:r w:rsidR="00363A0C">
        <w:rPr>
          <w:rFonts w:cs="Simplified Arabic"/>
          <w:sz w:val="28"/>
          <w:szCs w:val="28"/>
          <w:rtl/>
        </w:rPr>
        <w:t>ن حجر وفي ((القسطلاني)) لم يُسم</w:t>
      </w:r>
      <w:r w:rsidRPr="0071394A">
        <w:rPr>
          <w:rFonts w:cs="Simplified Arabic"/>
          <w:sz w:val="28"/>
          <w:szCs w:val="28"/>
          <w:rtl/>
        </w:rPr>
        <w:t xml:space="preserve"> ذلك الرجل، فهو مُبهمٌ باقٍ على إبهامه.</w:t>
      </w:r>
    </w:p>
    <w:p w:rsidR="0071394A" w:rsidRPr="0071394A" w:rsidRDefault="0071394A" w:rsidP="00363A0C">
      <w:pPr>
        <w:jc w:val="both"/>
        <w:rPr>
          <w:rFonts w:cs="Simplified Arabic"/>
          <w:sz w:val="28"/>
          <w:szCs w:val="28"/>
          <w:rtl/>
        </w:rPr>
      </w:pPr>
      <w:r w:rsidRPr="0071394A">
        <w:rPr>
          <w:rFonts w:cs="Simplified Arabic"/>
          <w:sz w:val="28"/>
          <w:szCs w:val="28"/>
          <w:rtl/>
        </w:rPr>
        <w:t>إنك تواصل يا رسول الله، ووصالك دالٌ</w:t>
      </w:r>
      <w:r w:rsidR="00134598">
        <w:rPr>
          <w:rFonts w:cs="Simplified Arabic" w:hint="cs"/>
          <w:sz w:val="28"/>
          <w:szCs w:val="28"/>
          <w:rtl/>
        </w:rPr>
        <w:t>ّ</w:t>
      </w:r>
      <w:r w:rsidRPr="0071394A">
        <w:rPr>
          <w:rFonts w:cs="Simplified Arabic"/>
          <w:sz w:val="28"/>
          <w:szCs w:val="28"/>
          <w:rtl/>
        </w:rPr>
        <w:t xml:space="preserve"> على إباحته، يعني هذا ا</w:t>
      </w:r>
      <w:r w:rsidR="00134598">
        <w:rPr>
          <w:rFonts w:cs="Simplified Arabic"/>
          <w:sz w:val="28"/>
          <w:szCs w:val="28"/>
          <w:rtl/>
        </w:rPr>
        <w:t xml:space="preserve">لمفهوم. يعني كونهم احتجوا بفعله- عليه الصلاة والسلام- </w:t>
      </w:r>
      <w:r w:rsidRPr="0071394A">
        <w:rPr>
          <w:rFonts w:cs="Simplified Arabic"/>
          <w:sz w:val="28"/>
          <w:szCs w:val="28"/>
          <w:rtl/>
        </w:rPr>
        <w:t xml:space="preserve">يحتجون به </w:t>
      </w:r>
      <w:r w:rsidR="00363A0C">
        <w:rPr>
          <w:rFonts w:cs="Simplified Arabic" w:hint="cs"/>
          <w:sz w:val="28"/>
          <w:szCs w:val="28"/>
          <w:rtl/>
        </w:rPr>
        <w:t>على أيش</w:t>
      </w:r>
      <w:r w:rsidR="00134598">
        <w:rPr>
          <w:rFonts w:cs="Simplified Arabic" w:hint="cs"/>
          <w:sz w:val="28"/>
          <w:szCs w:val="28"/>
          <w:rtl/>
        </w:rPr>
        <w:t>؟</w:t>
      </w:r>
      <w:r w:rsidR="00363A0C">
        <w:rPr>
          <w:rFonts w:cs="Simplified Arabic" w:hint="cs"/>
          <w:sz w:val="28"/>
          <w:szCs w:val="28"/>
          <w:rtl/>
        </w:rPr>
        <w:t xml:space="preserve"> </w:t>
      </w:r>
      <w:r w:rsidRPr="0071394A">
        <w:rPr>
          <w:rFonts w:cs="Simplified Arabic"/>
          <w:sz w:val="28"/>
          <w:szCs w:val="28"/>
          <w:rtl/>
        </w:rPr>
        <w:t>على إباحته؛ لأن النبي</w:t>
      </w:r>
      <w:r w:rsidR="00134598">
        <w:rPr>
          <w:rFonts w:cs="Simplified Arabic"/>
          <w:sz w:val="28"/>
          <w:szCs w:val="28"/>
          <w:rtl/>
        </w:rPr>
        <w:t xml:space="preserve">- </w:t>
      </w:r>
      <w:r w:rsidRPr="0071394A">
        <w:rPr>
          <w:rFonts w:cs="Simplified Arabic"/>
          <w:sz w:val="28"/>
          <w:szCs w:val="28"/>
          <w:rtl/>
        </w:rPr>
        <w:t>عليه الصلاة والسلام</w:t>
      </w:r>
      <w:r w:rsidR="00134598">
        <w:rPr>
          <w:rFonts w:cs="Simplified Arabic"/>
          <w:sz w:val="28"/>
          <w:szCs w:val="28"/>
          <w:rtl/>
        </w:rPr>
        <w:t xml:space="preserve">- </w:t>
      </w:r>
      <w:r w:rsidRPr="0071394A">
        <w:rPr>
          <w:rFonts w:cs="Simplified Arabic"/>
          <w:sz w:val="28"/>
          <w:szCs w:val="28"/>
          <w:rtl/>
        </w:rPr>
        <w:t>لا يفعل إلا ما كان مُباحًا على أقل الأحوال. لا يُمكن أن يفعل مُحرمًا، لكن قد يكون الشيء</w:t>
      </w:r>
      <w:r w:rsidR="00134598">
        <w:rPr>
          <w:rFonts w:cs="Simplified Arabic"/>
          <w:sz w:val="28"/>
          <w:szCs w:val="28"/>
          <w:rtl/>
        </w:rPr>
        <w:t xml:space="preserve"> في حقه مُباحًا وفي حق غيره لا</w:t>
      </w:r>
      <w:r w:rsidRPr="0071394A">
        <w:rPr>
          <w:rFonts w:cs="Simplified Arabic"/>
          <w:sz w:val="28"/>
          <w:szCs w:val="28"/>
          <w:rtl/>
        </w:rPr>
        <w:t>، مُحرَّم، كما سبق التنبيه على أن الوصال من خصائصه</w:t>
      </w:r>
      <w:r w:rsidR="00134598">
        <w:rPr>
          <w:rFonts w:cs="Simplified Arabic"/>
          <w:sz w:val="28"/>
          <w:szCs w:val="28"/>
          <w:rtl/>
        </w:rPr>
        <w:t xml:space="preserve">- </w:t>
      </w:r>
      <w:r w:rsidRPr="0071394A">
        <w:rPr>
          <w:rFonts w:cs="Simplified Arabic"/>
          <w:sz w:val="28"/>
          <w:szCs w:val="28"/>
          <w:rtl/>
        </w:rPr>
        <w:t>عليه الصلاة والسلام</w:t>
      </w:r>
      <w:r w:rsidR="00134598">
        <w:rPr>
          <w:rFonts w:cs="Simplified Arabic"/>
          <w:sz w:val="28"/>
          <w:szCs w:val="28"/>
          <w:rtl/>
        </w:rPr>
        <w:t xml:space="preserve">- </w:t>
      </w:r>
      <w:r w:rsidRPr="0071394A">
        <w:rPr>
          <w:rFonts w:cs="Simplified Arabic"/>
          <w:sz w:val="28"/>
          <w:szCs w:val="28"/>
          <w:rtl/>
        </w:rPr>
        <w:t>والعلة منصوصة: يبيت عند ربِّه يُطعمه ويسقيه.</w:t>
      </w:r>
    </w:p>
    <w:p w:rsidR="0071394A" w:rsidRPr="0071394A" w:rsidRDefault="0071394A" w:rsidP="0071394A">
      <w:pPr>
        <w:jc w:val="both"/>
        <w:rPr>
          <w:rFonts w:cs="Simplified Arabic"/>
          <w:sz w:val="28"/>
          <w:szCs w:val="28"/>
          <w:rtl/>
        </w:rPr>
      </w:pPr>
      <w:r w:rsidRPr="0071394A">
        <w:rPr>
          <w:rFonts w:cs="Simplified Arabic"/>
          <w:sz w:val="28"/>
          <w:szCs w:val="28"/>
          <w:rtl/>
        </w:rPr>
        <w:t>إنك تواصل يا رسول الله، ووصالك دالٌ</w:t>
      </w:r>
      <w:r w:rsidR="00134598">
        <w:rPr>
          <w:rFonts w:cs="Simplified Arabic" w:hint="cs"/>
          <w:sz w:val="28"/>
          <w:szCs w:val="28"/>
          <w:rtl/>
        </w:rPr>
        <w:t>ّ</w:t>
      </w:r>
      <w:r w:rsidRPr="0071394A">
        <w:rPr>
          <w:rFonts w:cs="Simplified Arabic"/>
          <w:sz w:val="28"/>
          <w:szCs w:val="28"/>
          <w:rtl/>
        </w:rPr>
        <w:t xml:space="preserve"> على إباحته، فأجابهم</w:t>
      </w:r>
      <w:r w:rsidR="00134598">
        <w:rPr>
          <w:rFonts w:cs="Simplified Arabic"/>
          <w:sz w:val="28"/>
          <w:szCs w:val="28"/>
          <w:rtl/>
        </w:rPr>
        <w:t xml:space="preserve">- </w:t>
      </w:r>
      <w:r w:rsidRPr="0071394A">
        <w:rPr>
          <w:rFonts w:cs="Simplified Arabic"/>
          <w:sz w:val="28"/>
          <w:szCs w:val="28"/>
          <w:rtl/>
        </w:rPr>
        <w:t>عليه الصلاة والسلام</w:t>
      </w:r>
      <w:r w:rsidR="00134598">
        <w:rPr>
          <w:rFonts w:cs="Simplified Arabic"/>
          <w:sz w:val="28"/>
          <w:szCs w:val="28"/>
          <w:rtl/>
        </w:rPr>
        <w:t xml:space="preserve">- </w:t>
      </w:r>
      <w:r w:rsidRPr="0071394A">
        <w:rPr>
          <w:rFonts w:cs="Simplified Arabic"/>
          <w:sz w:val="28"/>
          <w:szCs w:val="28"/>
          <w:rtl/>
        </w:rPr>
        <w:t xml:space="preserve">بأن ذلك من خصائصه، حيث قال: </w:t>
      </w:r>
      <w:r w:rsidRPr="004366C7">
        <w:rPr>
          <w:rFonts w:cs="Simplified Arabic"/>
          <w:color w:val="0000FF"/>
          <w:sz w:val="28"/>
          <w:szCs w:val="28"/>
          <w:rtl/>
        </w:rPr>
        <w:t>«وأيكم»</w:t>
      </w:r>
      <w:r w:rsidRPr="0071394A">
        <w:rPr>
          <w:rFonts w:cs="Simplified Arabic"/>
          <w:sz w:val="28"/>
          <w:szCs w:val="28"/>
          <w:rtl/>
        </w:rPr>
        <w:t xml:space="preserve"> وفي نسخةٍ: </w:t>
      </w:r>
      <w:r w:rsidRPr="004366C7">
        <w:rPr>
          <w:rFonts w:cs="Simplified Arabic"/>
          <w:color w:val="0000FF"/>
          <w:sz w:val="28"/>
          <w:szCs w:val="28"/>
          <w:rtl/>
        </w:rPr>
        <w:t>«فأيكم مثلي</w:t>
      </w:r>
      <w:r w:rsidR="00134598">
        <w:rPr>
          <w:rFonts w:cs="Simplified Arabic" w:hint="cs"/>
          <w:color w:val="0000FF"/>
          <w:sz w:val="28"/>
          <w:szCs w:val="28"/>
          <w:rtl/>
        </w:rPr>
        <w:t>؟</w:t>
      </w:r>
      <w:r w:rsidRPr="004366C7">
        <w:rPr>
          <w:rFonts w:cs="Simplified Arabic"/>
          <w:color w:val="0000FF"/>
          <w:sz w:val="28"/>
          <w:szCs w:val="28"/>
          <w:rtl/>
        </w:rPr>
        <w:t>»</w:t>
      </w:r>
      <w:r w:rsidRPr="0071394A">
        <w:rPr>
          <w:rFonts w:cs="Simplified Arabic"/>
          <w:sz w:val="28"/>
          <w:szCs w:val="28"/>
          <w:rtl/>
        </w:rPr>
        <w:t xml:space="preserve"> استفهام توبيخ مُشعر بالاستبعاد، يعني بعيدٌ جدً</w:t>
      </w:r>
      <w:r w:rsidR="00134598">
        <w:rPr>
          <w:rFonts w:cs="Simplified Arabic" w:hint="cs"/>
          <w:sz w:val="28"/>
          <w:szCs w:val="28"/>
          <w:rtl/>
        </w:rPr>
        <w:t>ّ</w:t>
      </w:r>
      <w:r w:rsidRPr="0071394A">
        <w:rPr>
          <w:rFonts w:cs="Simplified Arabic"/>
          <w:sz w:val="28"/>
          <w:szCs w:val="28"/>
          <w:rtl/>
        </w:rPr>
        <w:t>ا أن تكونوا مثلي؛ لأن ما خُصَّ به من كونه يُطعَم ويُسقى لا يشرك فيه غيره.</w:t>
      </w:r>
    </w:p>
    <w:p w:rsidR="0071394A" w:rsidRPr="0071394A" w:rsidRDefault="0071394A" w:rsidP="0071394A">
      <w:pPr>
        <w:jc w:val="both"/>
        <w:rPr>
          <w:rFonts w:cs="Simplified Arabic"/>
          <w:sz w:val="28"/>
          <w:szCs w:val="28"/>
          <w:rtl/>
        </w:rPr>
      </w:pPr>
      <w:r w:rsidRPr="009F0F3A">
        <w:rPr>
          <w:rFonts w:cs="Simplified Arabic"/>
          <w:color w:val="0000FF"/>
          <w:sz w:val="28"/>
          <w:szCs w:val="28"/>
          <w:rtl/>
        </w:rPr>
        <w:t>«إني أبيت يُطعمني ربِّي ويسقين»</w:t>
      </w:r>
      <w:r w:rsidRPr="0071394A">
        <w:rPr>
          <w:rFonts w:cs="Simplified Arabic"/>
          <w:sz w:val="28"/>
          <w:szCs w:val="28"/>
          <w:rtl/>
        </w:rPr>
        <w:t xml:space="preserve"> بحذف الياء وثبوتها. وفي حديث أبي سعيد زيادة في الأصل، قالوا: فإنك تواصل يا رسول الله، قال: </w:t>
      </w:r>
      <w:r w:rsidRPr="009F0F3A">
        <w:rPr>
          <w:rFonts w:cs="Simplified Arabic"/>
          <w:color w:val="0000FF"/>
          <w:sz w:val="28"/>
          <w:szCs w:val="28"/>
          <w:rtl/>
        </w:rPr>
        <w:t>«إني لست كهيئتكم، إني أبيت لي مُطعمٌ يُطعمني وساقٍ يسقين»</w:t>
      </w:r>
      <w:r w:rsidRPr="0071394A">
        <w:rPr>
          <w:rFonts w:cs="Simplified Arabic"/>
          <w:sz w:val="28"/>
          <w:szCs w:val="28"/>
          <w:rtl/>
        </w:rPr>
        <w:t xml:space="preserve">. وفي حديث عائشة: </w:t>
      </w:r>
      <w:r w:rsidRPr="009F0F3A">
        <w:rPr>
          <w:rFonts w:cs="Simplified Arabic"/>
          <w:color w:val="0000FF"/>
          <w:sz w:val="28"/>
          <w:szCs w:val="28"/>
          <w:rtl/>
        </w:rPr>
        <w:t>«إني لست كهيئتكم، إني يُطعمني ربِّي ويسقين»</w:t>
      </w:r>
      <w:r w:rsidRPr="0071394A">
        <w:rPr>
          <w:rFonts w:cs="Simplified Arabic"/>
          <w:sz w:val="28"/>
          <w:szCs w:val="28"/>
          <w:rtl/>
        </w:rPr>
        <w:t xml:space="preserve">. وفي حديث أنس: </w:t>
      </w:r>
      <w:r w:rsidRPr="009F0F3A">
        <w:rPr>
          <w:rFonts w:cs="Simplified Arabic"/>
          <w:color w:val="0000FF"/>
          <w:sz w:val="28"/>
          <w:szCs w:val="28"/>
          <w:rtl/>
        </w:rPr>
        <w:t>«لست كأحدٍ منكم، إني أُطعَمُ وأُسقى»</w:t>
      </w:r>
      <w:r w:rsidRPr="0071394A">
        <w:rPr>
          <w:rFonts w:cs="Simplified Arabic"/>
          <w:sz w:val="28"/>
          <w:szCs w:val="28"/>
          <w:rtl/>
        </w:rPr>
        <w:t xml:space="preserve"> أو </w:t>
      </w:r>
      <w:r w:rsidRPr="009F0F3A">
        <w:rPr>
          <w:rFonts w:cs="Simplified Arabic"/>
          <w:color w:val="0000FF"/>
          <w:sz w:val="28"/>
          <w:szCs w:val="28"/>
          <w:rtl/>
        </w:rPr>
        <w:t>«إني أبيت أُطعَمُ وأُسقى»</w:t>
      </w:r>
      <w:r w:rsidRPr="0071394A">
        <w:rPr>
          <w:rFonts w:cs="Simplified Arabic"/>
          <w:sz w:val="28"/>
          <w:szCs w:val="28"/>
          <w:rtl/>
        </w:rPr>
        <w:t xml:space="preserve"> وفي روايةٍ بلفظ: </w:t>
      </w:r>
      <w:r w:rsidRPr="009F0F3A">
        <w:rPr>
          <w:rFonts w:cs="Simplified Arabic"/>
          <w:color w:val="0000FF"/>
          <w:sz w:val="28"/>
          <w:szCs w:val="28"/>
          <w:rtl/>
        </w:rPr>
        <w:t>«أظلُ»</w:t>
      </w:r>
      <w:r w:rsidRPr="0071394A">
        <w:rPr>
          <w:rFonts w:cs="Simplified Arabic"/>
          <w:sz w:val="28"/>
          <w:szCs w:val="28"/>
          <w:rtl/>
        </w:rPr>
        <w:t>.</w:t>
      </w:r>
    </w:p>
    <w:p w:rsidR="0071394A" w:rsidRPr="0071394A" w:rsidRDefault="0071394A" w:rsidP="0071394A">
      <w:pPr>
        <w:jc w:val="both"/>
        <w:rPr>
          <w:rFonts w:cs="Simplified Arabic"/>
          <w:sz w:val="28"/>
          <w:szCs w:val="28"/>
          <w:rtl/>
        </w:rPr>
      </w:pPr>
      <w:r w:rsidRPr="0071394A">
        <w:rPr>
          <w:rFonts w:cs="Simplified Arabic"/>
          <w:sz w:val="28"/>
          <w:szCs w:val="28"/>
          <w:rtl/>
        </w:rPr>
        <w:t xml:space="preserve">وكذا في حديث عائشة عند الإسماعيلي، وهي محمولةٌ على مُطلق الكون لا على حقيقة اللفظ؛ لأن المُتحدَث عنه هو الإمساك ليلاً لا نهارًا. وأكثر الروايات إنما هي </w:t>
      </w:r>
      <w:r w:rsidRPr="009F0F3A">
        <w:rPr>
          <w:rFonts w:cs="Simplified Arabic"/>
          <w:color w:val="0000FF"/>
          <w:sz w:val="28"/>
          <w:szCs w:val="28"/>
          <w:rtl/>
        </w:rPr>
        <w:t>«أبيت»</w:t>
      </w:r>
      <w:r w:rsidRPr="0071394A">
        <w:rPr>
          <w:rFonts w:cs="Simplified Arabic"/>
          <w:sz w:val="28"/>
          <w:szCs w:val="28"/>
          <w:rtl/>
        </w:rPr>
        <w:t xml:space="preserve"> وهي المناسبة للحال؛ لأن الوصال إنما يكون بالليل.</w:t>
      </w:r>
    </w:p>
    <w:p w:rsidR="0071394A" w:rsidRPr="0071394A" w:rsidRDefault="0071394A" w:rsidP="0071394A">
      <w:pPr>
        <w:jc w:val="both"/>
        <w:rPr>
          <w:rFonts w:cs="Simplified Arabic"/>
          <w:sz w:val="28"/>
          <w:szCs w:val="28"/>
          <w:rtl/>
        </w:rPr>
      </w:pPr>
      <w:r w:rsidRPr="0071394A">
        <w:rPr>
          <w:rFonts w:cs="Simplified Arabic"/>
          <w:sz w:val="28"/>
          <w:szCs w:val="28"/>
          <w:rtl/>
        </w:rPr>
        <w:t>وكأن بعض الرواة عبَّر عنها ب</w:t>
      </w:r>
      <w:r w:rsidR="00134598">
        <w:rPr>
          <w:rFonts w:cs="Simplified Arabic" w:hint="cs"/>
          <w:color w:val="0000FF"/>
          <w:sz w:val="28"/>
          <w:szCs w:val="28"/>
          <w:rtl/>
        </w:rPr>
        <w:t>ـ</w:t>
      </w:r>
      <w:r w:rsidRPr="009F0F3A">
        <w:rPr>
          <w:rFonts w:cs="Simplified Arabic"/>
          <w:color w:val="0000FF"/>
          <w:sz w:val="28"/>
          <w:szCs w:val="28"/>
          <w:rtl/>
        </w:rPr>
        <w:t>«أظل»</w:t>
      </w:r>
      <w:r w:rsidR="00134598">
        <w:rPr>
          <w:rFonts w:cs="Simplified Arabic" w:hint="cs"/>
          <w:sz w:val="28"/>
          <w:szCs w:val="28"/>
          <w:rtl/>
        </w:rPr>
        <w:t>؛</w:t>
      </w:r>
      <w:r w:rsidRPr="0071394A">
        <w:rPr>
          <w:rFonts w:cs="Simplified Arabic"/>
          <w:sz w:val="28"/>
          <w:szCs w:val="28"/>
          <w:rtl/>
        </w:rPr>
        <w:t xml:space="preserve"> نظرًا لاشتراكهما في مُطلق الكون، يقولون كثيرًا: أضحى فلان كذا مثلاً، ولا يريدون تخصيص ذلك بوقت الضحى. ومنه قوله</w:t>
      </w:r>
      <w:r w:rsidR="00134598">
        <w:rPr>
          <w:rFonts w:cs="Simplified Arabic" w:hint="cs"/>
          <w:sz w:val="28"/>
          <w:szCs w:val="28"/>
          <w:rtl/>
        </w:rPr>
        <w:t>-</w:t>
      </w:r>
      <w:r w:rsidRPr="0071394A">
        <w:rPr>
          <w:rFonts w:cs="Simplified Arabic"/>
          <w:sz w:val="28"/>
          <w:szCs w:val="28"/>
          <w:rtl/>
        </w:rPr>
        <w:t xml:space="preserve"> جلَّ وعلا</w:t>
      </w:r>
      <w:r w:rsidR="00134598">
        <w:rPr>
          <w:rFonts w:cs="Simplified Arabic" w:hint="cs"/>
          <w:sz w:val="28"/>
          <w:szCs w:val="28"/>
          <w:rtl/>
        </w:rPr>
        <w:t>-:</w:t>
      </w:r>
      <w:r w:rsidRPr="0071394A">
        <w:rPr>
          <w:rFonts w:cs="Simplified Arabic"/>
          <w:sz w:val="28"/>
          <w:szCs w:val="28"/>
          <w:rtl/>
        </w:rPr>
        <w:t xml:space="preserve"> </w:t>
      </w:r>
      <w:r w:rsidRPr="009F0F3A">
        <w:rPr>
          <w:rFonts w:cs="Simplified Arabic"/>
          <w:b/>
          <w:bCs/>
          <w:color w:val="FF0000"/>
          <w:sz w:val="28"/>
          <w:szCs w:val="28"/>
          <w:rtl/>
        </w:rPr>
        <w:t>{وَإِذَا بُشِّرَ أَحَدُهُمْ بِالأُنثَى ظَلَّ وَجْهُهُ مُسْوَدّاً}</w:t>
      </w:r>
      <w:r w:rsidRPr="0071394A">
        <w:rPr>
          <w:rFonts w:cs="Simplified Arabic"/>
          <w:sz w:val="28"/>
          <w:szCs w:val="28"/>
          <w:rtl/>
        </w:rPr>
        <w:t xml:space="preserve"> [سورة النحل 58] فإن المراد به مُطلق الوقت، ولا اختصاص لذلك بنهارٍ دون الليل، قاله ابن حجر.</w:t>
      </w:r>
    </w:p>
    <w:p w:rsidR="0071394A" w:rsidRPr="0071394A" w:rsidRDefault="0071394A" w:rsidP="0071394A">
      <w:pPr>
        <w:jc w:val="both"/>
        <w:rPr>
          <w:rFonts w:cs="Simplified Arabic"/>
          <w:sz w:val="28"/>
          <w:szCs w:val="28"/>
          <w:rtl/>
        </w:rPr>
      </w:pPr>
      <w:r w:rsidRPr="0071394A">
        <w:rPr>
          <w:rFonts w:cs="Simplified Arabic"/>
          <w:sz w:val="28"/>
          <w:szCs w:val="28"/>
          <w:rtl/>
        </w:rPr>
        <w:t xml:space="preserve">يعني قريبٌ من هذا في حديث: </w:t>
      </w:r>
      <w:r w:rsidRPr="009F0F3A">
        <w:rPr>
          <w:rFonts w:cs="Simplified Arabic"/>
          <w:color w:val="0000FF"/>
          <w:sz w:val="28"/>
          <w:szCs w:val="28"/>
          <w:rtl/>
        </w:rPr>
        <w:t>«إذا أستيقظ أحدكم من الليل، فلا يغمس يده في الإناء حتى يغسلها ثلاثًا»</w:t>
      </w:r>
      <w:r w:rsidRPr="0071394A">
        <w:rPr>
          <w:rFonts w:cs="Simplified Arabic"/>
          <w:sz w:val="28"/>
          <w:szCs w:val="28"/>
          <w:rtl/>
        </w:rPr>
        <w:t>.</w:t>
      </w:r>
    </w:p>
    <w:p w:rsidR="0071394A" w:rsidRPr="009F0F3A" w:rsidRDefault="0071394A" w:rsidP="0071394A">
      <w:pPr>
        <w:jc w:val="both"/>
        <w:rPr>
          <w:rFonts w:cs="Simplified Arabic"/>
          <w:b/>
          <w:bCs/>
          <w:sz w:val="28"/>
          <w:szCs w:val="28"/>
          <w:rtl/>
        </w:rPr>
      </w:pPr>
      <w:r w:rsidRPr="009F0F3A">
        <w:rPr>
          <w:rFonts w:cs="Simplified Arabic"/>
          <w:b/>
          <w:bCs/>
          <w:sz w:val="28"/>
          <w:szCs w:val="28"/>
          <w:rtl/>
        </w:rPr>
        <w:t>المقدم: استيقظ أحدكم من الليل أم من النوم؟</w:t>
      </w:r>
    </w:p>
    <w:p w:rsidR="0071394A" w:rsidRPr="0071394A" w:rsidRDefault="0071394A" w:rsidP="0071394A">
      <w:pPr>
        <w:jc w:val="both"/>
        <w:rPr>
          <w:rFonts w:cs="Simplified Arabic"/>
          <w:sz w:val="28"/>
          <w:szCs w:val="28"/>
          <w:rtl/>
        </w:rPr>
      </w:pPr>
      <w:r w:rsidRPr="0071394A">
        <w:rPr>
          <w:rFonts w:cs="Simplified Arabic"/>
          <w:sz w:val="28"/>
          <w:szCs w:val="28"/>
          <w:rtl/>
        </w:rPr>
        <w:lastRenderedPageBreak/>
        <w:t>من النوم.</w:t>
      </w:r>
    </w:p>
    <w:p w:rsidR="0071394A" w:rsidRPr="009F0F3A" w:rsidRDefault="0071394A" w:rsidP="0071394A">
      <w:pPr>
        <w:jc w:val="both"/>
        <w:rPr>
          <w:rFonts w:cs="Simplified Arabic"/>
          <w:b/>
          <w:bCs/>
          <w:sz w:val="28"/>
          <w:szCs w:val="28"/>
          <w:rtl/>
        </w:rPr>
      </w:pPr>
      <w:r w:rsidRPr="009F0F3A">
        <w:rPr>
          <w:rFonts w:cs="Simplified Arabic"/>
          <w:b/>
          <w:bCs/>
          <w:sz w:val="28"/>
          <w:szCs w:val="28"/>
          <w:rtl/>
        </w:rPr>
        <w:t>المقدم: لو كانت في النوم كانت قطعت الخلاف.</w:t>
      </w:r>
    </w:p>
    <w:p w:rsidR="0071394A" w:rsidRPr="0071394A" w:rsidRDefault="0071394A" w:rsidP="0071394A">
      <w:pPr>
        <w:jc w:val="both"/>
        <w:rPr>
          <w:rFonts w:cs="Simplified Arabic"/>
          <w:sz w:val="28"/>
          <w:szCs w:val="28"/>
          <w:rtl/>
        </w:rPr>
      </w:pPr>
      <w:r w:rsidRPr="009F0F3A">
        <w:rPr>
          <w:rFonts w:cs="Simplified Arabic"/>
          <w:color w:val="0000FF"/>
          <w:sz w:val="28"/>
          <w:szCs w:val="28"/>
          <w:rtl/>
        </w:rPr>
        <w:t>«إذا استيقظ أحدكم من نومه، فلا يُدخل يده في الإناء حتى يغسلها ثلاثًا؛ فإنه لا يدري أين باتت»</w:t>
      </w:r>
      <w:r w:rsidRPr="0071394A">
        <w:rPr>
          <w:rFonts w:cs="Simplified Arabic"/>
          <w:sz w:val="28"/>
          <w:szCs w:val="28"/>
          <w:rtl/>
        </w:rPr>
        <w:t>.</w:t>
      </w:r>
    </w:p>
    <w:p w:rsidR="0071394A" w:rsidRPr="009F0F3A" w:rsidRDefault="0071394A" w:rsidP="009F0F3A">
      <w:pPr>
        <w:jc w:val="both"/>
        <w:rPr>
          <w:rFonts w:cs="Simplified Arabic"/>
          <w:b/>
          <w:bCs/>
          <w:sz w:val="28"/>
          <w:szCs w:val="28"/>
          <w:rtl/>
        </w:rPr>
      </w:pPr>
      <w:r w:rsidRPr="009F0F3A">
        <w:rPr>
          <w:rFonts w:cs="Simplified Arabic"/>
          <w:b/>
          <w:bCs/>
          <w:sz w:val="28"/>
          <w:szCs w:val="28"/>
          <w:rtl/>
        </w:rPr>
        <w:t xml:space="preserve">المقدم: وهنا الخلاف في </w:t>
      </w:r>
      <w:r w:rsidR="009F0F3A" w:rsidRPr="009F0F3A">
        <w:rPr>
          <w:rFonts w:cs="Simplified Arabic" w:hint="cs"/>
          <w:b/>
          <w:bCs/>
          <w:color w:val="0000FF"/>
          <w:sz w:val="28"/>
          <w:szCs w:val="28"/>
          <w:rtl/>
        </w:rPr>
        <w:t>«</w:t>
      </w:r>
      <w:r w:rsidRPr="009F0F3A">
        <w:rPr>
          <w:rFonts w:cs="Simplified Arabic"/>
          <w:b/>
          <w:bCs/>
          <w:color w:val="0000FF"/>
          <w:sz w:val="28"/>
          <w:szCs w:val="28"/>
          <w:rtl/>
        </w:rPr>
        <w:t>باتت</w:t>
      </w:r>
      <w:r w:rsidR="009F0F3A" w:rsidRPr="009F0F3A">
        <w:rPr>
          <w:rFonts w:cs="Simplified Arabic" w:hint="cs"/>
          <w:b/>
          <w:bCs/>
          <w:color w:val="0000FF"/>
          <w:sz w:val="28"/>
          <w:szCs w:val="28"/>
          <w:rtl/>
        </w:rPr>
        <w:t>»</w:t>
      </w:r>
      <w:r w:rsidRPr="009F0F3A">
        <w:rPr>
          <w:rFonts w:cs="Simplified Arabic"/>
          <w:b/>
          <w:bCs/>
          <w:sz w:val="28"/>
          <w:szCs w:val="28"/>
          <w:rtl/>
        </w:rPr>
        <w:t>.</w:t>
      </w:r>
    </w:p>
    <w:p w:rsidR="0071394A" w:rsidRPr="0071394A" w:rsidRDefault="0071394A" w:rsidP="0071394A">
      <w:pPr>
        <w:jc w:val="both"/>
        <w:rPr>
          <w:rFonts w:cs="Simplified Arabic"/>
          <w:sz w:val="28"/>
          <w:szCs w:val="28"/>
          <w:rtl/>
        </w:rPr>
      </w:pPr>
      <w:r w:rsidRPr="0071394A">
        <w:rPr>
          <w:rFonts w:cs="Simplified Arabic"/>
          <w:sz w:val="28"/>
          <w:szCs w:val="28"/>
          <w:rtl/>
        </w:rPr>
        <w:t>نعم، استدل به من يرى أنه لا يجب الغسل، أو لا يُشرع الغسل إلا من نوم الليل؛ لأن البيتوتة إنما تكون في الليل.</w:t>
      </w:r>
    </w:p>
    <w:p w:rsidR="0071394A" w:rsidRPr="0071394A" w:rsidRDefault="00C3064B" w:rsidP="0071394A">
      <w:pPr>
        <w:jc w:val="both"/>
        <w:rPr>
          <w:rFonts w:cs="Simplified Arabic"/>
          <w:sz w:val="28"/>
          <w:szCs w:val="28"/>
          <w:rtl/>
        </w:rPr>
      </w:pPr>
      <w:r>
        <w:rPr>
          <w:rFonts w:cs="Simplified Arabic"/>
          <w:sz w:val="28"/>
          <w:szCs w:val="28"/>
          <w:rtl/>
        </w:rPr>
        <w:t xml:space="preserve">ومنهم من يقول: </w:t>
      </w:r>
      <w:r>
        <w:rPr>
          <w:rFonts w:cs="Simplified Arabic" w:hint="cs"/>
          <w:sz w:val="28"/>
          <w:szCs w:val="28"/>
          <w:rtl/>
        </w:rPr>
        <w:t>إ</w:t>
      </w:r>
      <w:r w:rsidR="0071394A" w:rsidRPr="0071394A">
        <w:rPr>
          <w:rFonts w:cs="Simplified Arabic"/>
          <w:sz w:val="28"/>
          <w:szCs w:val="28"/>
          <w:rtl/>
        </w:rPr>
        <w:t xml:space="preserve">ن المراد مُطلق النوم، ولا يُشترط ليل أو نهار، مثل ما عندنا </w:t>
      </w:r>
      <w:r w:rsidR="0071394A" w:rsidRPr="009F0F3A">
        <w:rPr>
          <w:rFonts w:cs="Simplified Arabic"/>
          <w:b/>
          <w:bCs/>
          <w:color w:val="FF0000"/>
          <w:sz w:val="28"/>
          <w:szCs w:val="28"/>
          <w:rtl/>
        </w:rPr>
        <w:t>{ظَلَّ وَجْهُهُ}</w:t>
      </w:r>
      <w:r w:rsidR="0071394A" w:rsidRPr="0071394A">
        <w:rPr>
          <w:rFonts w:cs="Simplified Arabic"/>
          <w:sz w:val="28"/>
          <w:szCs w:val="28"/>
          <w:rtl/>
        </w:rPr>
        <w:t xml:space="preserve"> [سورة النحل 58]</w:t>
      </w:r>
      <w:r>
        <w:rPr>
          <w:rFonts w:cs="Simplified Arabic" w:hint="cs"/>
          <w:sz w:val="28"/>
          <w:szCs w:val="28"/>
          <w:rtl/>
        </w:rPr>
        <w:t>،</w:t>
      </w:r>
      <w:r w:rsidR="0071394A" w:rsidRPr="0071394A">
        <w:rPr>
          <w:rFonts w:cs="Simplified Arabic"/>
          <w:sz w:val="28"/>
          <w:szCs w:val="28"/>
          <w:rtl/>
        </w:rPr>
        <w:t xml:space="preserve"> ولا يراد به اختصاص نهارٍ دون ليل، وإنما المراد مُطلق الوقت.</w:t>
      </w:r>
    </w:p>
    <w:p w:rsidR="0071394A" w:rsidRPr="0071394A" w:rsidRDefault="0071394A" w:rsidP="0071394A">
      <w:pPr>
        <w:jc w:val="both"/>
        <w:rPr>
          <w:rFonts w:cs="Simplified Arabic"/>
          <w:sz w:val="28"/>
          <w:szCs w:val="28"/>
          <w:rtl/>
        </w:rPr>
      </w:pPr>
      <w:r w:rsidRPr="0071394A">
        <w:rPr>
          <w:rFonts w:cs="Simplified Arabic"/>
          <w:sz w:val="28"/>
          <w:szCs w:val="28"/>
          <w:rtl/>
        </w:rPr>
        <w:t>قا</w:t>
      </w:r>
      <w:r w:rsidR="00C3064B">
        <w:rPr>
          <w:rFonts w:cs="Simplified Arabic"/>
          <w:sz w:val="28"/>
          <w:szCs w:val="28"/>
          <w:rtl/>
        </w:rPr>
        <w:t>ل ابن بطَّال: فيه تأويلان، يعني</w:t>
      </w:r>
      <w:r w:rsidR="00C3064B">
        <w:rPr>
          <w:rFonts w:cs="Simplified Arabic" w:hint="cs"/>
          <w:sz w:val="28"/>
          <w:szCs w:val="28"/>
          <w:rtl/>
        </w:rPr>
        <w:t>..</w:t>
      </w:r>
    </w:p>
    <w:p w:rsidR="0071394A" w:rsidRPr="009F0F3A" w:rsidRDefault="0071394A" w:rsidP="0071394A">
      <w:pPr>
        <w:jc w:val="both"/>
        <w:rPr>
          <w:rFonts w:cs="Simplified Arabic"/>
          <w:b/>
          <w:bCs/>
          <w:sz w:val="28"/>
          <w:szCs w:val="28"/>
          <w:rtl/>
        </w:rPr>
      </w:pPr>
      <w:r w:rsidRPr="009F0F3A">
        <w:rPr>
          <w:rFonts w:cs="Simplified Arabic"/>
          <w:b/>
          <w:bCs/>
          <w:sz w:val="28"/>
          <w:szCs w:val="28"/>
          <w:rtl/>
        </w:rPr>
        <w:t xml:space="preserve">المقدم: </w:t>
      </w:r>
      <w:r w:rsidRPr="009F0F3A">
        <w:rPr>
          <w:rFonts w:cs="Simplified Arabic"/>
          <w:b/>
          <w:bCs/>
          <w:color w:val="0000FF"/>
          <w:sz w:val="28"/>
          <w:szCs w:val="28"/>
          <w:rtl/>
        </w:rPr>
        <w:t>«يُطعمني ربِّي ويسقين»</w:t>
      </w:r>
      <w:r w:rsidRPr="009F0F3A">
        <w:rPr>
          <w:rFonts w:cs="Simplified Arabic"/>
          <w:b/>
          <w:bCs/>
          <w:sz w:val="28"/>
          <w:szCs w:val="28"/>
          <w:rtl/>
        </w:rPr>
        <w:t>.</w:t>
      </w:r>
    </w:p>
    <w:p w:rsidR="0071394A" w:rsidRPr="0071394A" w:rsidRDefault="0071394A" w:rsidP="0071394A">
      <w:pPr>
        <w:jc w:val="both"/>
        <w:rPr>
          <w:rFonts w:cs="Simplified Arabic"/>
          <w:sz w:val="28"/>
          <w:szCs w:val="28"/>
          <w:rtl/>
        </w:rPr>
      </w:pPr>
      <w:r w:rsidRPr="0071394A">
        <w:rPr>
          <w:rFonts w:cs="Simplified Arabic"/>
          <w:sz w:val="28"/>
          <w:szCs w:val="28"/>
          <w:rtl/>
        </w:rPr>
        <w:t>فيه تأويلان: أحدهما على ظاهر الحديث: يُطعمه الله ويسقيه.</w:t>
      </w:r>
    </w:p>
    <w:p w:rsidR="0071394A" w:rsidRPr="009F0F3A" w:rsidRDefault="0071394A" w:rsidP="0071394A">
      <w:pPr>
        <w:jc w:val="both"/>
        <w:rPr>
          <w:rFonts w:cs="Simplified Arabic"/>
          <w:b/>
          <w:bCs/>
          <w:sz w:val="28"/>
          <w:szCs w:val="28"/>
          <w:rtl/>
        </w:rPr>
      </w:pPr>
      <w:r w:rsidRPr="009F0F3A">
        <w:rPr>
          <w:rFonts w:cs="Simplified Arabic"/>
          <w:b/>
          <w:bCs/>
          <w:sz w:val="28"/>
          <w:szCs w:val="28"/>
          <w:rtl/>
        </w:rPr>
        <w:t>المقدم: إطعام حقيقي.</w:t>
      </w:r>
    </w:p>
    <w:p w:rsidR="0071394A" w:rsidRPr="0071394A" w:rsidRDefault="0071394A" w:rsidP="0071394A">
      <w:pPr>
        <w:jc w:val="both"/>
        <w:rPr>
          <w:rFonts w:cs="Simplified Arabic"/>
          <w:sz w:val="28"/>
          <w:szCs w:val="28"/>
          <w:rtl/>
        </w:rPr>
      </w:pPr>
      <w:r w:rsidRPr="0071394A">
        <w:rPr>
          <w:rFonts w:cs="Simplified Arabic"/>
          <w:sz w:val="28"/>
          <w:szCs w:val="28"/>
          <w:rtl/>
        </w:rPr>
        <w:t>نعم، إطعام حقيقي.</w:t>
      </w:r>
    </w:p>
    <w:p w:rsidR="0071394A" w:rsidRPr="0071394A" w:rsidRDefault="0071394A" w:rsidP="0071394A">
      <w:pPr>
        <w:jc w:val="both"/>
        <w:rPr>
          <w:rFonts w:cs="Simplified Arabic"/>
          <w:sz w:val="28"/>
          <w:szCs w:val="28"/>
          <w:rtl/>
        </w:rPr>
      </w:pPr>
      <w:r w:rsidRPr="0071394A">
        <w:rPr>
          <w:rFonts w:cs="Simplified Arabic"/>
          <w:sz w:val="28"/>
          <w:szCs w:val="28"/>
          <w:rtl/>
        </w:rPr>
        <w:t>والثاني على الاستعارة، والمعنى أن الله تعالى يرزقه قوةً على الطعام كقوة من أكل وشرب</w:t>
      </w:r>
      <w:r w:rsidR="00C3064B">
        <w:rPr>
          <w:rFonts w:cs="Simplified Arabic"/>
          <w:sz w:val="28"/>
          <w:szCs w:val="28"/>
          <w:rtl/>
        </w:rPr>
        <w:t xml:space="preserve">. والدليل على صحة القول الآخر: </w:t>
      </w:r>
      <w:r w:rsidR="00C3064B">
        <w:rPr>
          <w:rFonts w:cs="Simplified Arabic" w:hint="cs"/>
          <w:sz w:val="28"/>
          <w:szCs w:val="28"/>
          <w:rtl/>
        </w:rPr>
        <w:t>أ</w:t>
      </w:r>
      <w:r w:rsidRPr="0071394A">
        <w:rPr>
          <w:rFonts w:cs="Simplified Arabic"/>
          <w:sz w:val="28"/>
          <w:szCs w:val="28"/>
          <w:rtl/>
        </w:rPr>
        <w:t>نه لو أُطعِمَ وأُسقي على الحقيقة ...</w:t>
      </w:r>
    </w:p>
    <w:p w:rsidR="0071394A" w:rsidRPr="009F0F3A" w:rsidRDefault="0071394A" w:rsidP="0071394A">
      <w:pPr>
        <w:jc w:val="both"/>
        <w:rPr>
          <w:rFonts w:cs="Simplified Arabic"/>
          <w:b/>
          <w:bCs/>
          <w:sz w:val="28"/>
          <w:szCs w:val="28"/>
          <w:rtl/>
        </w:rPr>
      </w:pPr>
      <w:r w:rsidRPr="009F0F3A">
        <w:rPr>
          <w:rFonts w:cs="Simplified Arabic"/>
          <w:b/>
          <w:bCs/>
          <w:sz w:val="28"/>
          <w:szCs w:val="28"/>
          <w:rtl/>
        </w:rPr>
        <w:t>المقدم: لما كان للوصال قيمة.</w:t>
      </w:r>
    </w:p>
    <w:p w:rsidR="0071394A" w:rsidRPr="0071394A" w:rsidRDefault="0071394A" w:rsidP="0071394A">
      <w:pPr>
        <w:jc w:val="both"/>
        <w:rPr>
          <w:rFonts w:cs="Simplified Arabic"/>
          <w:sz w:val="28"/>
          <w:szCs w:val="28"/>
          <w:rtl/>
        </w:rPr>
      </w:pPr>
      <w:r w:rsidRPr="0071394A">
        <w:rPr>
          <w:rFonts w:cs="Simplified Arabic"/>
          <w:sz w:val="28"/>
          <w:szCs w:val="28"/>
          <w:rtl/>
        </w:rPr>
        <w:t>لم يكن مواصلاً ولكان مُفطرًا.</w:t>
      </w:r>
    </w:p>
    <w:p w:rsidR="0071394A" w:rsidRPr="0071394A" w:rsidRDefault="0071394A" w:rsidP="0071394A">
      <w:pPr>
        <w:jc w:val="both"/>
        <w:rPr>
          <w:rFonts w:cs="Simplified Arabic"/>
          <w:sz w:val="28"/>
          <w:szCs w:val="28"/>
          <w:rtl/>
        </w:rPr>
      </w:pPr>
      <w:r w:rsidRPr="0071394A">
        <w:rPr>
          <w:rFonts w:cs="Simplified Arabic"/>
          <w:sz w:val="28"/>
          <w:szCs w:val="28"/>
          <w:rtl/>
        </w:rPr>
        <w:t xml:space="preserve">وقال ابن حجر: اختُلِف في معنى قوله </w:t>
      </w:r>
      <w:r w:rsidRPr="009F0F3A">
        <w:rPr>
          <w:rFonts w:cs="Simplified Arabic"/>
          <w:color w:val="0000FF"/>
          <w:sz w:val="28"/>
          <w:szCs w:val="28"/>
          <w:rtl/>
        </w:rPr>
        <w:t>«يُطعمني ويسقين»</w:t>
      </w:r>
      <w:r w:rsidRPr="0071394A">
        <w:rPr>
          <w:rFonts w:cs="Simplified Arabic"/>
          <w:sz w:val="28"/>
          <w:szCs w:val="28"/>
          <w:rtl/>
        </w:rPr>
        <w:t xml:space="preserve"> فقيل: هو على حقيقته، وأنه</w:t>
      </w:r>
      <w:r w:rsidR="00134598">
        <w:rPr>
          <w:rFonts w:cs="Simplified Arabic"/>
          <w:sz w:val="28"/>
          <w:szCs w:val="28"/>
          <w:rtl/>
        </w:rPr>
        <w:t xml:space="preserve">- صلى الله عليه وسلم- </w:t>
      </w:r>
      <w:r w:rsidRPr="0071394A">
        <w:rPr>
          <w:rFonts w:cs="Simplified Arabic"/>
          <w:sz w:val="28"/>
          <w:szCs w:val="28"/>
          <w:rtl/>
        </w:rPr>
        <w:t>كان يؤتى بطعامٍ وشراب من عند الله؛ كرامةً له في ليال صيام</w:t>
      </w:r>
      <w:r w:rsidR="00C3064B">
        <w:rPr>
          <w:rFonts w:cs="Simplified Arabic"/>
          <w:sz w:val="28"/>
          <w:szCs w:val="28"/>
          <w:rtl/>
        </w:rPr>
        <w:t>ه. وتعقبه ابن بطَّال ومن تبعه ب</w:t>
      </w:r>
      <w:r w:rsidR="00C3064B">
        <w:rPr>
          <w:rFonts w:cs="Simplified Arabic" w:hint="cs"/>
          <w:sz w:val="28"/>
          <w:szCs w:val="28"/>
          <w:rtl/>
        </w:rPr>
        <w:t>أ</w:t>
      </w:r>
      <w:r w:rsidRPr="0071394A">
        <w:rPr>
          <w:rFonts w:cs="Simplified Arabic"/>
          <w:sz w:val="28"/>
          <w:szCs w:val="28"/>
          <w:rtl/>
        </w:rPr>
        <w:t xml:space="preserve">نه </w:t>
      </w:r>
      <w:r w:rsidR="00363A0C">
        <w:rPr>
          <w:rFonts w:cs="Simplified Arabic"/>
          <w:sz w:val="28"/>
          <w:szCs w:val="28"/>
          <w:rtl/>
        </w:rPr>
        <w:t>لو كان كذلك، يعني تعقب القول، م</w:t>
      </w:r>
      <w:r w:rsidR="00363A0C">
        <w:rPr>
          <w:rFonts w:cs="Simplified Arabic" w:hint="cs"/>
          <w:sz w:val="28"/>
          <w:szCs w:val="28"/>
          <w:rtl/>
        </w:rPr>
        <w:t>ا</w:t>
      </w:r>
      <w:r w:rsidRPr="0071394A">
        <w:rPr>
          <w:rFonts w:cs="Simplified Arabic"/>
          <w:sz w:val="28"/>
          <w:szCs w:val="28"/>
          <w:rtl/>
        </w:rPr>
        <w:t xml:space="preserve"> تعقب ابن حجر؟</w:t>
      </w:r>
    </w:p>
    <w:p w:rsidR="0071394A" w:rsidRPr="009F0F3A" w:rsidRDefault="0071394A" w:rsidP="0071394A">
      <w:pPr>
        <w:jc w:val="both"/>
        <w:rPr>
          <w:rFonts w:cs="Simplified Arabic"/>
          <w:b/>
          <w:bCs/>
          <w:sz w:val="28"/>
          <w:szCs w:val="28"/>
          <w:rtl/>
        </w:rPr>
      </w:pPr>
      <w:r w:rsidRPr="009F0F3A">
        <w:rPr>
          <w:rFonts w:cs="Simplified Arabic"/>
          <w:b/>
          <w:bCs/>
          <w:sz w:val="28"/>
          <w:szCs w:val="28"/>
          <w:rtl/>
        </w:rPr>
        <w:t>المقدم: ابن حجر يسوق الأقوال.</w:t>
      </w:r>
    </w:p>
    <w:p w:rsidR="0071394A" w:rsidRPr="0071394A" w:rsidRDefault="0071394A" w:rsidP="0071394A">
      <w:pPr>
        <w:jc w:val="both"/>
        <w:rPr>
          <w:rFonts w:cs="Simplified Arabic"/>
          <w:sz w:val="28"/>
          <w:szCs w:val="28"/>
          <w:rtl/>
        </w:rPr>
      </w:pPr>
      <w:r w:rsidRPr="0071394A">
        <w:rPr>
          <w:rFonts w:cs="Simplified Arabic"/>
          <w:sz w:val="28"/>
          <w:szCs w:val="28"/>
          <w:rtl/>
        </w:rPr>
        <w:t>ابن حجر يقول: فقيل: هو على حقيقته، والكلا</w:t>
      </w:r>
      <w:r w:rsidR="00C3064B">
        <w:rPr>
          <w:rFonts w:cs="Simplified Arabic"/>
          <w:sz w:val="28"/>
          <w:szCs w:val="28"/>
          <w:rtl/>
        </w:rPr>
        <w:t>م لابن حجر</w:t>
      </w:r>
      <w:r w:rsidR="00C3064B">
        <w:rPr>
          <w:rFonts w:cs="Simplified Arabic" w:hint="cs"/>
          <w:sz w:val="28"/>
          <w:szCs w:val="28"/>
          <w:rtl/>
        </w:rPr>
        <w:t>،</w:t>
      </w:r>
      <w:r w:rsidRPr="0071394A">
        <w:rPr>
          <w:rFonts w:cs="Simplified Arabic"/>
          <w:sz w:val="28"/>
          <w:szCs w:val="28"/>
          <w:rtl/>
        </w:rPr>
        <w:t xml:space="preserve"> فقيل: هو على حقيقته، تعقبه الضمير يعود على القول</w:t>
      </w:r>
      <w:r w:rsidR="00363A0C">
        <w:rPr>
          <w:rFonts w:cs="Simplified Arabic"/>
          <w:sz w:val="28"/>
          <w:szCs w:val="28"/>
          <w:rtl/>
        </w:rPr>
        <w:t xml:space="preserve"> لا على القائل: ابن حجر؛ لأن </w:t>
      </w:r>
      <w:r w:rsidR="00363A0C">
        <w:rPr>
          <w:rFonts w:cs="Simplified Arabic" w:hint="cs"/>
          <w:sz w:val="28"/>
          <w:szCs w:val="28"/>
          <w:rtl/>
        </w:rPr>
        <w:t>ابن بطال قبل</w:t>
      </w:r>
      <w:r w:rsidRPr="0071394A">
        <w:rPr>
          <w:rFonts w:cs="Simplified Arabic"/>
          <w:sz w:val="28"/>
          <w:szCs w:val="28"/>
          <w:rtl/>
        </w:rPr>
        <w:t xml:space="preserve"> ابن حجر.</w:t>
      </w:r>
    </w:p>
    <w:p w:rsidR="0071394A" w:rsidRPr="0071394A" w:rsidRDefault="0071394A" w:rsidP="00AC761E">
      <w:pPr>
        <w:jc w:val="both"/>
        <w:rPr>
          <w:rFonts w:cs="Simplified Arabic"/>
          <w:sz w:val="28"/>
          <w:szCs w:val="28"/>
          <w:rtl/>
        </w:rPr>
      </w:pPr>
      <w:r w:rsidRPr="0071394A">
        <w:rPr>
          <w:rFonts w:cs="Simplified Arabic"/>
          <w:sz w:val="28"/>
          <w:szCs w:val="28"/>
          <w:rtl/>
        </w:rPr>
        <w:t>لأنه لو كان كذلك لم يكن مواصلاً، وبأن قوله: يظل، يدلُّ على وقوع ذلك بالنهار، فلو كان الأكل والشرب حقيقةً، لم يكن صائمًا، وتقدَّم ما في رواية</w:t>
      </w:r>
      <w:r w:rsidR="009F0F3A">
        <w:rPr>
          <w:rFonts w:cs="Simplified Arabic" w:hint="cs"/>
          <w:sz w:val="28"/>
          <w:szCs w:val="28"/>
          <w:rtl/>
        </w:rPr>
        <w:t xml:space="preserve"> </w:t>
      </w:r>
      <w:r w:rsidR="009F0F3A" w:rsidRPr="00AC761E">
        <w:rPr>
          <w:rFonts w:cs="Simplified Arabic" w:hint="cs"/>
          <w:color w:val="0000FF"/>
          <w:sz w:val="28"/>
          <w:szCs w:val="28"/>
          <w:rtl/>
        </w:rPr>
        <w:t>«</w:t>
      </w:r>
      <w:r w:rsidRPr="00AC761E">
        <w:rPr>
          <w:rFonts w:cs="Simplified Arabic"/>
          <w:color w:val="0000FF"/>
          <w:sz w:val="28"/>
          <w:szCs w:val="28"/>
          <w:rtl/>
        </w:rPr>
        <w:t>يظل</w:t>
      </w:r>
      <w:r w:rsidR="00AC761E" w:rsidRPr="00AC761E">
        <w:rPr>
          <w:rFonts w:cs="Simplified Arabic" w:hint="cs"/>
          <w:color w:val="0000FF"/>
          <w:sz w:val="28"/>
          <w:szCs w:val="28"/>
          <w:rtl/>
        </w:rPr>
        <w:t>»</w:t>
      </w:r>
      <w:r w:rsidR="00C3064B">
        <w:rPr>
          <w:rFonts w:cs="Simplified Arabic" w:hint="cs"/>
          <w:color w:val="0000FF"/>
          <w:sz w:val="28"/>
          <w:szCs w:val="28"/>
          <w:rtl/>
        </w:rPr>
        <w:t>،</w:t>
      </w:r>
      <w:r w:rsidRPr="0071394A">
        <w:rPr>
          <w:rFonts w:cs="Simplified Arabic"/>
          <w:sz w:val="28"/>
          <w:szCs w:val="28"/>
          <w:rtl/>
        </w:rPr>
        <w:t xml:space="preserve"> وأن المراد بها مُطلق الوقت. وأجيب بأن الراجح من الروايات لفظ </w:t>
      </w:r>
      <w:r w:rsidRPr="00AC761E">
        <w:rPr>
          <w:rFonts w:cs="Simplified Arabic"/>
          <w:color w:val="0000FF"/>
          <w:sz w:val="28"/>
          <w:szCs w:val="28"/>
          <w:rtl/>
        </w:rPr>
        <w:t>«أبيت»</w:t>
      </w:r>
      <w:r w:rsidRPr="0071394A">
        <w:rPr>
          <w:rFonts w:cs="Simplified Arabic"/>
          <w:sz w:val="28"/>
          <w:szCs w:val="28"/>
          <w:rtl/>
        </w:rPr>
        <w:t xml:space="preserve"> دون </w:t>
      </w:r>
      <w:r w:rsidRPr="00AC761E">
        <w:rPr>
          <w:rFonts w:cs="Simplified Arabic"/>
          <w:color w:val="0000FF"/>
          <w:sz w:val="28"/>
          <w:szCs w:val="28"/>
          <w:rtl/>
        </w:rPr>
        <w:t>«أظل»</w:t>
      </w:r>
      <w:r w:rsidRPr="0071394A">
        <w:rPr>
          <w:rFonts w:cs="Simplified Arabic"/>
          <w:sz w:val="28"/>
          <w:szCs w:val="28"/>
          <w:rtl/>
        </w:rPr>
        <w:t xml:space="preserve">، وعلى تقدير الثبوت فليس حمل الطعام والشراب على المجاز بأولى من حمل لفظ </w:t>
      </w:r>
      <w:r w:rsidRPr="00287C85">
        <w:rPr>
          <w:rFonts w:cs="Simplified Arabic"/>
          <w:color w:val="0000FF"/>
          <w:sz w:val="28"/>
          <w:szCs w:val="28"/>
          <w:rtl/>
        </w:rPr>
        <w:t>«أظل»</w:t>
      </w:r>
      <w:r w:rsidRPr="0071394A">
        <w:rPr>
          <w:rFonts w:cs="Simplified Arabic"/>
          <w:sz w:val="28"/>
          <w:szCs w:val="28"/>
          <w:rtl/>
        </w:rPr>
        <w:t xml:space="preserve"> على المجاز.</w:t>
      </w:r>
    </w:p>
    <w:p w:rsidR="0071394A" w:rsidRPr="0071394A" w:rsidRDefault="0071394A" w:rsidP="0071394A">
      <w:pPr>
        <w:jc w:val="both"/>
        <w:rPr>
          <w:rFonts w:cs="Simplified Arabic"/>
          <w:sz w:val="28"/>
          <w:szCs w:val="28"/>
          <w:rtl/>
        </w:rPr>
      </w:pPr>
      <w:r w:rsidRPr="0071394A">
        <w:rPr>
          <w:rFonts w:cs="Simplified Arabic"/>
          <w:sz w:val="28"/>
          <w:szCs w:val="28"/>
          <w:rtl/>
        </w:rPr>
        <w:t xml:space="preserve">وأجيب بأن الراجح من الروايات لفظ </w:t>
      </w:r>
      <w:r w:rsidRPr="00AC761E">
        <w:rPr>
          <w:rFonts w:cs="Simplified Arabic"/>
          <w:color w:val="0000FF"/>
          <w:sz w:val="28"/>
          <w:szCs w:val="28"/>
          <w:rtl/>
        </w:rPr>
        <w:t>«أبيت»</w:t>
      </w:r>
      <w:r w:rsidRPr="0071394A">
        <w:rPr>
          <w:rFonts w:cs="Simplified Arabic"/>
          <w:sz w:val="28"/>
          <w:szCs w:val="28"/>
          <w:rtl/>
        </w:rPr>
        <w:t xml:space="preserve"> دون </w:t>
      </w:r>
      <w:r w:rsidRPr="00AC761E">
        <w:rPr>
          <w:rFonts w:cs="Simplified Arabic"/>
          <w:color w:val="0000FF"/>
          <w:sz w:val="28"/>
          <w:szCs w:val="28"/>
          <w:rtl/>
        </w:rPr>
        <w:t>«أظل»</w:t>
      </w:r>
      <w:r w:rsidRPr="0071394A">
        <w:rPr>
          <w:rFonts w:cs="Simplified Arabic"/>
          <w:sz w:val="28"/>
          <w:szCs w:val="28"/>
          <w:rtl/>
        </w:rPr>
        <w:t xml:space="preserve">، حتى لو مع ثبوت اللفظ </w:t>
      </w:r>
      <w:r w:rsidRPr="00AC761E">
        <w:rPr>
          <w:rFonts w:cs="Simplified Arabic"/>
          <w:color w:val="0000FF"/>
          <w:sz w:val="28"/>
          <w:szCs w:val="28"/>
          <w:rtl/>
        </w:rPr>
        <w:t xml:space="preserve">«أظل» </w:t>
      </w:r>
      <w:r w:rsidRPr="0071394A">
        <w:rPr>
          <w:rFonts w:cs="Simplified Arabic"/>
          <w:sz w:val="28"/>
          <w:szCs w:val="28"/>
          <w:rtl/>
        </w:rPr>
        <w:t xml:space="preserve">وجهت على ما تقدم بأن المراد بها مُطلق الوقت. وعلى تقدير الثبوت، فليس حمل الطعام والشراب على المجاز بأولى من حمل لفظ </w:t>
      </w:r>
      <w:r w:rsidRPr="0088154A">
        <w:rPr>
          <w:rFonts w:cs="Simplified Arabic"/>
          <w:color w:val="0000FF"/>
          <w:sz w:val="28"/>
          <w:szCs w:val="28"/>
          <w:rtl/>
        </w:rPr>
        <w:lastRenderedPageBreak/>
        <w:t>«أظل»</w:t>
      </w:r>
      <w:r w:rsidRPr="0071394A">
        <w:rPr>
          <w:rFonts w:cs="Simplified Arabic"/>
          <w:sz w:val="28"/>
          <w:szCs w:val="28"/>
          <w:rtl/>
        </w:rPr>
        <w:t xml:space="preserve"> على المجاز. على كل حال، الأصل الحقيقة ما لم يمنع منها مانع. فإذا وجد ما يمنع من إرادة الحقيقة، حُمِل على غيرها.</w:t>
      </w:r>
    </w:p>
    <w:p w:rsidR="0071394A" w:rsidRPr="0071394A" w:rsidRDefault="0071394A" w:rsidP="0071394A">
      <w:pPr>
        <w:jc w:val="both"/>
        <w:rPr>
          <w:rFonts w:cs="Simplified Arabic"/>
          <w:sz w:val="28"/>
          <w:szCs w:val="28"/>
        </w:rPr>
      </w:pPr>
      <w:r w:rsidRPr="0071394A">
        <w:rPr>
          <w:rFonts w:cs="Simplified Arabic"/>
          <w:sz w:val="28"/>
          <w:szCs w:val="28"/>
          <w:rtl/>
        </w:rPr>
        <w:t>وعلى التنزُّل، فلا يضر شيءٌ من ذلك؛ لأن ما يؤتى به الرسول</w:t>
      </w:r>
      <w:r w:rsidR="00134598">
        <w:rPr>
          <w:rFonts w:cs="Simplified Arabic"/>
          <w:sz w:val="28"/>
          <w:szCs w:val="28"/>
          <w:rtl/>
        </w:rPr>
        <w:t xml:space="preserve">- صلى الله عليه وسلم- </w:t>
      </w:r>
      <w:r w:rsidRPr="0071394A">
        <w:rPr>
          <w:rFonts w:cs="Simplified Arabic"/>
          <w:sz w:val="28"/>
          <w:szCs w:val="28"/>
          <w:rtl/>
        </w:rPr>
        <w:t>على سبيل الكرامة من طعام الجنة وشرابها لا تجري عليه أحكام المُكلفين فيه. كما غُسِل صدره</w:t>
      </w:r>
      <w:r w:rsidR="00134598">
        <w:rPr>
          <w:rFonts w:cs="Simplified Arabic"/>
          <w:sz w:val="28"/>
          <w:szCs w:val="28"/>
          <w:rtl/>
        </w:rPr>
        <w:t xml:space="preserve">- صلى الله عليه وسلم- </w:t>
      </w:r>
      <w:r w:rsidRPr="0071394A">
        <w:rPr>
          <w:rFonts w:cs="Simplified Arabic"/>
          <w:sz w:val="28"/>
          <w:szCs w:val="28"/>
          <w:rtl/>
        </w:rPr>
        <w:t>في طست الذهب مع أن استعمال أواني الذهب الدنيوية حرام، فهذا أوتي به من الجنة، كذا قال.</w:t>
      </w:r>
    </w:p>
    <w:p w:rsidR="0071394A" w:rsidRPr="0071394A" w:rsidRDefault="0071394A" w:rsidP="0071394A">
      <w:pPr>
        <w:jc w:val="both"/>
        <w:rPr>
          <w:rFonts w:cs="Simplified Arabic"/>
          <w:sz w:val="28"/>
          <w:szCs w:val="28"/>
          <w:rtl/>
        </w:rPr>
      </w:pPr>
      <w:r w:rsidRPr="0071394A">
        <w:rPr>
          <w:rFonts w:cs="Simplified Arabic"/>
          <w:sz w:val="28"/>
          <w:szCs w:val="28"/>
          <w:rtl/>
        </w:rPr>
        <w:t xml:space="preserve">قال ابن المُنيِّر في </w:t>
      </w:r>
      <w:r w:rsidR="00534821">
        <w:rPr>
          <w:rFonts w:cs="Simplified Arabic" w:hint="cs"/>
          <w:sz w:val="28"/>
          <w:szCs w:val="28"/>
          <w:rtl/>
        </w:rPr>
        <w:t>((</w:t>
      </w:r>
      <w:r w:rsidRPr="0071394A">
        <w:rPr>
          <w:rFonts w:cs="Simplified Arabic"/>
          <w:sz w:val="28"/>
          <w:szCs w:val="28"/>
          <w:rtl/>
        </w:rPr>
        <w:t>الحاشية</w:t>
      </w:r>
      <w:r w:rsidR="00534821">
        <w:rPr>
          <w:rFonts w:cs="Simplified Arabic" w:hint="cs"/>
          <w:sz w:val="28"/>
          <w:szCs w:val="28"/>
          <w:rtl/>
        </w:rPr>
        <w:t>))</w:t>
      </w:r>
      <w:r w:rsidRPr="0071394A">
        <w:rPr>
          <w:rFonts w:cs="Simplified Arabic"/>
          <w:sz w:val="28"/>
          <w:szCs w:val="28"/>
          <w:rtl/>
        </w:rPr>
        <w:t>: الذي يُفطِّر إنما هو الطعام المُعتاد، وأما الخارق للعادة كالمُحضر من الجنة فعلى غير هذا المعنى</w:t>
      </w:r>
      <w:r w:rsidR="00C3064B">
        <w:rPr>
          <w:rFonts w:cs="Simplified Arabic" w:hint="cs"/>
          <w:sz w:val="28"/>
          <w:szCs w:val="28"/>
          <w:rtl/>
        </w:rPr>
        <w:t>،</w:t>
      </w:r>
      <w:r w:rsidRPr="0071394A">
        <w:rPr>
          <w:rFonts w:cs="Simplified Arabic"/>
          <w:sz w:val="28"/>
          <w:szCs w:val="28"/>
          <w:rtl/>
        </w:rPr>
        <w:t xml:space="preserve"> وليس تعاطيه من جنس </w:t>
      </w:r>
      <w:r w:rsidR="00AB7C61">
        <w:rPr>
          <w:rFonts w:cs="Simplified Arabic"/>
          <w:sz w:val="28"/>
          <w:szCs w:val="28"/>
          <w:rtl/>
        </w:rPr>
        <w:t>الأعمال، وإنما هو من جنس الثواب</w:t>
      </w:r>
      <w:r w:rsidR="00AB7C61">
        <w:rPr>
          <w:rFonts w:cs="Simplified Arabic" w:hint="cs"/>
          <w:sz w:val="28"/>
          <w:szCs w:val="28"/>
          <w:rtl/>
        </w:rPr>
        <w:t>؛</w:t>
      </w:r>
      <w:r w:rsidRPr="0071394A">
        <w:rPr>
          <w:rFonts w:cs="Simplified Arabic"/>
          <w:sz w:val="28"/>
          <w:szCs w:val="28"/>
          <w:rtl/>
        </w:rPr>
        <w:t xml:space="preserve"> كأكل أهل الجنة بالجنة والكرامة لا تُبطل العبادة.</w:t>
      </w:r>
    </w:p>
    <w:p w:rsidR="0071394A" w:rsidRPr="0071394A" w:rsidRDefault="0071394A" w:rsidP="00C3064B">
      <w:pPr>
        <w:jc w:val="both"/>
        <w:rPr>
          <w:rFonts w:cs="Simplified Arabic"/>
          <w:sz w:val="28"/>
          <w:szCs w:val="28"/>
          <w:rtl/>
        </w:rPr>
      </w:pPr>
      <w:r w:rsidRPr="0071394A">
        <w:rPr>
          <w:rFonts w:cs="Simplified Arabic"/>
          <w:sz w:val="28"/>
          <w:szCs w:val="28"/>
          <w:rtl/>
        </w:rPr>
        <w:t>يعني معنى هذا النبي</w:t>
      </w:r>
      <w:r w:rsidR="00134598">
        <w:rPr>
          <w:rFonts w:cs="Simplified Arabic"/>
          <w:sz w:val="28"/>
          <w:szCs w:val="28"/>
          <w:rtl/>
        </w:rPr>
        <w:t xml:space="preserve">- </w:t>
      </w:r>
      <w:r w:rsidRPr="0071394A">
        <w:rPr>
          <w:rFonts w:cs="Simplified Arabic"/>
          <w:sz w:val="28"/>
          <w:szCs w:val="28"/>
          <w:rtl/>
        </w:rPr>
        <w:t>عليه الصلاة والسلام</w:t>
      </w:r>
      <w:r w:rsidR="00134598">
        <w:rPr>
          <w:rFonts w:cs="Simplified Arabic"/>
          <w:sz w:val="28"/>
          <w:szCs w:val="28"/>
          <w:rtl/>
        </w:rPr>
        <w:t xml:space="preserve">- </w:t>
      </w:r>
      <w:r w:rsidRPr="0071394A">
        <w:rPr>
          <w:rFonts w:cs="Simplified Arabic"/>
          <w:sz w:val="28"/>
          <w:szCs w:val="28"/>
          <w:rtl/>
        </w:rPr>
        <w:t>لما عُرِضَت عليه الجنة والنار وتناول العنقود في صلاة الكسوف، أنه لو أ</w:t>
      </w:r>
      <w:r w:rsidR="00363A0C">
        <w:rPr>
          <w:rFonts w:cs="Simplified Arabic"/>
          <w:sz w:val="28"/>
          <w:szCs w:val="28"/>
          <w:rtl/>
        </w:rPr>
        <w:t xml:space="preserve">كل من هذا العنقود تبطل الصلاة </w:t>
      </w:r>
      <w:r w:rsidR="00C3064B">
        <w:rPr>
          <w:rFonts w:cs="Simplified Arabic" w:hint="cs"/>
          <w:sz w:val="28"/>
          <w:szCs w:val="28"/>
          <w:rtl/>
        </w:rPr>
        <w:t>أو لا</w:t>
      </w:r>
      <w:r w:rsidRPr="0071394A">
        <w:rPr>
          <w:rFonts w:cs="Simplified Arabic"/>
          <w:sz w:val="28"/>
          <w:szCs w:val="28"/>
          <w:rtl/>
        </w:rPr>
        <w:t xml:space="preserve"> تبطل؟ على كلام ابن المُنيِّر: لا؛ لأن هذه كرامة وليست بطعام دنيوي، وهذا ثواب. لكن هذا الكلام فيه ما فيه.</w:t>
      </w:r>
    </w:p>
    <w:p w:rsidR="0071394A" w:rsidRPr="0071394A" w:rsidRDefault="0071394A" w:rsidP="0071394A">
      <w:pPr>
        <w:jc w:val="both"/>
        <w:rPr>
          <w:rFonts w:cs="Simplified Arabic"/>
          <w:sz w:val="28"/>
          <w:szCs w:val="28"/>
          <w:rtl/>
        </w:rPr>
      </w:pPr>
      <w:r w:rsidRPr="0071394A">
        <w:rPr>
          <w:rFonts w:cs="Simplified Arabic"/>
          <w:sz w:val="28"/>
          <w:szCs w:val="28"/>
          <w:rtl/>
        </w:rPr>
        <w:t>الحامل على كثرة هذا الكلام في هذه الجملة أن الحقائق ثلاث:</w:t>
      </w:r>
    </w:p>
    <w:p w:rsidR="0071394A" w:rsidRPr="0071394A" w:rsidRDefault="0071394A" w:rsidP="0071394A">
      <w:pPr>
        <w:jc w:val="both"/>
        <w:rPr>
          <w:rFonts w:cs="Simplified Arabic"/>
          <w:sz w:val="28"/>
          <w:szCs w:val="28"/>
          <w:rtl/>
        </w:rPr>
      </w:pPr>
      <w:r w:rsidRPr="0071394A">
        <w:rPr>
          <w:rFonts w:cs="Simplified Arabic"/>
          <w:sz w:val="28"/>
          <w:szCs w:val="28"/>
          <w:rtl/>
        </w:rPr>
        <w:t>1) حقيقة لغوية</w:t>
      </w:r>
    </w:p>
    <w:p w:rsidR="0071394A" w:rsidRPr="0071394A" w:rsidRDefault="0071394A" w:rsidP="0071394A">
      <w:pPr>
        <w:jc w:val="both"/>
        <w:rPr>
          <w:rFonts w:cs="Simplified Arabic"/>
          <w:sz w:val="28"/>
          <w:szCs w:val="28"/>
          <w:rtl/>
        </w:rPr>
      </w:pPr>
      <w:r w:rsidRPr="0071394A">
        <w:rPr>
          <w:rFonts w:cs="Simplified Arabic"/>
          <w:sz w:val="28"/>
          <w:szCs w:val="28"/>
          <w:rtl/>
        </w:rPr>
        <w:t>2) حقيقة شرعية</w:t>
      </w:r>
    </w:p>
    <w:p w:rsidR="0071394A" w:rsidRPr="0071394A" w:rsidRDefault="0071394A" w:rsidP="0071394A">
      <w:pPr>
        <w:jc w:val="both"/>
        <w:rPr>
          <w:rFonts w:cs="Simplified Arabic"/>
          <w:sz w:val="28"/>
          <w:szCs w:val="28"/>
          <w:rtl/>
        </w:rPr>
      </w:pPr>
      <w:r w:rsidRPr="0071394A">
        <w:rPr>
          <w:rFonts w:cs="Simplified Arabic"/>
          <w:sz w:val="28"/>
          <w:szCs w:val="28"/>
          <w:rtl/>
        </w:rPr>
        <w:t>3) حقيقة عُرفية</w:t>
      </w:r>
    </w:p>
    <w:p w:rsidR="0071394A" w:rsidRPr="0071394A" w:rsidRDefault="0071394A" w:rsidP="0071394A">
      <w:pPr>
        <w:jc w:val="both"/>
        <w:rPr>
          <w:rFonts w:cs="Simplified Arabic"/>
          <w:sz w:val="28"/>
          <w:szCs w:val="28"/>
          <w:rtl/>
        </w:rPr>
      </w:pPr>
      <w:r w:rsidRPr="0071394A">
        <w:rPr>
          <w:rFonts w:cs="Simplified Arabic"/>
          <w:sz w:val="28"/>
          <w:szCs w:val="28"/>
          <w:rtl/>
        </w:rPr>
        <w:t>كونه يُطعَم ويُسقى في الحديث، هل يُمكن أن يُقال</w:t>
      </w:r>
      <w:r w:rsidR="00C3064B">
        <w:rPr>
          <w:rFonts w:cs="Simplified Arabic" w:hint="cs"/>
          <w:sz w:val="28"/>
          <w:szCs w:val="28"/>
          <w:rtl/>
        </w:rPr>
        <w:t>:</w:t>
      </w:r>
      <w:r w:rsidRPr="0071394A">
        <w:rPr>
          <w:rFonts w:cs="Simplified Arabic"/>
          <w:sz w:val="28"/>
          <w:szCs w:val="28"/>
          <w:rtl/>
        </w:rPr>
        <w:t xml:space="preserve"> إنه حقيقة لغوية؟ هل في لغة العرب طعام وشراب دون التناول بالفم؟ لا يوجد.</w:t>
      </w:r>
    </w:p>
    <w:p w:rsidR="0071394A" w:rsidRPr="0071394A" w:rsidRDefault="0071394A" w:rsidP="0071394A">
      <w:pPr>
        <w:jc w:val="both"/>
        <w:rPr>
          <w:rFonts w:cs="Simplified Arabic"/>
          <w:sz w:val="28"/>
          <w:szCs w:val="28"/>
          <w:rtl/>
        </w:rPr>
      </w:pPr>
      <w:r w:rsidRPr="0071394A">
        <w:rPr>
          <w:rFonts w:cs="Simplified Arabic"/>
          <w:sz w:val="28"/>
          <w:szCs w:val="28"/>
          <w:rtl/>
        </w:rPr>
        <w:t>الحقيقة الشرعية: هل يوجد طعام وشراب حقيقي شرعًا لا يُفطِّر؟</w:t>
      </w:r>
    </w:p>
    <w:p w:rsidR="0071394A" w:rsidRPr="00FB3C70" w:rsidRDefault="0071394A" w:rsidP="0071394A">
      <w:pPr>
        <w:jc w:val="both"/>
        <w:rPr>
          <w:rFonts w:cs="Simplified Arabic"/>
          <w:b/>
          <w:bCs/>
          <w:sz w:val="28"/>
          <w:szCs w:val="28"/>
          <w:rtl/>
        </w:rPr>
      </w:pPr>
      <w:r w:rsidRPr="00FB3C70">
        <w:rPr>
          <w:rFonts w:cs="Simplified Arabic"/>
          <w:b/>
          <w:bCs/>
          <w:sz w:val="28"/>
          <w:szCs w:val="28"/>
          <w:rtl/>
        </w:rPr>
        <w:t>المقدم: أبدًا.</w:t>
      </w:r>
    </w:p>
    <w:p w:rsidR="0071394A" w:rsidRPr="0071394A" w:rsidRDefault="0071394A" w:rsidP="0071394A">
      <w:pPr>
        <w:jc w:val="both"/>
        <w:rPr>
          <w:rFonts w:cs="Simplified Arabic"/>
          <w:sz w:val="28"/>
          <w:szCs w:val="28"/>
          <w:rtl/>
        </w:rPr>
      </w:pPr>
      <w:r w:rsidRPr="0071394A">
        <w:rPr>
          <w:rFonts w:cs="Simplified Arabic"/>
          <w:sz w:val="28"/>
          <w:szCs w:val="28"/>
          <w:rtl/>
        </w:rPr>
        <w:t>الحقيقة العُرفية: هل عرف الناس فيما بينهم أن الإنسان يُمكن أن يأكل ويشرب من دون أن يتناول طعامًا أو شرابًا عن طريق الفم؟ لا يُمكن.</w:t>
      </w:r>
    </w:p>
    <w:p w:rsidR="0071394A" w:rsidRPr="0071394A" w:rsidRDefault="0071394A" w:rsidP="0071394A">
      <w:pPr>
        <w:jc w:val="both"/>
        <w:rPr>
          <w:rFonts w:cs="Simplified Arabic"/>
          <w:sz w:val="28"/>
          <w:szCs w:val="28"/>
          <w:rtl/>
        </w:rPr>
      </w:pPr>
      <w:r w:rsidRPr="0071394A">
        <w:rPr>
          <w:rFonts w:cs="Simplified Arabic"/>
          <w:sz w:val="28"/>
          <w:szCs w:val="28"/>
          <w:rtl/>
        </w:rPr>
        <w:t>إذًا الحقائق الثلاث كلها منتفية، فما بقي عندنا إلا إما أن نقول: استعارة كما قال بعضهم، أو نقول: مجاز. فلابد من هذا.</w:t>
      </w:r>
    </w:p>
    <w:p w:rsidR="0071394A" w:rsidRPr="0071394A" w:rsidRDefault="0071394A" w:rsidP="0071394A">
      <w:pPr>
        <w:jc w:val="both"/>
        <w:rPr>
          <w:rFonts w:cs="Simplified Arabic"/>
          <w:sz w:val="28"/>
          <w:szCs w:val="28"/>
          <w:rtl/>
        </w:rPr>
      </w:pPr>
      <w:r w:rsidRPr="0071394A">
        <w:rPr>
          <w:rFonts w:cs="Simplified Arabic"/>
          <w:sz w:val="28"/>
          <w:szCs w:val="28"/>
          <w:rtl/>
        </w:rPr>
        <w:t>لكن هناك مخرج وهو أن الحقائق الشرعية قد تتعدد في الشيء الواحد يكون له أكثر، اللفظ الواحد له أكثر من حقيقة شرعية</w:t>
      </w:r>
      <w:r w:rsidR="00C3064B">
        <w:rPr>
          <w:rFonts w:cs="Simplified Arabic"/>
          <w:sz w:val="28"/>
          <w:szCs w:val="28"/>
          <w:rtl/>
        </w:rPr>
        <w:t>. يعني على سبيل المثال: المُفل</w:t>
      </w:r>
      <w:r w:rsidRPr="0071394A">
        <w:rPr>
          <w:rFonts w:cs="Simplified Arabic"/>
          <w:sz w:val="28"/>
          <w:szCs w:val="28"/>
          <w:rtl/>
        </w:rPr>
        <w:t>س، لما قال النبي</w:t>
      </w:r>
      <w:r w:rsidR="00134598">
        <w:rPr>
          <w:rFonts w:cs="Simplified Arabic"/>
          <w:sz w:val="28"/>
          <w:szCs w:val="28"/>
          <w:rtl/>
        </w:rPr>
        <w:t xml:space="preserve">- </w:t>
      </w:r>
      <w:r w:rsidRPr="0071394A">
        <w:rPr>
          <w:rFonts w:cs="Simplified Arabic"/>
          <w:sz w:val="28"/>
          <w:szCs w:val="28"/>
          <w:rtl/>
        </w:rPr>
        <w:t>عليه الصلاة والسلام</w:t>
      </w:r>
      <w:r w:rsidR="00134598">
        <w:rPr>
          <w:rFonts w:cs="Simplified Arabic"/>
          <w:sz w:val="28"/>
          <w:szCs w:val="28"/>
          <w:rtl/>
        </w:rPr>
        <w:t xml:space="preserve">- </w:t>
      </w:r>
      <w:r w:rsidRPr="0071394A">
        <w:rPr>
          <w:rFonts w:cs="Simplified Arabic"/>
          <w:sz w:val="28"/>
          <w:szCs w:val="28"/>
          <w:rtl/>
        </w:rPr>
        <w:t xml:space="preserve">لأصحابه: </w:t>
      </w:r>
      <w:r w:rsidR="00C3064B">
        <w:rPr>
          <w:rFonts w:cs="Simplified Arabic"/>
          <w:color w:val="0000FF"/>
          <w:sz w:val="28"/>
          <w:szCs w:val="28"/>
          <w:rtl/>
        </w:rPr>
        <w:t>«أتدرون من المُفل</w:t>
      </w:r>
      <w:r w:rsidRPr="00FB3C70">
        <w:rPr>
          <w:rFonts w:cs="Simplified Arabic"/>
          <w:color w:val="0000FF"/>
          <w:sz w:val="28"/>
          <w:szCs w:val="28"/>
          <w:rtl/>
        </w:rPr>
        <w:t>س؟»</w:t>
      </w:r>
      <w:r w:rsidR="00C3064B">
        <w:rPr>
          <w:rFonts w:cs="Simplified Arabic"/>
          <w:sz w:val="28"/>
          <w:szCs w:val="28"/>
          <w:rtl/>
        </w:rPr>
        <w:t xml:space="preserve"> قالوا: المُفل</w:t>
      </w:r>
      <w:r w:rsidRPr="0071394A">
        <w:rPr>
          <w:rFonts w:cs="Simplified Arabic"/>
          <w:sz w:val="28"/>
          <w:szCs w:val="28"/>
          <w:rtl/>
        </w:rPr>
        <w:t xml:space="preserve">س من لا درهم له ولا متاع، قال: </w:t>
      </w:r>
      <w:r w:rsidRPr="00FB3C70">
        <w:rPr>
          <w:rFonts w:cs="Simplified Arabic"/>
          <w:color w:val="0000FF"/>
          <w:sz w:val="28"/>
          <w:szCs w:val="28"/>
          <w:rtl/>
        </w:rPr>
        <w:t>«لا»</w:t>
      </w:r>
      <w:r w:rsidR="00C3064B">
        <w:rPr>
          <w:rFonts w:cs="Simplified Arabic"/>
          <w:sz w:val="28"/>
          <w:szCs w:val="28"/>
          <w:rtl/>
        </w:rPr>
        <w:t xml:space="preserve"> أليست حقيقة المُفل</w:t>
      </w:r>
      <w:r w:rsidRPr="0071394A">
        <w:rPr>
          <w:rFonts w:cs="Simplified Arabic"/>
          <w:sz w:val="28"/>
          <w:szCs w:val="28"/>
          <w:rtl/>
        </w:rPr>
        <w:t>س في باب الحجر والتفليس وهو شرعي، ومن وجد متاعه عند رجلٍ قد أفلس هو هذا المعنى الذي أجابوا به؟</w:t>
      </w:r>
    </w:p>
    <w:p w:rsidR="0071394A" w:rsidRPr="00FB3C70" w:rsidRDefault="0071394A" w:rsidP="0071394A">
      <w:pPr>
        <w:jc w:val="both"/>
        <w:rPr>
          <w:rFonts w:cs="Simplified Arabic"/>
          <w:b/>
          <w:bCs/>
          <w:sz w:val="28"/>
          <w:szCs w:val="28"/>
          <w:rtl/>
        </w:rPr>
      </w:pPr>
      <w:r w:rsidRPr="00FB3C70">
        <w:rPr>
          <w:rFonts w:cs="Simplified Arabic"/>
          <w:b/>
          <w:bCs/>
          <w:sz w:val="28"/>
          <w:szCs w:val="28"/>
          <w:rtl/>
        </w:rPr>
        <w:t>المقدم: بلى.</w:t>
      </w:r>
    </w:p>
    <w:p w:rsidR="0071394A" w:rsidRPr="0071394A" w:rsidRDefault="0071394A" w:rsidP="0071394A">
      <w:pPr>
        <w:jc w:val="both"/>
        <w:rPr>
          <w:rFonts w:cs="Simplified Arabic"/>
          <w:sz w:val="28"/>
          <w:szCs w:val="28"/>
          <w:rtl/>
        </w:rPr>
      </w:pPr>
      <w:r w:rsidRPr="0071394A">
        <w:rPr>
          <w:rFonts w:cs="Simplified Arabic"/>
          <w:sz w:val="28"/>
          <w:szCs w:val="28"/>
          <w:rtl/>
        </w:rPr>
        <w:t xml:space="preserve">هذا هو، </w:t>
      </w:r>
      <w:r w:rsidR="00C3064B">
        <w:rPr>
          <w:rFonts w:cs="Simplified Arabic"/>
          <w:sz w:val="28"/>
          <w:szCs w:val="28"/>
          <w:rtl/>
        </w:rPr>
        <w:t>إذًا هذه حقيقة شرعية التي نُفي</w:t>
      </w:r>
      <w:r w:rsidRPr="0071394A">
        <w:rPr>
          <w:rFonts w:cs="Simplified Arabic"/>
          <w:sz w:val="28"/>
          <w:szCs w:val="28"/>
          <w:rtl/>
        </w:rPr>
        <w:t xml:space="preserve">ت والتي أُثبتت أيضًا: </w:t>
      </w:r>
      <w:r w:rsidRPr="00FB3C70">
        <w:rPr>
          <w:rFonts w:cs="Simplified Arabic"/>
          <w:color w:val="0000FF"/>
          <w:sz w:val="28"/>
          <w:szCs w:val="28"/>
          <w:rtl/>
        </w:rPr>
        <w:t xml:space="preserve">«من يأتي بأعمالٍ أمثال الجبال» </w:t>
      </w:r>
      <w:r w:rsidRPr="0071394A">
        <w:rPr>
          <w:rFonts w:cs="Simplified Arabic"/>
          <w:sz w:val="28"/>
          <w:szCs w:val="28"/>
          <w:rtl/>
        </w:rPr>
        <w:t>حقيقة شرعية ثانية، وليكن ه</w:t>
      </w:r>
      <w:r w:rsidR="00C3064B">
        <w:rPr>
          <w:rFonts w:cs="Simplified Arabic"/>
          <w:sz w:val="28"/>
          <w:szCs w:val="28"/>
          <w:rtl/>
        </w:rPr>
        <w:t>ذا من هذا النوع، الطعام المُفط</w:t>
      </w:r>
      <w:r w:rsidRPr="0071394A">
        <w:rPr>
          <w:rFonts w:cs="Simplified Arabic"/>
          <w:sz w:val="28"/>
          <w:szCs w:val="28"/>
          <w:rtl/>
        </w:rPr>
        <w:t>ر ال</w:t>
      </w:r>
      <w:r w:rsidR="00C3064B">
        <w:rPr>
          <w:rFonts w:cs="Simplified Arabic"/>
          <w:sz w:val="28"/>
          <w:szCs w:val="28"/>
          <w:rtl/>
        </w:rPr>
        <w:t>حسي حقيقة شرعية، الشراب المُفط</w:t>
      </w:r>
      <w:r w:rsidRPr="0071394A">
        <w:rPr>
          <w:rFonts w:cs="Simplified Arabic"/>
          <w:sz w:val="28"/>
          <w:szCs w:val="28"/>
          <w:rtl/>
        </w:rPr>
        <w:t xml:space="preserve">ر الحسي حقيقة شرعية، </w:t>
      </w:r>
      <w:r w:rsidRPr="0071394A">
        <w:rPr>
          <w:rFonts w:cs="Simplified Arabic"/>
          <w:sz w:val="28"/>
          <w:szCs w:val="28"/>
          <w:rtl/>
        </w:rPr>
        <w:lastRenderedPageBreak/>
        <w:t>الطعام المعنوي الذي يُطعمه ربه ويسقيه حقيقة شرعية، فلا إشكال. ما في</w:t>
      </w:r>
      <w:r w:rsidR="00C3064B">
        <w:rPr>
          <w:rFonts w:cs="Simplified Arabic" w:hint="cs"/>
          <w:sz w:val="28"/>
          <w:szCs w:val="28"/>
          <w:rtl/>
        </w:rPr>
        <w:t>ه</w:t>
      </w:r>
      <w:r w:rsidRPr="0071394A">
        <w:rPr>
          <w:rFonts w:cs="Simplified Arabic"/>
          <w:sz w:val="28"/>
          <w:szCs w:val="28"/>
          <w:rtl/>
        </w:rPr>
        <w:t xml:space="preserve"> أحد ذكر هذا الكلام، لكن ما في</w:t>
      </w:r>
      <w:r w:rsidR="00C3064B">
        <w:rPr>
          <w:rFonts w:cs="Simplified Arabic" w:hint="cs"/>
          <w:sz w:val="28"/>
          <w:szCs w:val="28"/>
          <w:rtl/>
        </w:rPr>
        <w:t>ه</w:t>
      </w:r>
      <w:r w:rsidRPr="0071394A">
        <w:rPr>
          <w:rFonts w:cs="Simplified Arabic"/>
          <w:sz w:val="28"/>
          <w:szCs w:val="28"/>
          <w:rtl/>
        </w:rPr>
        <w:t xml:space="preserve"> مخرج إلا هذا.</w:t>
      </w:r>
    </w:p>
    <w:p w:rsidR="0071394A" w:rsidRPr="0071394A" w:rsidRDefault="0071394A" w:rsidP="0071394A">
      <w:pPr>
        <w:jc w:val="both"/>
        <w:rPr>
          <w:rFonts w:cs="Simplified Arabic"/>
          <w:sz w:val="28"/>
          <w:szCs w:val="28"/>
          <w:rtl/>
        </w:rPr>
      </w:pPr>
      <w:r w:rsidRPr="0071394A">
        <w:rPr>
          <w:rFonts w:cs="Simplified Arabic"/>
          <w:sz w:val="28"/>
          <w:szCs w:val="28"/>
          <w:rtl/>
        </w:rPr>
        <w:t xml:space="preserve">يعني كلام أهل العلم طويل في هذه المسألة، </w:t>
      </w:r>
      <w:r w:rsidR="00520964">
        <w:rPr>
          <w:rFonts w:cs="Simplified Arabic" w:hint="cs"/>
          <w:sz w:val="28"/>
          <w:szCs w:val="28"/>
          <w:rtl/>
        </w:rPr>
        <w:t>وحاسوا، ..</w:t>
      </w:r>
      <w:r w:rsidRPr="0071394A">
        <w:rPr>
          <w:rFonts w:cs="Simplified Arabic"/>
          <w:sz w:val="28"/>
          <w:szCs w:val="28"/>
          <w:rtl/>
        </w:rPr>
        <w:t>كلام ابن القيم نفيس جدً</w:t>
      </w:r>
      <w:r w:rsidR="00C3064B">
        <w:rPr>
          <w:rFonts w:cs="Simplified Arabic" w:hint="cs"/>
          <w:sz w:val="28"/>
          <w:szCs w:val="28"/>
          <w:rtl/>
        </w:rPr>
        <w:t>ّ</w:t>
      </w:r>
      <w:r w:rsidRPr="0071394A">
        <w:rPr>
          <w:rFonts w:cs="Simplified Arabic"/>
          <w:sz w:val="28"/>
          <w:szCs w:val="28"/>
          <w:rtl/>
        </w:rPr>
        <w:t>ا على ما سيأتي. لكن ما في</w:t>
      </w:r>
      <w:r w:rsidR="00C3064B">
        <w:rPr>
          <w:rFonts w:cs="Simplified Arabic" w:hint="cs"/>
          <w:sz w:val="28"/>
          <w:szCs w:val="28"/>
          <w:rtl/>
        </w:rPr>
        <w:t>ه</w:t>
      </w:r>
      <w:r w:rsidRPr="0071394A">
        <w:rPr>
          <w:rFonts w:cs="Simplified Arabic"/>
          <w:sz w:val="28"/>
          <w:szCs w:val="28"/>
          <w:rtl/>
        </w:rPr>
        <w:t xml:space="preserve"> من إيضاح أن هذه حقيقة شرعية، وسيأتي كلامه.</w:t>
      </w:r>
    </w:p>
    <w:p w:rsidR="0071394A" w:rsidRPr="0071394A" w:rsidRDefault="0071394A" w:rsidP="0071394A">
      <w:pPr>
        <w:jc w:val="both"/>
        <w:rPr>
          <w:rFonts w:cs="Simplified Arabic"/>
          <w:sz w:val="28"/>
          <w:szCs w:val="28"/>
          <w:rtl/>
        </w:rPr>
      </w:pPr>
      <w:r w:rsidRPr="0071394A">
        <w:rPr>
          <w:rFonts w:cs="Simplified Arabic"/>
          <w:sz w:val="28"/>
          <w:szCs w:val="28"/>
          <w:rtl/>
        </w:rPr>
        <w:t>يقول ابن المُنيِّر في ((الحاشية))</w:t>
      </w:r>
      <w:r w:rsidR="00134598">
        <w:rPr>
          <w:rFonts w:cs="Simplified Arabic"/>
          <w:sz w:val="28"/>
          <w:szCs w:val="28"/>
          <w:rtl/>
        </w:rPr>
        <w:t xml:space="preserve">- </w:t>
      </w:r>
      <w:r w:rsidRPr="0071394A">
        <w:rPr>
          <w:rFonts w:cs="Simplified Arabic"/>
          <w:sz w:val="28"/>
          <w:szCs w:val="28"/>
          <w:rtl/>
        </w:rPr>
        <w:t>عرفنا فيما تقدَّم أن ناصر الدين بن المُنيِّر وزين الدين بن المُنيِّر، هذا زين الدين له ((حاشية)) وناصر الدين له ((مناسبات البخاري))</w:t>
      </w:r>
      <w:r w:rsidR="00134598">
        <w:rPr>
          <w:rFonts w:cs="Simplified Arabic"/>
          <w:sz w:val="28"/>
          <w:szCs w:val="28"/>
          <w:rtl/>
        </w:rPr>
        <w:t xml:space="preserve">- </w:t>
      </w:r>
      <w:r w:rsidRPr="0071394A">
        <w:rPr>
          <w:rFonts w:cs="Simplified Arabic"/>
          <w:sz w:val="28"/>
          <w:szCs w:val="28"/>
          <w:rtl/>
        </w:rPr>
        <w:t>هذا</w:t>
      </w:r>
      <w:r w:rsidR="00C3064B">
        <w:rPr>
          <w:rFonts w:cs="Simplified Arabic"/>
          <w:sz w:val="28"/>
          <w:szCs w:val="28"/>
          <w:rtl/>
        </w:rPr>
        <w:t xml:space="preserve"> له ((الحاشية)) قال: الذي يُفط</w:t>
      </w:r>
      <w:r w:rsidRPr="0071394A">
        <w:rPr>
          <w:rFonts w:cs="Simplified Arabic"/>
          <w:sz w:val="28"/>
          <w:szCs w:val="28"/>
          <w:rtl/>
        </w:rPr>
        <w:t>ر إنما هو الطعام المُعتاد، وأما الخارق للعادة كالمُحضَر من الجنة فعلى غير هذا المعنى، وليس تعاطيه من جنس الأعمال</w:t>
      </w:r>
      <w:r w:rsidR="00C3064B">
        <w:rPr>
          <w:rFonts w:cs="Simplified Arabic" w:hint="cs"/>
          <w:sz w:val="28"/>
          <w:szCs w:val="28"/>
          <w:rtl/>
        </w:rPr>
        <w:t>،</w:t>
      </w:r>
      <w:r w:rsidRPr="0071394A">
        <w:rPr>
          <w:rFonts w:cs="Simplified Arabic"/>
          <w:sz w:val="28"/>
          <w:szCs w:val="28"/>
          <w:rtl/>
        </w:rPr>
        <w:t xml:space="preserve"> وإنما هو من جنس الثواب، كأكل أهل الجنة بالجنة</w:t>
      </w:r>
      <w:r w:rsidR="00C3064B">
        <w:rPr>
          <w:rFonts w:cs="Simplified Arabic" w:hint="cs"/>
          <w:sz w:val="28"/>
          <w:szCs w:val="28"/>
          <w:rtl/>
        </w:rPr>
        <w:t>،</w:t>
      </w:r>
      <w:r w:rsidRPr="0071394A">
        <w:rPr>
          <w:rFonts w:cs="Simplified Arabic"/>
          <w:sz w:val="28"/>
          <w:szCs w:val="28"/>
          <w:rtl/>
        </w:rPr>
        <w:t xml:space="preserve"> والكرامة لا تُبطل العبادة.</w:t>
      </w:r>
    </w:p>
    <w:p w:rsidR="0071394A" w:rsidRPr="0071394A" w:rsidRDefault="0071394A" w:rsidP="0071394A">
      <w:pPr>
        <w:jc w:val="both"/>
        <w:rPr>
          <w:rFonts w:cs="Simplified Arabic"/>
          <w:sz w:val="28"/>
          <w:szCs w:val="28"/>
          <w:rtl/>
        </w:rPr>
      </w:pPr>
      <w:r w:rsidRPr="0071394A">
        <w:rPr>
          <w:rFonts w:cs="Simplified Arabic"/>
          <w:sz w:val="28"/>
          <w:szCs w:val="28"/>
          <w:rtl/>
        </w:rPr>
        <w:t xml:space="preserve">وقال غيره: لا مانع من حمل الطعام والشراب على حقيقتهما ولا يلزم شيءٌ مما تقدَّم ذكره، بل الرواية الصحيحة: </w:t>
      </w:r>
      <w:r w:rsidRPr="00FB3C70">
        <w:rPr>
          <w:rFonts w:cs="Simplified Arabic"/>
          <w:color w:val="0000FF"/>
          <w:sz w:val="28"/>
          <w:szCs w:val="28"/>
          <w:rtl/>
        </w:rPr>
        <w:t>«أبيت»</w:t>
      </w:r>
      <w:r w:rsidRPr="0071394A">
        <w:rPr>
          <w:rFonts w:cs="Simplified Arabic"/>
          <w:sz w:val="28"/>
          <w:szCs w:val="28"/>
          <w:rtl/>
        </w:rPr>
        <w:t xml:space="preserve"> وأكله وشربه في الليل مما يؤتى به من الجنة لا يقطع وصاله، خصوصيةً له بذلك. يعني طعام وشراب حقيقي كما يُحضر، </w:t>
      </w:r>
      <w:r w:rsidRPr="00FB3C70">
        <w:rPr>
          <w:rFonts w:cs="Simplified Arabic"/>
          <w:b/>
          <w:bCs/>
          <w:color w:val="FF0000"/>
          <w:sz w:val="28"/>
          <w:szCs w:val="28"/>
          <w:rtl/>
        </w:rPr>
        <w:t>{كُلَّمَا دَخَلَ عَلَيْهَا زَكَرِيَّا الْمِحْرَابَ وَجَدَ عِندَهَا رِزْقاً قَالَ يَا مَرْيَمُ أَنَّى لَكِ هَـذَا}</w:t>
      </w:r>
      <w:r w:rsidRPr="0071394A">
        <w:rPr>
          <w:rFonts w:cs="Simplified Arabic"/>
          <w:sz w:val="28"/>
          <w:szCs w:val="28"/>
          <w:rtl/>
        </w:rPr>
        <w:t xml:space="preserve"> [سورة آل عمران 37] </w:t>
      </w:r>
      <w:r w:rsidR="00520964">
        <w:rPr>
          <w:rFonts w:cs="Simplified Arabic" w:hint="cs"/>
          <w:sz w:val="28"/>
          <w:szCs w:val="28"/>
          <w:rtl/>
        </w:rPr>
        <w:t xml:space="preserve">إلخ، </w:t>
      </w:r>
      <w:r w:rsidRPr="0071394A">
        <w:rPr>
          <w:rFonts w:cs="Simplified Arabic"/>
          <w:sz w:val="28"/>
          <w:szCs w:val="28"/>
          <w:rtl/>
        </w:rPr>
        <w:t>فالنبي</w:t>
      </w:r>
      <w:r w:rsidR="00134598">
        <w:rPr>
          <w:rFonts w:cs="Simplified Arabic"/>
          <w:sz w:val="28"/>
          <w:szCs w:val="28"/>
          <w:rtl/>
        </w:rPr>
        <w:t xml:space="preserve">- </w:t>
      </w:r>
      <w:r w:rsidRPr="0071394A">
        <w:rPr>
          <w:rFonts w:cs="Simplified Arabic"/>
          <w:sz w:val="28"/>
          <w:szCs w:val="28"/>
          <w:rtl/>
        </w:rPr>
        <w:t>عليه الصلاة والسلام</w:t>
      </w:r>
      <w:r w:rsidR="00134598">
        <w:rPr>
          <w:rFonts w:cs="Simplified Arabic"/>
          <w:sz w:val="28"/>
          <w:szCs w:val="28"/>
          <w:rtl/>
        </w:rPr>
        <w:t xml:space="preserve">- </w:t>
      </w:r>
      <w:r w:rsidRPr="0071394A">
        <w:rPr>
          <w:rFonts w:cs="Simplified Arabic"/>
          <w:sz w:val="28"/>
          <w:szCs w:val="28"/>
          <w:rtl/>
        </w:rPr>
        <w:t>يُحضَر له طعام وشراب حقيقي.</w:t>
      </w:r>
    </w:p>
    <w:p w:rsidR="0071394A" w:rsidRPr="0071394A" w:rsidRDefault="0071394A" w:rsidP="0071394A">
      <w:pPr>
        <w:jc w:val="both"/>
        <w:rPr>
          <w:rFonts w:cs="Simplified Arabic"/>
          <w:sz w:val="28"/>
          <w:szCs w:val="28"/>
          <w:rtl/>
        </w:rPr>
      </w:pPr>
      <w:r w:rsidRPr="0071394A">
        <w:rPr>
          <w:rFonts w:cs="Simplified Arabic"/>
          <w:sz w:val="28"/>
          <w:szCs w:val="28"/>
          <w:rtl/>
        </w:rPr>
        <w:t xml:space="preserve">قال: لا مانع من حمل الطعام والشراب على حقيقتهما ولا يلزم شيءٌ مما تقدَّم ذكره، بل الرواية الصحيحة: </w:t>
      </w:r>
      <w:r w:rsidRPr="00FB3C70">
        <w:rPr>
          <w:rFonts w:cs="Simplified Arabic"/>
          <w:color w:val="0000FF"/>
          <w:sz w:val="28"/>
          <w:szCs w:val="28"/>
          <w:rtl/>
        </w:rPr>
        <w:t>«أبيت»</w:t>
      </w:r>
      <w:r w:rsidR="00134598">
        <w:rPr>
          <w:rFonts w:cs="Simplified Arabic"/>
          <w:sz w:val="28"/>
          <w:szCs w:val="28"/>
          <w:rtl/>
        </w:rPr>
        <w:t xml:space="preserve">- </w:t>
      </w:r>
      <w:r w:rsidRPr="0071394A">
        <w:rPr>
          <w:rFonts w:cs="Simplified Arabic"/>
          <w:sz w:val="28"/>
          <w:szCs w:val="28"/>
          <w:rtl/>
        </w:rPr>
        <w:t>يعني في الليل</w:t>
      </w:r>
      <w:r w:rsidR="00134598">
        <w:rPr>
          <w:rFonts w:cs="Simplified Arabic"/>
          <w:sz w:val="28"/>
          <w:szCs w:val="28"/>
          <w:rtl/>
        </w:rPr>
        <w:t xml:space="preserve">- </w:t>
      </w:r>
      <w:r w:rsidRPr="0071394A">
        <w:rPr>
          <w:rFonts w:cs="Simplified Arabic"/>
          <w:sz w:val="28"/>
          <w:szCs w:val="28"/>
          <w:rtl/>
        </w:rPr>
        <w:t xml:space="preserve">وأكله وشربه في الليل مما يؤتى به من الجنة لا يقطع وصاله، خصوصيةً له بذلك. فكأنه قال لما قيل له: إنك تواصل، فقال: </w:t>
      </w:r>
      <w:r w:rsidRPr="00FB3C70">
        <w:rPr>
          <w:rFonts w:cs="Simplified Arabic"/>
          <w:color w:val="0000FF"/>
          <w:sz w:val="28"/>
          <w:szCs w:val="28"/>
          <w:rtl/>
        </w:rPr>
        <w:t>«إني لست كهيتئكم»</w:t>
      </w:r>
      <w:r w:rsidRPr="0071394A">
        <w:rPr>
          <w:rFonts w:cs="Simplified Arabic"/>
          <w:sz w:val="28"/>
          <w:szCs w:val="28"/>
          <w:rtl/>
        </w:rPr>
        <w:t xml:space="preserve"> في ذلك، أي على صفتكم في أن من أكل منكم أو شرب انقطع وصاله.</w:t>
      </w:r>
    </w:p>
    <w:p w:rsidR="0071394A" w:rsidRPr="00FB3C70" w:rsidRDefault="0071394A" w:rsidP="0071394A">
      <w:pPr>
        <w:jc w:val="both"/>
        <w:rPr>
          <w:rFonts w:cs="Simplified Arabic"/>
          <w:b/>
          <w:bCs/>
          <w:sz w:val="28"/>
          <w:szCs w:val="28"/>
          <w:rtl/>
        </w:rPr>
      </w:pPr>
      <w:r w:rsidRPr="00FB3C70">
        <w:rPr>
          <w:rFonts w:cs="Simplified Arabic"/>
          <w:b/>
          <w:bCs/>
          <w:sz w:val="28"/>
          <w:szCs w:val="28"/>
          <w:rtl/>
        </w:rPr>
        <w:t>المقدم: طيب يا شيخ، ما يُرد على هؤلاء بأن مريم، رؤي هذا الطعام وشوهد وكان حقيقيً</w:t>
      </w:r>
      <w:r w:rsidR="002D1A9A">
        <w:rPr>
          <w:rFonts w:cs="Simplified Arabic" w:hint="cs"/>
          <w:b/>
          <w:bCs/>
          <w:sz w:val="28"/>
          <w:szCs w:val="28"/>
          <w:rtl/>
        </w:rPr>
        <w:t>ّ</w:t>
      </w:r>
      <w:r w:rsidRPr="00FB3C70">
        <w:rPr>
          <w:rFonts w:cs="Simplified Arabic"/>
          <w:b/>
          <w:bCs/>
          <w:sz w:val="28"/>
          <w:szCs w:val="28"/>
          <w:rtl/>
        </w:rPr>
        <w:t>ا؟ يعني انتقل من كونه غير حقيقي إلى كونه حقيقي</w:t>
      </w:r>
      <w:r w:rsidR="002D1A9A">
        <w:rPr>
          <w:rFonts w:cs="Simplified Arabic" w:hint="cs"/>
          <w:b/>
          <w:bCs/>
          <w:sz w:val="28"/>
          <w:szCs w:val="28"/>
          <w:rtl/>
        </w:rPr>
        <w:t>ًّا</w:t>
      </w:r>
      <w:r w:rsidRPr="00FB3C70">
        <w:rPr>
          <w:rFonts w:cs="Simplified Arabic"/>
          <w:b/>
          <w:bCs/>
          <w:sz w:val="28"/>
          <w:szCs w:val="28"/>
          <w:rtl/>
        </w:rPr>
        <w:t>، شوهدت وهي تأكل وإن صحَّ أيضًا أن خُبيب</w:t>
      </w:r>
      <w:r w:rsidR="002D1A9A">
        <w:rPr>
          <w:rFonts w:cs="Simplified Arabic" w:hint="cs"/>
          <w:b/>
          <w:bCs/>
          <w:sz w:val="28"/>
          <w:szCs w:val="28"/>
          <w:rtl/>
        </w:rPr>
        <w:t>ًا</w:t>
      </w:r>
      <w:r w:rsidRPr="00FB3C70">
        <w:rPr>
          <w:rFonts w:cs="Simplified Arabic"/>
          <w:b/>
          <w:bCs/>
          <w:sz w:val="28"/>
          <w:szCs w:val="28"/>
          <w:rtl/>
        </w:rPr>
        <w:t xml:space="preserve"> أُتي </w:t>
      </w:r>
      <w:r w:rsidR="00FB3C70">
        <w:rPr>
          <w:rFonts w:cs="Simplified Arabic"/>
          <w:b/>
          <w:bCs/>
          <w:sz w:val="28"/>
          <w:szCs w:val="28"/>
          <w:rtl/>
        </w:rPr>
        <w:t>له بأكل أو طعام ورؤي عنده العنب</w:t>
      </w:r>
      <w:r w:rsidR="00134598">
        <w:rPr>
          <w:rFonts w:cs="Simplified Arabic"/>
          <w:b/>
          <w:bCs/>
          <w:sz w:val="28"/>
          <w:szCs w:val="28"/>
          <w:rtl/>
        </w:rPr>
        <w:t xml:space="preserve">- </w:t>
      </w:r>
      <w:r w:rsidRPr="00FB3C70">
        <w:rPr>
          <w:rFonts w:cs="Simplified Arabic"/>
          <w:b/>
          <w:bCs/>
          <w:sz w:val="28"/>
          <w:szCs w:val="28"/>
          <w:rtl/>
        </w:rPr>
        <w:t>إن صحت الرواية</w:t>
      </w:r>
      <w:r w:rsidR="00134598">
        <w:rPr>
          <w:rFonts w:cs="Simplified Arabic"/>
          <w:b/>
          <w:bCs/>
          <w:sz w:val="28"/>
          <w:szCs w:val="28"/>
          <w:rtl/>
        </w:rPr>
        <w:t xml:space="preserve">- </w:t>
      </w:r>
      <w:r w:rsidRPr="00FB3C70">
        <w:rPr>
          <w:rFonts w:cs="Simplified Arabic"/>
          <w:b/>
          <w:bCs/>
          <w:sz w:val="28"/>
          <w:szCs w:val="28"/>
          <w:rtl/>
        </w:rPr>
        <w:t>فهو طعام حقيقي شوهد، لكن ما أحد شاهد أن النبي</w:t>
      </w:r>
      <w:r w:rsidR="00134598">
        <w:rPr>
          <w:rFonts w:cs="Simplified Arabic"/>
          <w:b/>
          <w:bCs/>
          <w:sz w:val="28"/>
          <w:szCs w:val="28"/>
          <w:rtl/>
        </w:rPr>
        <w:t xml:space="preserve">- صلى الله عليه وسلم- </w:t>
      </w:r>
      <w:r w:rsidRPr="00FB3C70">
        <w:rPr>
          <w:rFonts w:cs="Simplified Arabic"/>
          <w:b/>
          <w:bCs/>
          <w:sz w:val="28"/>
          <w:szCs w:val="28"/>
          <w:rtl/>
        </w:rPr>
        <w:t>كان يأكل؟</w:t>
      </w:r>
    </w:p>
    <w:p w:rsidR="0071394A" w:rsidRPr="0071394A" w:rsidRDefault="0071394A" w:rsidP="0071394A">
      <w:pPr>
        <w:jc w:val="both"/>
        <w:rPr>
          <w:rFonts w:cs="Simplified Arabic"/>
          <w:sz w:val="28"/>
          <w:szCs w:val="28"/>
          <w:rtl/>
        </w:rPr>
      </w:pPr>
      <w:r w:rsidRPr="0071394A">
        <w:rPr>
          <w:rFonts w:cs="Simplified Arabic"/>
          <w:sz w:val="28"/>
          <w:szCs w:val="28"/>
          <w:rtl/>
        </w:rPr>
        <w:t>هو ما يلزم من عدم المشاهدة عدم الوجود، ما يلزم.</w:t>
      </w:r>
    </w:p>
    <w:p w:rsidR="0071394A" w:rsidRPr="00E000FF" w:rsidRDefault="0071394A" w:rsidP="0071394A">
      <w:pPr>
        <w:jc w:val="both"/>
        <w:rPr>
          <w:rFonts w:cs="Simplified Arabic"/>
          <w:b/>
          <w:bCs/>
          <w:sz w:val="28"/>
          <w:szCs w:val="28"/>
          <w:rtl/>
        </w:rPr>
      </w:pPr>
      <w:r w:rsidRPr="00E000FF">
        <w:rPr>
          <w:rFonts w:cs="Simplified Arabic"/>
          <w:b/>
          <w:bCs/>
          <w:sz w:val="28"/>
          <w:szCs w:val="28"/>
          <w:rtl/>
        </w:rPr>
        <w:t>المقدم: لكن يا شيخ، هذا دلالة واضحة على أنه ليس مطعومًا؟</w:t>
      </w:r>
    </w:p>
    <w:p w:rsidR="0071394A" w:rsidRPr="0071394A" w:rsidRDefault="0071394A" w:rsidP="0071394A">
      <w:pPr>
        <w:jc w:val="both"/>
        <w:rPr>
          <w:rFonts w:cs="Simplified Arabic"/>
          <w:sz w:val="28"/>
          <w:szCs w:val="28"/>
          <w:rtl/>
        </w:rPr>
      </w:pPr>
      <w:r w:rsidRPr="0071394A">
        <w:rPr>
          <w:rFonts w:cs="Simplified Arabic"/>
          <w:sz w:val="28"/>
          <w:szCs w:val="28"/>
          <w:rtl/>
        </w:rPr>
        <w:t>لا، أنا لا أقرر كلام هذا أنه حقيقي، لكن لا يلزم أيضًا من عدم المشاهدة عدم الوقوع؛ لأن الإنسان يخلو بنفسه أحيانًا.</w:t>
      </w:r>
    </w:p>
    <w:p w:rsidR="0071394A" w:rsidRPr="0071394A" w:rsidRDefault="0071394A" w:rsidP="0071394A">
      <w:pPr>
        <w:jc w:val="both"/>
        <w:rPr>
          <w:rFonts w:cs="Simplified Arabic"/>
          <w:sz w:val="28"/>
          <w:szCs w:val="28"/>
          <w:rtl/>
        </w:rPr>
      </w:pPr>
      <w:r w:rsidRPr="0071394A">
        <w:rPr>
          <w:rFonts w:cs="Simplified Arabic"/>
          <w:sz w:val="28"/>
          <w:szCs w:val="28"/>
          <w:rtl/>
        </w:rPr>
        <w:t xml:space="preserve">فكأنه قال لما قيل له: إنك تواصل، فقال: </w:t>
      </w:r>
      <w:r w:rsidRPr="00E000FF">
        <w:rPr>
          <w:rFonts w:cs="Simplified Arabic"/>
          <w:color w:val="0000FF"/>
          <w:sz w:val="28"/>
          <w:szCs w:val="28"/>
          <w:rtl/>
        </w:rPr>
        <w:t>«إني لست كهيتئكم»</w:t>
      </w:r>
      <w:r w:rsidRPr="0071394A">
        <w:rPr>
          <w:rFonts w:cs="Simplified Arabic"/>
          <w:sz w:val="28"/>
          <w:szCs w:val="28"/>
          <w:rtl/>
        </w:rPr>
        <w:t xml:space="preserve"> في ذلك، أي على صفتكم في أن من أكل منكم أو شرب انقطع وصاله. بل إنما </w:t>
      </w:r>
      <w:r w:rsidRPr="00E000FF">
        <w:rPr>
          <w:rFonts w:cs="Simplified Arabic"/>
          <w:color w:val="0000FF"/>
          <w:sz w:val="28"/>
          <w:szCs w:val="28"/>
          <w:rtl/>
        </w:rPr>
        <w:t>«يطعمني ربِّي ويسقين»</w:t>
      </w:r>
      <w:r w:rsidRPr="0071394A">
        <w:rPr>
          <w:rFonts w:cs="Simplified Arabic"/>
          <w:sz w:val="28"/>
          <w:szCs w:val="28"/>
          <w:rtl/>
        </w:rPr>
        <w:t xml:space="preserve"> ولا تنقطع بذلك مواصلتي، فطعامي وشرابي على غير طعامكم وشرابكم صورةً ومعنى. يعني حقيقي لكن لا يُفطِّر.</w:t>
      </w:r>
    </w:p>
    <w:p w:rsidR="0071394A" w:rsidRPr="0071394A" w:rsidRDefault="0071394A" w:rsidP="0071394A">
      <w:pPr>
        <w:jc w:val="both"/>
        <w:rPr>
          <w:rFonts w:cs="Simplified Arabic"/>
          <w:sz w:val="28"/>
          <w:szCs w:val="28"/>
          <w:rtl/>
        </w:rPr>
      </w:pPr>
      <w:r w:rsidRPr="0071394A">
        <w:rPr>
          <w:rFonts w:cs="Simplified Arabic"/>
          <w:sz w:val="28"/>
          <w:szCs w:val="28"/>
          <w:rtl/>
        </w:rPr>
        <w:t xml:space="preserve">وقال الزين بن المُنيِّر: هو محمولٌ على أن أكله وشربه في تلك الحالة كحالة النائم، الذي يحصل له الشِبَع والري بالأكل والشرب، ويستمر له ذلك حتى يستيقظ ولا يبطُل بذلك صومه ولا ينقطع وصاله ولا ينقص أجره. </w:t>
      </w:r>
      <w:r w:rsidRPr="0071394A">
        <w:rPr>
          <w:rFonts w:cs="Simplified Arabic"/>
          <w:sz w:val="28"/>
          <w:szCs w:val="28"/>
          <w:rtl/>
        </w:rPr>
        <w:lastRenderedPageBreak/>
        <w:t>وحاصله أنه يُحمَل ذلك على حالة استغراقه</w:t>
      </w:r>
      <w:r w:rsidR="00134598">
        <w:rPr>
          <w:rFonts w:cs="Simplified Arabic"/>
          <w:sz w:val="28"/>
          <w:szCs w:val="28"/>
          <w:rtl/>
        </w:rPr>
        <w:t xml:space="preserve">- صلى الله عليه وسلم- </w:t>
      </w:r>
      <w:r w:rsidRPr="0071394A">
        <w:rPr>
          <w:rFonts w:cs="Simplified Arabic"/>
          <w:sz w:val="28"/>
          <w:szCs w:val="28"/>
          <w:rtl/>
        </w:rPr>
        <w:t>في أحواله الشريفة، حتى لا يؤثر فيه حينئذٍ من الأحوال البشرية.</w:t>
      </w:r>
    </w:p>
    <w:p w:rsidR="0071394A" w:rsidRPr="0071394A" w:rsidRDefault="0071394A" w:rsidP="0071394A">
      <w:pPr>
        <w:jc w:val="both"/>
        <w:rPr>
          <w:rFonts w:cs="Simplified Arabic"/>
          <w:sz w:val="28"/>
          <w:szCs w:val="28"/>
          <w:rtl/>
        </w:rPr>
      </w:pPr>
      <w:r w:rsidRPr="0071394A">
        <w:rPr>
          <w:rFonts w:cs="Simplified Arabic"/>
          <w:sz w:val="28"/>
          <w:szCs w:val="28"/>
          <w:rtl/>
        </w:rPr>
        <w:t>وقال الزين بن المُنيِّر: هو محمولٌ على أن أكله وشربه في تلك الحالة كحالة النائم، الذي يحصل له الشِبَع والري بالأكل والشرب، ويستمر له ذلك حتى يستيقظ ولا يبطُل بذلك صومه ولا ينقطع وصاله ولا ينقص أجره. وحاصل هذا الكلام أنه معنوي وليس بحقيقي، يعود إلى أنه معنوي.</w:t>
      </w:r>
    </w:p>
    <w:p w:rsidR="00520964" w:rsidRDefault="0071394A" w:rsidP="0071394A">
      <w:pPr>
        <w:jc w:val="both"/>
        <w:rPr>
          <w:rFonts w:cs="Simplified Arabic"/>
          <w:sz w:val="28"/>
          <w:szCs w:val="28"/>
          <w:rtl/>
        </w:rPr>
      </w:pPr>
      <w:r w:rsidRPr="0071394A">
        <w:rPr>
          <w:rFonts w:cs="Simplified Arabic"/>
          <w:sz w:val="28"/>
          <w:szCs w:val="28"/>
          <w:rtl/>
        </w:rPr>
        <w:t>وما ذكره من كون النائم يحصل له شيءٌ من ذلك، لا شك أن له شاهد</w:t>
      </w:r>
      <w:r w:rsidR="0076305B">
        <w:rPr>
          <w:rFonts w:cs="Simplified Arabic" w:hint="cs"/>
          <w:sz w:val="28"/>
          <w:szCs w:val="28"/>
          <w:rtl/>
        </w:rPr>
        <w:t>ًا</w:t>
      </w:r>
      <w:r w:rsidRPr="0071394A">
        <w:rPr>
          <w:rFonts w:cs="Simplified Arabic"/>
          <w:sz w:val="28"/>
          <w:szCs w:val="28"/>
          <w:rtl/>
        </w:rPr>
        <w:t xml:space="preserve"> </w:t>
      </w:r>
      <w:r w:rsidR="0076305B">
        <w:rPr>
          <w:rFonts w:cs="Simplified Arabic"/>
          <w:sz w:val="28"/>
          <w:szCs w:val="28"/>
          <w:rtl/>
        </w:rPr>
        <w:t>في الواقع، يعني تجد من هو مُغر</w:t>
      </w:r>
      <w:r w:rsidRPr="0071394A">
        <w:rPr>
          <w:rFonts w:cs="Simplified Arabic"/>
          <w:sz w:val="28"/>
          <w:szCs w:val="28"/>
          <w:rtl/>
        </w:rPr>
        <w:t>م بشيء ويتيسَّر له في النوم، فيرتاح كثيرًا. وبعض الناس من أهل البيع والشراء، تجده يبيع ويشتري وهو نائم، وقد يُحس بأثر التعب.</w:t>
      </w:r>
    </w:p>
    <w:p w:rsidR="00D24B74" w:rsidRDefault="0071394A" w:rsidP="0071394A">
      <w:pPr>
        <w:jc w:val="both"/>
        <w:rPr>
          <w:rFonts w:cs="Simplified Arabic"/>
          <w:sz w:val="28"/>
          <w:szCs w:val="28"/>
          <w:rtl/>
        </w:rPr>
      </w:pPr>
      <w:r w:rsidRPr="0071394A">
        <w:rPr>
          <w:rFonts w:cs="Simplified Arabic"/>
          <w:sz w:val="28"/>
          <w:szCs w:val="28"/>
          <w:rtl/>
        </w:rPr>
        <w:t xml:space="preserve"> شخص يقول: إنه في الليل كله على</w:t>
      </w:r>
      <w:r w:rsidR="00D24B74">
        <w:rPr>
          <w:rFonts w:cs="Simplified Arabic" w:hint="cs"/>
          <w:sz w:val="28"/>
          <w:szCs w:val="28"/>
          <w:rtl/>
        </w:rPr>
        <w:t xml:space="preserve"> </w:t>
      </w:r>
      <w:r w:rsidRPr="0071394A">
        <w:rPr>
          <w:rFonts w:cs="Simplified Arabic"/>
          <w:sz w:val="28"/>
          <w:szCs w:val="28"/>
          <w:rtl/>
        </w:rPr>
        <w:t>س</w:t>
      </w:r>
      <w:r w:rsidR="00D24B74">
        <w:rPr>
          <w:rFonts w:cs="Simplified Arabic"/>
          <w:sz w:val="28"/>
          <w:szCs w:val="28"/>
          <w:rtl/>
        </w:rPr>
        <w:t>ُل</w:t>
      </w:r>
      <w:r w:rsidR="00D24B74">
        <w:rPr>
          <w:rFonts w:cs="Simplified Arabic" w:hint="cs"/>
          <w:sz w:val="28"/>
          <w:szCs w:val="28"/>
          <w:rtl/>
        </w:rPr>
        <w:t>ّ</w:t>
      </w:r>
      <w:r w:rsidRPr="0071394A">
        <w:rPr>
          <w:rFonts w:cs="Simplified Arabic"/>
          <w:sz w:val="28"/>
          <w:szCs w:val="28"/>
          <w:rtl/>
        </w:rPr>
        <w:t>م في مستودع ينتقي من البضائع، لما أصبح إذا هو تعبان جدً</w:t>
      </w:r>
      <w:r w:rsidR="0076305B">
        <w:rPr>
          <w:rFonts w:cs="Simplified Arabic" w:hint="cs"/>
          <w:sz w:val="28"/>
          <w:szCs w:val="28"/>
          <w:rtl/>
        </w:rPr>
        <w:t>ّ</w:t>
      </w:r>
      <w:r w:rsidRPr="0071394A">
        <w:rPr>
          <w:rFonts w:cs="Simplified Arabic"/>
          <w:sz w:val="28"/>
          <w:szCs w:val="28"/>
          <w:rtl/>
        </w:rPr>
        <w:t>ا. وآخر جلس في فراشه وهو نائم، فذرع الغطاء، يعني بذراعه قاسه، لما قال: واحد اثنين ثلاث</w:t>
      </w:r>
      <w:r w:rsidR="003C4DD4">
        <w:rPr>
          <w:rFonts w:cs="Simplified Arabic"/>
          <w:sz w:val="28"/>
          <w:szCs w:val="28"/>
          <w:rtl/>
        </w:rPr>
        <w:t>ة، قطعه. يحصل هذا كثير في النوم</w:t>
      </w:r>
      <w:r w:rsidR="003C4DD4">
        <w:rPr>
          <w:rFonts w:cs="Simplified Arabic" w:hint="cs"/>
          <w:sz w:val="28"/>
          <w:szCs w:val="28"/>
          <w:rtl/>
        </w:rPr>
        <w:t>.</w:t>
      </w:r>
    </w:p>
    <w:p w:rsidR="00D24B74" w:rsidRPr="003C4DD4" w:rsidRDefault="00D24B74" w:rsidP="0071394A">
      <w:pPr>
        <w:jc w:val="both"/>
        <w:rPr>
          <w:rFonts w:cs="Simplified Arabic"/>
          <w:b/>
          <w:bCs/>
          <w:sz w:val="28"/>
          <w:szCs w:val="28"/>
          <w:rtl/>
        </w:rPr>
      </w:pPr>
      <w:r w:rsidRPr="003C4DD4">
        <w:rPr>
          <w:rFonts w:cs="Simplified Arabic" w:hint="cs"/>
          <w:b/>
          <w:bCs/>
          <w:sz w:val="28"/>
          <w:szCs w:val="28"/>
          <w:rtl/>
        </w:rPr>
        <w:t>المقدم: وهذا أكيد يبيع أقمشة</w:t>
      </w:r>
      <w:r w:rsidR="0076305B">
        <w:rPr>
          <w:rFonts w:cs="Simplified Arabic" w:hint="cs"/>
          <w:b/>
          <w:bCs/>
          <w:sz w:val="28"/>
          <w:szCs w:val="28"/>
          <w:rtl/>
        </w:rPr>
        <w:t>.</w:t>
      </w:r>
    </w:p>
    <w:p w:rsidR="0071394A" w:rsidRPr="0071394A" w:rsidRDefault="003C4DD4" w:rsidP="003C4DD4">
      <w:pPr>
        <w:jc w:val="both"/>
        <w:rPr>
          <w:rFonts w:cs="Simplified Arabic"/>
          <w:sz w:val="28"/>
          <w:szCs w:val="28"/>
          <w:rtl/>
        </w:rPr>
      </w:pPr>
      <w:r>
        <w:rPr>
          <w:rFonts w:cs="Simplified Arabic" w:hint="cs"/>
          <w:sz w:val="28"/>
          <w:szCs w:val="28"/>
          <w:rtl/>
        </w:rPr>
        <w:t xml:space="preserve">هذا يبيع أقمشة نعم </w:t>
      </w:r>
      <w:r w:rsidR="0071394A" w:rsidRPr="0071394A">
        <w:rPr>
          <w:rFonts w:cs="Simplified Arabic"/>
          <w:sz w:val="28"/>
          <w:szCs w:val="28"/>
          <w:rtl/>
        </w:rPr>
        <w:t>فيرتاحون لهذا، كما قال ابن المُنيِّر، بعض الرؤى لا شك أنها في بعض الأوقات مُتعبة. لكن إذا كانت مما يسر القلب ويفرحه، لا</w:t>
      </w:r>
      <w:r w:rsidR="00E000FF">
        <w:rPr>
          <w:rFonts w:cs="Simplified Arabic" w:hint="cs"/>
          <w:sz w:val="28"/>
          <w:szCs w:val="28"/>
          <w:rtl/>
        </w:rPr>
        <w:t xml:space="preserve"> </w:t>
      </w:r>
      <w:r w:rsidR="0071394A" w:rsidRPr="0071394A">
        <w:rPr>
          <w:rFonts w:cs="Simplified Arabic"/>
          <w:sz w:val="28"/>
          <w:szCs w:val="28"/>
          <w:rtl/>
        </w:rPr>
        <w:t>شك أن لها أثر</w:t>
      </w:r>
      <w:r w:rsidR="0076305B">
        <w:rPr>
          <w:rFonts w:cs="Simplified Arabic" w:hint="cs"/>
          <w:sz w:val="28"/>
          <w:szCs w:val="28"/>
          <w:rtl/>
        </w:rPr>
        <w:t>ًا</w:t>
      </w:r>
      <w:r w:rsidR="0071394A" w:rsidRPr="0071394A">
        <w:rPr>
          <w:rFonts w:cs="Simplified Arabic"/>
          <w:sz w:val="28"/>
          <w:szCs w:val="28"/>
          <w:rtl/>
        </w:rPr>
        <w:t xml:space="preserve"> في السرور والعكس بالعكس.</w:t>
      </w:r>
    </w:p>
    <w:p w:rsidR="0071394A" w:rsidRPr="0071394A" w:rsidRDefault="0071394A" w:rsidP="0071394A">
      <w:pPr>
        <w:jc w:val="both"/>
        <w:rPr>
          <w:rFonts w:cs="Simplified Arabic"/>
          <w:sz w:val="28"/>
          <w:szCs w:val="28"/>
          <w:rtl/>
        </w:rPr>
      </w:pPr>
      <w:r w:rsidRPr="0071394A">
        <w:rPr>
          <w:rFonts w:cs="Simplified Arabic"/>
          <w:sz w:val="28"/>
          <w:szCs w:val="28"/>
          <w:rtl/>
        </w:rPr>
        <w:t>يقول: وحاصله أنه يُحمَل ذلك على حالة استغراقه</w:t>
      </w:r>
      <w:r w:rsidR="00134598">
        <w:rPr>
          <w:rFonts w:cs="Simplified Arabic"/>
          <w:sz w:val="28"/>
          <w:szCs w:val="28"/>
          <w:rtl/>
        </w:rPr>
        <w:t xml:space="preserve">- صلى الله عليه وسلم- </w:t>
      </w:r>
      <w:r w:rsidRPr="0071394A">
        <w:rPr>
          <w:rFonts w:cs="Simplified Arabic"/>
          <w:sz w:val="28"/>
          <w:szCs w:val="28"/>
          <w:rtl/>
        </w:rPr>
        <w:t xml:space="preserve">في أحواله الشريفة، حتى لا يؤثر فيه حينئذٍ من الأحوال البشرية. من اتصل بمحبوبه مثلاً واستغرق معه الوقت الطويل، يُحس بجوع أو ألم أو تعب أو عطش؟ ما يُحس، فهو من هذا </w:t>
      </w:r>
      <w:r w:rsidR="003C4DD4">
        <w:rPr>
          <w:rFonts w:cs="Simplified Arabic" w:hint="cs"/>
          <w:sz w:val="28"/>
          <w:szCs w:val="28"/>
          <w:rtl/>
        </w:rPr>
        <w:t>ال</w:t>
      </w:r>
      <w:r w:rsidRPr="0071394A">
        <w:rPr>
          <w:rFonts w:cs="Simplified Arabic"/>
          <w:sz w:val="28"/>
          <w:szCs w:val="28"/>
          <w:rtl/>
        </w:rPr>
        <w:t>نوع.</w:t>
      </w:r>
    </w:p>
    <w:p w:rsidR="0071394A" w:rsidRPr="0071394A" w:rsidRDefault="0071394A" w:rsidP="0071394A">
      <w:pPr>
        <w:jc w:val="both"/>
        <w:rPr>
          <w:rFonts w:cs="Simplified Arabic"/>
          <w:sz w:val="28"/>
          <w:szCs w:val="28"/>
          <w:rtl/>
        </w:rPr>
      </w:pPr>
      <w:r w:rsidRPr="0071394A">
        <w:rPr>
          <w:rFonts w:cs="Simplified Arabic"/>
          <w:sz w:val="28"/>
          <w:szCs w:val="28"/>
          <w:rtl/>
        </w:rPr>
        <w:t xml:space="preserve">وقال الجمهور: قوله </w:t>
      </w:r>
      <w:r w:rsidRPr="00374E72">
        <w:rPr>
          <w:rFonts w:cs="Simplified Arabic"/>
          <w:color w:val="0000FF"/>
          <w:sz w:val="28"/>
          <w:szCs w:val="28"/>
          <w:rtl/>
        </w:rPr>
        <w:t xml:space="preserve">«يُطعمني ويسقين» </w:t>
      </w:r>
      <w:r w:rsidRPr="0071394A">
        <w:rPr>
          <w:rFonts w:cs="Simplified Arabic"/>
          <w:sz w:val="28"/>
          <w:szCs w:val="28"/>
          <w:rtl/>
        </w:rPr>
        <w:t>مجازٌ عن لازم الطعام والشراب، وهو القوة. فكأنه قال: يعطيني قوة الأكل والشرب، أو قوة الآكل والشارب ويفيض عليَّ ما يسُد مسد الطعام والشراب، ويقوي على أنواع الطاعة من غير ضعفٍ في القوة ولا كلالٍ في الإحساس.</w:t>
      </w:r>
    </w:p>
    <w:p w:rsidR="0071394A" w:rsidRPr="0071394A" w:rsidRDefault="0071394A" w:rsidP="0071394A">
      <w:pPr>
        <w:jc w:val="both"/>
        <w:rPr>
          <w:rFonts w:cs="Simplified Arabic"/>
          <w:sz w:val="28"/>
          <w:szCs w:val="28"/>
          <w:rtl/>
        </w:rPr>
      </w:pPr>
      <w:r w:rsidRPr="0071394A">
        <w:rPr>
          <w:rFonts w:cs="Simplified Arabic"/>
          <w:sz w:val="28"/>
          <w:szCs w:val="28"/>
          <w:rtl/>
        </w:rPr>
        <w:t>يقول: مجازٌ عن لازم الطعام والشراب، وهو القوة. يعني يحصل له قوة، فكأنه قال: يعطيني قوة الآكل والشارب ويفيض عليَّ ما يسُد مسد الطعام والشراب، ويقوي على أنواع الطاعة من غير ضعفٍ في القوة ولا كلالٍ في الإحساس.</w:t>
      </w:r>
    </w:p>
    <w:p w:rsidR="0071394A" w:rsidRPr="0071394A" w:rsidRDefault="0071394A" w:rsidP="0071394A">
      <w:pPr>
        <w:jc w:val="both"/>
        <w:rPr>
          <w:rFonts w:cs="Simplified Arabic"/>
          <w:sz w:val="28"/>
          <w:szCs w:val="28"/>
          <w:rtl/>
        </w:rPr>
      </w:pPr>
      <w:r w:rsidRPr="0071394A">
        <w:rPr>
          <w:rFonts w:cs="Simplified Arabic"/>
          <w:sz w:val="28"/>
          <w:szCs w:val="28"/>
          <w:rtl/>
        </w:rPr>
        <w:t>الآن الشِبَع والري عند الأشعرية، عند الأشاعرة، هل هو ناتج عن الأكل والشرب؟ يعني سببه الأكل والشرب أو هو ناشيءٌ عند الأكل والشرب؟ يعني عنده لا به.</w:t>
      </w:r>
    </w:p>
    <w:p w:rsidR="0071394A" w:rsidRPr="00374E72" w:rsidRDefault="0071394A" w:rsidP="0071394A">
      <w:pPr>
        <w:jc w:val="both"/>
        <w:rPr>
          <w:rFonts w:cs="Simplified Arabic"/>
          <w:b/>
          <w:bCs/>
          <w:sz w:val="28"/>
          <w:szCs w:val="28"/>
          <w:rtl/>
        </w:rPr>
      </w:pPr>
      <w:r w:rsidRPr="00374E72">
        <w:rPr>
          <w:rFonts w:cs="Simplified Arabic"/>
          <w:b/>
          <w:bCs/>
          <w:sz w:val="28"/>
          <w:szCs w:val="28"/>
          <w:rtl/>
        </w:rPr>
        <w:t>المقدم: بسبب قوة الكسب عندهم.</w:t>
      </w:r>
    </w:p>
    <w:p w:rsidR="0071394A" w:rsidRPr="0071394A" w:rsidRDefault="0071394A" w:rsidP="0071394A">
      <w:pPr>
        <w:jc w:val="both"/>
        <w:rPr>
          <w:rFonts w:cs="Simplified Arabic"/>
          <w:sz w:val="28"/>
          <w:szCs w:val="28"/>
          <w:rtl/>
        </w:rPr>
      </w:pPr>
      <w:r w:rsidRPr="0071394A">
        <w:rPr>
          <w:rFonts w:cs="Simplified Arabic"/>
          <w:sz w:val="28"/>
          <w:szCs w:val="28"/>
          <w:rtl/>
        </w:rPr>
        <w:t>فعند الأشعرية: عنده لا به، فهل لكلامهم حل أو زيادة في الإشكال فيما عندنا؟ هل في كلامهم حل للإشكال؟ بمعنى أن السبب غير مؤثر عندهم، فكونه يشبع ويروى من غير أكلٍ ولا شرب؛ لأن الشِبَع والري يحصل عند الأكل لا به. يعني هل يُمكن أن يحل الإشكال عندنا أو يزيد الإشكال؟</w:t>
      </w:r>
    </w:p>
    <w:p w:rsidR="0071394A" w:rsidRPr="00374E72" w:rsidRDefault="0071394A" w:rsidP="0071394A">
      <w:pPr>
        <w:jc w:val="both"/>
        <w:rPr>
          <w:rFonts w:cs="Simplified Arabic"/>
          <w:b/>
          <w:bCs/>
          <w:sz w:val="28"/>
          <w:szCs w:val="28"/>
          <w:rtl/>
        </w:rPr>
      </w:pPr>
      <w:r w:rsidRPr="00374E72">
        <w:rPr>
          <w:rFonts w:cs="Simplified Arabic"/>
          <w:b/>
          <w:bCs/>
          <w:sz w:val="28"/>
          <w:szCs w:val="28"/>
          <w:rtl/>
        </w:rPr>
        <w:t>المقدم: يزيد الإشكال، حقيقة.</w:t>
      </w:r>
    </w:p>
    <w:p w:rsidR="0071394A" w:rsidRPr="0071394A" w:rsidRDefault="0071394A" w:rsidP="0071394A">
      <w:pPr>
        <w:jc w:val="both"/>
        <w:rPr>
          <w:rFonts w:cs="Simplified Arabic"/>
          <w:sz w:val="28"/>
          <w:szCs w:val="28"/>
          <w:rtl/>
        </w:rPr>
      </w:pPr>
      <w:r w:rsidRPr="0071394A">
        <w:rPr>
          <w:rFonts w:cs="Simplified Arabic"/>
          <w:sz w:val="28"/>
          <w:szCs w:val="28"/>
          <w:rtl/>
        </w:rPr>
        <w:lastRenderedPageBreak/>
        <w:t>لأن عندهم نص</w:t>
      </w:r>
      <w:r w:rsidR="0076305B">
        <w:rPr>
          <w:rFonts w:cs="Simplified Arabic" w:hint="cs"/>
          <w:sz w:val="28"/>
          <w:szCs w:val="28"/>
          <w:rtl/>
        </w:rPr>
        <w:t>ًّا</w:t>
      </w:r>
      <w:r w:rsidRPr="0071394A">
        <w:rPr>
          <w:rFonts w:cs="Simplified Arabic"/>
          <w:sz w:val="28"/>
          <w:szCs w:val="28"/>
          <w:rtl/>
        </w:rPr>
        <w:t>، وحتى من شُراح الحديث مع</w:t>
      </w:r>
      <w:r w:rsidR="0076305B">
        <w:rPr>
          <w:rFonts w:cs="Simplified Arabic"/>
          <w:sz w:val="28"/>
          <w:szCs w:val="28"/>
          <w:rtl/>
        </w:rPr>
        <w:t xml:space="preserve"> الأسف، الكرماني قال في مواضع: </w:t>
      </w:r>
      <w:r w:rsidR="0076305B">
        <w:rPr>
          <w:rFonts w:cs="Simplified Arabic" w:hint="cs"/>
          <w:sz w:val="28"/>
          <w:szCs w:val="28"/>
          <w:rtl/>
        </w:rPr>
        <w:t>إ</w:t>
      </w:r>
      <w:r w:rsidRPr="0071394A">
        <w:rPr>
          <w:rFonts w:cs="Simplified Arabic"/>
          <w:sz w:val="28"/>
          <w:szCs w:val="28"/>
          <w:rtl/>
        </w:rPr>
        <w:t>ن الأشعرية</w:t>
      </w:r>
      <w:r w:rsidR="00134598">
        <w:rPr>
          <w:rFonts w:cs="Simplified Arabic"/>
          <w:sz w:val="28"/>
          <w:szCs w:val="28"/>
          <w:rtl/>
        </w:rPr>
        <w:t xml:space="preserve">- </w:t>
      </w:r>
      <w:r w:rsidRPr="0071394A">
        <w:rPr>
          <w:rFonts w:cs="Simplified Arabic"/>
          <w:sz w:val="28"/>
          <w:szCs w:val="28"/>
          <w:rtl/>
        </w:rPr>
        <w:t>وهو منهم</w:t>
      </w:r>
      <w:r w:rsidR="00134598">
        <w:rPr>
          <w:rFonts w:cs="Simplified Arabic"/>
          <w:sz w:val="28"/>
          <w:szCs w:val="28"/>
          <w:rtl/>
        </w:rPr>
        <w:t xml:space="preserve">- </w:t>
      </w:r>
      <w:r w:rsidRPr="0071394A">
        <w:rPr>
          <w:rFonts w:cs="Simplified Arabic"/>
          <w:sz w:val="28"/>
          <w:szCs w:val="28"/>
          <w:rtl/>
        </w:rPr>
        <w:t>يقولون: إنه يجوز أن يرى الأعمى، أعمى الصين بقة الأندلس، لماذا؟ لأن البصر سبب، والإبصار يحصل عنده لا به.</w:t>
      </w:r>
    </w:p>
    <w:p w:rsidR="0071394A" w:rsidRPr="0071394A" w:rsidRDefault="0071394A" w:rsidP="0071394A">
      <w:pPr>
        <w:jc w:val="both"/>
        <w:rPr>
          <w:rFonts w:cs="Simplified Arabic"/>
          <w:sz w:val="28"/>
          <w:szCs w:val="28"/>
          <w:rtl/>
        </w:rPr>
      </w:pPr>
      <w:r w:rsidRPr="0071394A">
        <w:rPr>
          <w:rFonts w:cs="Simplified Arabic"/>
          <w:sz w:val="28"/>
          <w:szCs w:val="28"/>
          <w:rtl/>
        </w:rPr>
        <w:t>وعلى كل حال، هذا لا يحل</w:t>
      </w:r>
      <w:r w:rsidR="0076305B">
        <w:rPr>
          <w:rFonts w:cs="Simplified Arabic" w:hint="cs"/>
          <w:sz w:val="28"/>
          <w:szCs w:val="28"/>
          <w:rtl/>
        </w:rPr>
        <w:t>،</w:t>
      </w:r>
      <w:r w:rsidRPr="0071394A">
        <w:rPr>
          <w:rFonts w:cs="Simplified Arabic"/>
          <w:sz w:val="28"/>
          <w:szCs w:val="28"/>
          <w:rtl/>
        </w:rPr>
        <w:t xml:space="preserve"> بل يزيد الإشكال الذي معنا.</w:t>
      </w:r>
    </w:p>
    <w:p w:rsidR="0071394A" w:rsidRPr="0071394A" w:rsidRDefault="0071394A" w:rsidP="0071394A">
      <w:pPr>
        <w:jc w:val="both"/>
        <w:rPr>
          <w:rFonts w:cs="Simplified Arabic"/>
          <w:sz w:val="28"/>
          <w:szCs w:val="28"/>
          <w:rtl/>
        </w:rPr>
      </w:pPr>
      <w:r w:rsidRPr="0071394A">
        <w:rPr>
          <w:rFonts w:cs="Simplified Arabic"/>
          <w:sz w:val="28"/>
          <w:szCs w:val="28"/>
          <w:rtl/>
        </w:rPr>
        <w:t>في ((زاد المعاد)) للإمام</w:t>
      </w:r>
      <w:r w:rsidR="003C4DD4">
        <w:rPr>
          <w:rFonts w:cs="Simplified Arabic"/>
          <w:sz w:val="28"/>
          <w:szCs w:val="28"/>
          <w:rtl/>
        </w:rPr>
        <w:t xml:space="preserve"> ابن القيم</w:t>
      </w:r>
      <w:r w:rsidR="00134598">
        <w:rPr>
          <w:rFonts w:cs="Simplified Arabic"/>
          <w:sz w:val="28"/>
          <w:szCs w:val="28"/>
          <w:rtl/>
        </w:rPr>
        <w:t xml:space="preserve">- </w:t>
      </w:r>
      <w:r w:rsidR="003C4DD4">
        <w:rPr>
          <w:rFonts w:cs="Simplified Arabic"/>
          <w:sz w:val="28"/>
          <w:szCs w:val="28"/>
          <w:rtl/>
        </w:rPr>
        <w:t>رحمه الله</w:t>
      </w:r>
      <w:r w:rsidR="00134598">
        <w:rPr>
          <w:rFonts w:cs="Simplified Arabic"/>
          <w:sz w:val="28"/>
          <w:szCs w:val="28"/>
          <w:rtl/>
        </w:rPr>
        <w:t xml:space="preserve">- </w:t>
      </w:r>
      <w:r w:rsidR="003C4DD4">
        <w:rPr>
          <w:rFonts w:cs="Simplified Arabic"/>
          <w:sz w:val="28"/>
          <w:szCs w:val="28"/>
          <w:rtl/>
        </w:rPr>
        <w:t xml:space="preserve">يقول: </w:t>
      </w:r>
      <w:r w:rsidR="003C4DD4">
        <w:rPr>
          <w:rFonts w:cs="Simplified Arabic" w:hint="cs"/>
          <w:sz w:val="28"/>
          <w:szCs w:val="28"/>
          <w:rtl/>
        </w:rPr>
        <w:t>ا</w:t>
      </w:r>
      <w:r w:rsidRPr="0071394A">
        <w:rPr>
          <w:rFonts w:cs="Simplified Arabic"/>
          <w:sz w:val="28"/>
          <w:szCs w:val="28"/>
          <w:rtl/>
        </w:rPr>
        <w:t xml:space="preserve">ختلف الناس في هذا الطعام والشراب المذكورين على قولين: </w:t>
      </w:r>
    </w:p>
    <w:p w:rsidR="0071394A" w:rsidRPr="0071394A" w:rsidRDefault="0071394A" w:rsidP="0071394A">
      <w:pPr>
        <w:jc w:val="both"/>
        <w:rPr>
          <w:rFonts w:cs="Simplified Arabic"/>
          <w:sz w:val="28"/>
          <w:szCs w:val="28"/>
          <w:rtl/>
        </w:rPr>
      </w:pPr>
      <w:r w:rsidRPr="0071394A">
        <w:rPr>
          <w:rFonts w:cs="Simplified Arabic"/>
          <w:sz w:val="28"/>
          <w:szCs w:val="28"/>
          <w:rtl/>
        </w:rPr>
        <w:t>أحدهما</w:t>
      </w:r>
      <w:r w:rsidR="00374E72">
        <w:rPr>
          <w:rFonts w:cs="Simplified Arabic" w:hint="cs"/>
          <w:sz w:val="28"/>
          <w:szCs w:val="28"/>
          <w:rtl/>
        </w:rPr>
        <w:t>:</w:t>
      </w:r>
      <w:r w:rsidRPr="0071394A">
        <w:rPr>
          <w:rFonts w:cs="Simplified Arabic"/>
          <w:sz w:val="28"/>
          <w:szCs w:val="28"/>
          <w:rtl/>
        </w:rPr>
        <w:t xml:space="preserve"> أنه طعامٌ وشرابٌ حسي للفم، قالوا: وهذه حقيقة اللفظ ولا موجب للعدول عنه. نعم هذه هي الحقيقة اللغوية والشرعية والعرفية، تتواطئ الحقائق الثلاث على هذا، أن الطعام والشراب إنما هو المحسوس، اللهمَّ إلا إذا جيء به لا على حقيقته، وإنما من باب </w:t>
      </w:r>
      <w:r w:rsidR="0076305B">
        <w:rPr>
          <w:rFonts w:cs="Simplified Arabic" w:hint="cs"/>
          <w:sz w:val="28"/>
          <w:szCs w:val="28"/>
          <w:rtl/>
        </w:rPr>
        <w:t>ال</w:t>
      </w:r>
      <w:r w:rsidRPr="0071394A">
        <w:rPr>
          <w:rFonts w:cs="Simplified Arabic"/>
          <w:sz w:val="28"/>
          <w:szCs w:val="28"/>
          <w:rtl/>
        </w:rPr>
        <w:t xml:space="preserve">مُشاكلة مثلاً، </w:t>
      </w:r>
      <w:r w:rsidR="0076305B">
        <w:rPr>
          <w:rFonts w:cs="Simplified Arabic" w:hint="cs"/>
          <w:sz w:val="28"/>
          <w:szCs w:val="28"/>
          <w:rtl/>
        </w:rPr>
        <w:t>ال</w:t>
      </w:r>
      <w:r w:rsidRPr="0071394A">
        <w:rPr>
          <w:rFonts w:cs="Simplified Arabic"/>
          <w:sz w:val="28"/>
          <w:szCs w:val="28"/>
          <w:rtl/>
        </w:rPr>
        <w:t>مُجانسة في تعبير مثلاً. إذا قيل له: كُل من هذا الطعام، قال: أريد أن آكل ثوب</w:t>
      </w:r>
      <w:r w:rsidR="0076305B">
        <w:rPr>
          <w:rFonts w:cs="Simplified Arabic" w:hint="cs"/>
          <w:sz w:val="28"/>
          <w:szCs w:val="28"/>
          <w:rtl/>
        </w:rPr>
        <w:t>ًا</w:t>
      </w:r>
      <w:r w:rsidRPr="0071394A">
        <w:rPr>
          <w:rFonts w:cs="Simplified Arabic"/>
          <w:sz w:val="28"/>
          <w:szCs w:val="28"/>
          <w:rtl/>
        </w:rPr>
        <w:t xml:space="preserve"> أو ما أشبه ذلك، يعني ألبس، فلا يُحمَل على حقيقته، لا حقيقته اللغوية ولا العُرفية ولا الشرعية</w:t>
      </w:r>
      <w:r w:rsidR="0076305B">
        <w:rPr>
          <w:rFonts w:cs="Simplified Arabic" w:hint="cs"/>
          <w:sz w:val="28"/>
          <w:szCs w:val="28"/>
          <w:rtl/>
        </w:rPr>
        <w:t>،</w:t>
      </w:r>
      <w:r w:rsidRPr="0071394A">
        <w:rPr>
          <w:rFonts w:cs="Simplified Arabic"/>
          <w:sz w:val="28"/>
          <w:szCs w:val="28"/>
          <w:rtl/>
        </w:rPr>
        <w:t xml:space="preserve"> وإنما هو من باب المُشاكلة.</w:t>
      </w:r>
    </w:p>
    <w:p w:rsidR="0071394A" w:rsidRPr="0071394A" w:rsidRDefault="0071394A" w:rsidP="0071394A">
      <w:pPr>
        <w:jc w:val="both"/>
        <w:rPr>
          <w:rFonts w:cs="Simplified Arabic"/>
          <w:sz w:val="28"/>
          <w:szCs w:val="28"/>
          <w:rtl/>
        </w:rPr>
      </w:pPr>
      <w:r w:rsidRPr="0071394A">
        <w:rPr>
          <w:rFonts w:cs="Simplified Arabic"/>
          <w:sz w:val="28"/>
          <w:szCs w:val="28"/>
          <w:rtl/>
        </w:rPr>
        <w:t>يقول: ولا موجب للعدول عنها.</w:t>
      </w:r>
    </w:p>
    <w:p w:rsidR="0071394A" w:rsidRPr="0071394A" w:rsidRDefault="0071394A" w:rsidP="0071394A">
      <w:pPr>
        <w:jc w:val="both"/>
        <w:rPr>
          <w:rFonts w:cs="Simplified Arabic"/>
          <w:sz w:val="28"/>
          <w:szCs w:val="28"/>
          <w:rtl/>
        </w:rPr>
      </w:pPr>
      <w:r w:rsidRPr="0071394A">
        <w:rPr>
          <w:rFonts w:cs="Simplified Arabic"/>
          <w:sz w:val="28"/>
          <w:szCs w:val="28"/>
          <w:rtl/>
        </w:rPr>
        <w:t>الثاني: أن المراد به ما يغذيه الله به من معارفه وما يفيض على قلبه من لذة مناجته وقُرة عينه بقربه وتنعمه بحبه والشوق إليه وتوابع ذلك من الأحوال التي هي غذاء القلوب ونعيم الأرواح وقرة العين وبهجة النفوس والروح والقلب بما هو أعظم غذاء وأجوده وأنفعه. وقد يقوى هذا الغذاء حتى يُغني عن غذاء الأجسام مُدةً من الزمان.</w:t>
      </w:r>
    </w:p>
    <w:p w:rsidR="0071394A" w:rsidRPr="0071394A" w:rsidRDefault="0071394A" w:rsidP="0071394A">
      <w:pPr>
        <w:jc w:val="both"/>
        <w:rPr>
          <w:rFonts w:cs="Simplified Arabic"/>
          <w:sz w:val="28"/>
          <w:szCs w:val="28"/>
          <w:rtl/>
        </w:rPr>
      </w:pPr>
      <w:r w:rsidRPr="0071394A">
        <w:rPr>
          <w:rFonts w:cs="Simplified Arabic"/>
          <w:sz w:val="28"/>
          <w:szCs w:val="28"/>
          <w:rtl/>
        </w:rPr>
        <w:t xml:space="preserve">يقول: </w:t>
      </w:r>
      <w:r w:rsidR="0076305B">
        <w:rPr>
          <w:rFonts w:cs="Simplified Arabic"/>
          <w:sz w:val="28"/>
          <w:szCs w:val="28"/>
          <w:rtl/>
        </w:rPr>
        <w:t>ومن له أدنى تجربة</w:t>
      </w:r>
      <w:r w:rsidRPr="0071394A">
        <w:rPr>
          <w:rFonts w:cs="Simplified Arabic"/>
          <w:sz w:val="28"/>
          <w:szCs w:val="28"/>
          <w:rtl/>
        </w:rPr>
        <w:t xml:space="preserve"> وشوق يعلم استغناء الجسم بغذاء القلب والروح عن كثيرٍ من الغذاء الحيواني، ولاسيما المسرور الفرحان الظافر بمطلوبه الذي قرت عينه بمحبوبه، وتنعم بقربه والرضا عنه، إلى آخر ما قال</w:t>
      </w:r>
      <w:r w:rsidR="0076305B">
        <w:rPr>
          <w:rFonts w:cs="Simplified Arabic" w:hint="cs"/>
          <w:sz w:val="28"/>
          <w:szCs w:val="28"/>
          <w:rtl/>
        </w:rPr>
        <w:t>،</w:t>
      </w:r>
      <w:r w:rsidRPr="0071394A">
        <w:rPr>
          <w:rFonts w:cs="Simplified Arabic"/>
          <w:sz w:val="28"/>
          <w:szCs w:val="28"/>
          <w:rtl/>
        </w:rPr>
        <w:t xml:space="preserve"> وله تكملة.</w:t>
      </w:r>
    </w:p>
    <w:p w:rsidR="0071394A" w:rsidRPr="00361B7B" w:rsidRDefault="0071394A" w:rsidP="0071394A">
      <w:pPr>
        <w:jc w:val="both"/>
        <w:rPr>
          <w:rFonts w:cs="Simplified Arabic"/>
          <w:b/>
          <w:bCs/>
          <w:sz w:val="28"/>
          <w:szCs w:val="28"/>
          <w:rtl/>
        </w:rPr>
      </w:pPr>
      <w:r w:rsidRPr="00361B7B">
        <w:rPr>
          <w:rFonts w:cs="Simplified Arabic"/>
          <w:b/>
          <w:bCs/>
          <w:sz w:val="28"/>
          <w:szCs w:val="28"/>
          <w:rtl/>
        </w:rPr>
        <w:t>المقدم: لعلنا نُكملها</w:t>
      </w:r>
      <w:r w:rsidR="00134598">
        <w:rPr>
          <w:rFonts w:cs="Simplified Arabic"/>
          <w:b/>
          <w:bCs/>
          <w:sz w:val="28"/>
          <w:szCs w:val="28"/>
          <w:rtl/>
        </w:rPr>
        <w:t xml:space="preserve">- </w:t>
      </w:r>
      <w:r w:rsidRPr="00361B7B">
        <w:rPr>
          <w:rFonts w:cs="Simplified Arabic"/>
          <w:b/>
          <w:bCs/>
          <w:sz w:val="28"/>
          <w:szCs w:val="28"/>
          <w:rtl/>
        </w:rPr>
        <w:t>بإذن الله</w:t>
      </w:r>
      <w:r w:rsidR="00134598">
        <w:rPr>
          <w:rFonts w:cs="Simplified Arabic"/>
          <w:b/>
          <w:bCs/>
          <w:sz w:val="28"/>
          <w:szCs w:val="28"/>
          <w:rtl/>
        </w:rPr>
        <w:t xml:space="preserve">- </w:t>
      </w:r>
      <w:r w:rsidRPr="00361B7B">
        <w:rPr>
          <w:rFonts w:cs="Simplified Arabic"/>
          <w:b/>
          <w:bCs/>
          <w:sz w:val="28"/>
          <w:szCs w:val="28"/>
          <w:rtl/>
        </w:rPr>
        <w:t xml:space="preserve">في الحلقة القادمة؛ لتتضح أيضًا صورة الخلاف وحيثياته بالنسبة للمُستمع في قوله: </w:t>
      </w:r>
      <w:r w:rsidRPr="00361B7B">
        <w:rPr>
          <w:rFonts w:cs="Simplified Arabic"/>
          <w:b/>
          <w:bCs/>
          <w:color w:val="0000FF"/>
          <w:sz w:val="28"/>
          <w:szCs w:val="28"/>
          <w:rtl/>
        </w:rPr>
        <w:t>«يطعمني ربِّي ويسقين»</w:t>
      </w:r>
      <w:r w:rsidRPr="00361B7B">
        <w:rPr>
          <w:rFonts w:cs="Simplified Arabic"/>
          <w:b/>
          <w:bCs/>
          <w:sz w:val="28"/>
          <w:szCs w:val="28"/>
          <w:rtl/>
        </w:rPr>
        <w:t>.</w:t>
      </w:r>
    </w:p>
    <w:p w:rsidR="0071394A" w:rsidRPr="00361B7B" w:rsidRDefault="0071394A" w:rsidP="0071394A">
      <w:pPr>
        <w:jc w:val="both"/>
        <w:rPr>
          <w:rFonts w:cs="Simplified Arabic"/>
          <w:b/>
          <w:bCs/>
          <w:sz w:val="28"/>
          <w:szCs w:val="28"/>
          <w:rtl/>
        </w:rPr>
      </w:pPr>
      <w:r w:rsidRPr="00361B7B">
        <w:rPr>
          <w:rFonts w:cs="Simplified Arabic"/>
          <w:b/>
          <w:bCs/>
          <w:sz w:val="28"/>
          <w:szCs w:val="28"/>
          <w:rtl/>
        </w:rPr>
        <w:t>إذًا أيها الإخوة والأخوات، نستكمل ما تبقى</w:t>
      </w:r>
      <w:r w:rsidR="00134598">
        <w:rPr>
          <w:rFonts w:cs="Simplified Arabic"/>
          <w:b/>
          <w:bCs/>
          <w:sz w:val="28"/>
          <w:szCs w:val="28"/>
          <w:rtl/>
        </w:rPr>
        <w:t xml:space="preserve">- </w:t>
      </w:r>
      <w:r w:rsidRPr="00361B7B">
        <w:rPr>
          <w:rFonts w:cs="Simplified Arabic"/>
          <w:b/>
          <w:bCs/>
          <w:sz w:val="28"/>
          <w:szCs w:val="28"/>
          <w:rtl/>
        </w:rPr>
        <w:t>بإذن الله</w:t>
      </w:r>
      <w:r w:rsidR="00134598">
        <w:rPr>
          <w:rFonts w:cs="Simplified Arabic"/>
          <w:b/>
          <w:bCs/>
          <w:sz w:val="28"/>
          <w:szCs w:val="28"/>
          <w:rtl/>
        </w:rPr>
        <w:t xml:space="preserve">- </w:t>
      </w:r>
      <w:r w:rsidRPr="00361B7B">
        <w:rPr>
          <w:rFonts w:cs="Simplified Arabic"/>
          <w:b/>
          <w:bCs/>
          <w:sz w:val="28"/>
          <w:szCs w:val="28"/>
          <w:rtl/>
        </w:rPr>
        <w:t>في حلقةٍ قادمة وأنتم على خير.</w:t>
      </w:r>
    </w:p>
    <w:p w:rsidR="00E659B2" w:rsidRPr="00361B7B" w:rsidRDefault="0071394A" w:rsidP="00361B7B">
      <w:pPr>
        <w:jc w:val="both"/>
        <w:rPr>
          <w:rFonts w:cs="Simplified Arabic"/>
          <w:b/>
          <w:bCs/>
          <w:sz w:val="28"/>
          <w:szCs w:val="28"/>
          <w:rtl/>
          <w:lang w:bidi="ar-EG"/>
        </w:rPr>
      </w:pPr>
      <w:r w:rsidRPr="00361B7B">
        <w:rPr>
          <w:rFonts w:cs="Simplified Arabic"/>
          <w:b/>
          <w:bCs/>
          <w:sz w:val="28"/>
          <w:szCs w:val="28"/>
          <w:rtl/>
        </w:rPr>
        <w:t>شكرًا</w:t>
      </w:r>
      <w:r w:rsidR="00CF5B63" w:rsidRPr="00361B7B">
        <w:rPr>
          <w:rFonts w:cs="Simplified Arabic"/>
          <w:b/>
          <w:bCs/>
          <w:sz w:val="28"/>
          <w:szCs w:val="28"/>
          <w:rtl/>
        </w:rPr>
        <w:t xml:space="preserve"> </w:t>
      </w:r>
      <w:r w:rsidR="001164AE" w:rsidRPr="00361B7B">
        <w:rPr>
          <w:rFonts w:cs="Simplified Arabic" w:hint="cs"/>
          <w:b/>
          <w:bCs/>
          <w:sz w:val="28"/>
          <w:szCs w:val="28"/>
          <w:rtl/>
        </w:rPr>
        <w:t xml:space="preserve">لطيب </w:t>
      </w:r>
      <w:r w:rsidR="003C4DD4">
        <w:rPr>
          <w:rFonts w:cs="Simplified Arabic" w:hint="cs"/>
          <w:b/>
          <w:bCs/>
          <w:sz w:val="28"/>
          <w:szCs w:val="28"/>
          <w:rtl/>
        </w:rPr>
        <w:t>متابعت</w:t>
      </w:r>
      <w:bookmarkStart w:id="0" w:name="_GoBack"/>
      <w:bookmarkEnd w:id="0"/>
      <w:r w:rsidR="003C4DD4">
        <w:rPr>
          <w:rFonts w:cs="Simplified Arabic" w:hint="cs"/>
          <w:b/>
          <w:bCs/>
          <w:sz w:val="28"/>
          <w:szCs w:val="28"/>
          <w:rtl/>
        </w:rPr>
        <w:t>كم</w:t>
      </w:r>
      <w:r w:rsidR="005205DD" w:rsidRPr="00361B7B">
        <w:rPr>
          <w:rFonts w:cs="Simplified Arabic"/>
          <w:b/>
          <w:bCs/>
          <w:sz w:val="28"/>
          <w:szCs w:val="28"/>
          <w:rtl/>
        </w:rPr>
        <w:t xml:space="preserve">، </w:t>
      </w:r>
      <w:r w:rsidR="00D90E4A" w:rsidRPr="00361B7B">
        <w:rPr>
          <w:rFonts w:cs="Simplified Arabic" w:hint="cs"/>
          <w:b/>
          <w:bCs/>
          <w:sz w:val="28"/>
          <w:szCs w:val="28"/>
          <w:rtl/>
        </w:rPr>
        <w:t>وال</w:t>
      </w:r>
      <w:r w:rsidR="00CF5B63" w:rsidRPr="00361B7B">
        <w:rPr>
          <w:rFonts w:cs="Simplified Arabic"/>
          <w:b/>
          <w:bCs/>
          <w:sz w:val="28"/>
          <w:szCs w:val="28"/>
          <w:rtl/>
        </w:rPr>
        <w:t>سلام</w:t>
      </w:r>
      <w:r w:rsidR="005205DD" w:rsidRPr="00361B7B">
        <w:rPr>
          <w:rFonts w:cs="Simplified Arabic" w:hint="cs"/>
          <w:b/>
          <w:bCs/>
          <w:sz w:val="28"/>
          <w:szCs w:val="28"/>
          <w:rtl/>
        </w:rPr>
        <w:t xml:space="preserve"> </w:t>
      </w:r>
      <w:r w:rsidR="00CF5B63" w:rsidRPr="00361B7B">
        <w:rPr>
          <w:rFonts w:cs="Simplified Arabic"/>
          <w:b/>
          <w:bCs/>
          <w:sz w:val="28"/>
          <w:szCs w:val="28"/>
          <w:rtl/>
        </w:rPr>
        <w:t>عليكم ورحم</w:t>
      </w:r>
      <w:r w:rsidR="00D90E4A" w:rsidRPr="00361B7B">
        <w:rPr>
          <w:rFonts w:cs="Simplified Arabic" w:hint="cs"/>
          <w:b/>
          <w:bCs/>
          <w:sz w:val="28"/>
          <w:szCs w:val="28"/>
          <w:rtl/>
        </w:rPr>
        <w:t>ة الله</w:t>
      </w:r>
      <w:r w:rsidR="00CF5B63" w:rsidRPr="00361B7B">
        <w:rPr>
          <w:rFonts w:cs="Simplified Arabic"/>
          <w:b/>
          <w:bCs/>
          <w:sz w:val="28"/>
          <w:szCs w:val="28"/>
          <w:rtl/>
        </w:rPr>
        <w:t xml:space="preserve"> وبركاته.</w:t>
      </w:r>
    </w:p>
    <w:sectPr w:rsidR="00E659B2" w:rsidRPr="00361B7B" w:rsidSect="008C0EC7">
      <w:headerReference w:type="even" r:id="rId7"/>
      <w:headerReference w:type="default" r:id="rId8"/>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83F" w:rsidRDefault="00D7483F" w:rsidP="008C0EC7">
      <w:r>
        <w:separator/>
      </w:r>
    </w:p>
  </w:endnote>
  <w:endnote w:type="continuationSeparator" w:id="0">
    <w:p w:rsidR="00D7483F" w:rsidRDefault="00D7483F"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C235E320-60F8-4A6A-B75A-44758EDD49DF}"/>
  </w:font>
  <w:font w:name="Arial">
    <w:panose1 w:val="020B0604020202020204"/>
    <w:charset w:val="00"/>
    <w:family w:val="swiss"/>
    <w:pitch w:val="variable"/>
    <w:sig w:usb0="E0002EFF" w:usb1="C0007843" w:usb2="00000009" w:usb3="00000000" w:csb0="000001FF" w:csb1="00000000"/>
    <w:embedRegular r:id="rId2" w:fontKey="{E4926A44-671F-4700-A641-5D45508B9071}"/>
  </w:font>
  <w:font w:name="Times New Roman">
    <w:panose1 w:val="02020603050405020304"/>
    <w:charset w:val="00"/>
    <w:family w:val="roman"/>
    <w:pitch w:val="variable"/>
    <w:sig w:usb0="E0002EFF" w:usb1="C000785B" w:usb2="00000009" w:usb3="00000000" w:csb0="000001FF" w:csb1="00000000"/>
    <w:embedRegular r:id="rId3" w:fontKey="{96BD658A-888F-4E30-88C4-7CFAEFE797C2}"/>
    <w:embedBold r:id="rId4" w:fontKey="{1BABAC38-60F5-4182-8DD5-F1467380660E}"/>
  </w:font>
  <w:font w:name="SimSun">
    <w:altName w:val="宋体"/>
    <w:panose1 w:val="02010600030101010101"/>
    <w:charset w:val="86"/>
    <w:family w:val="auto"/>
    <w:pitch w:val="variable"/>
    <w:sig w:usb0="00000001" w:usb1="080E0000" w:usb2="00000010" w:usb3="00000000" w:csb0="00040000" w:csb1="00000000"/>
  </w:font>
  <w:font w:name="DecoType Naskh Variants">
    <w:altName w:val="Courier New"/>
    <w:panose1 w:val="02010400000000000000"/>
    <w:charset w:val="B2"/>
    <w:family w:val="auto"/>
    <w:pitch w:val="variable"/>
    <w:sig w:usb0="00002001" w:usb1="80000000" w:usb2="00000008" w:usb3="00000000" w:csb0="00000040" w:csb1="00000000"/>
    <w:embedRegular r:id="rId5" w:fontKey="{068A5420-3885-4539-AD85-CEC871068A45}"/>
  </w:font>
  <w:font w:name="Cambria">
    <w:panose1 w:val="02040503050406030204"/>
    <w:charset w:val="00"/>
    <w:family w:val="roman"/>
    <w:pitch w:val="variable"/>
    <w:sig w:usb0="E00002FF" w:usb1="400004FF" w:usb2="00000000" w:usb3="00000000" w:csb0="0000019F" w:csb1="00000000"/>
    <w:embedRegular r:id="rId6" w:fontKey="{01E9E8E3-4E0A-4CBA-B7B9-6DAD0122090F}"/>
    <w:embedBold r:id="rId7" w:fontKey="{9244D78B-685B-4DB3-93AD-11800AA25467}"/>
  </w:font>
  <w:font w:name="Traditional Arabic">
    <w:panose1 w:val="02020603050405020304"/>
    <w:charset w:val="00"/>
    <w:family w:val="roman"/>
    <w:pitch w:val="variable"/>
    <w:sig w:usb0="00002003" w:usb1="80000000" w:usb2="00000008" w:usb3="00000000" w:csb0="00000041" w:csb1="00000000"/>
    <w:embedRegular r:id="rId8" w:fontKey="{CB6A3ED4-C205-49B0-BE37-E3D61C33AC98}"/>
    <w:embedBold r:id="rId9" w:fontKey="{9A8E5367-1ED7-4528-820B-DD92E575F776}"/>
  </w:font>
  <w:font w:name="Tahoma">
    <w:panose1 w:val="020B0604030504040204"/>
    <w:charset w:val="00"/>
    <w:family w:val="swiss"/>
    <w:pitch w:val="variable"/>
    <w:sig w:usb0="E1002EFF" w:usb1="C000605B" w:usb2="00000029" w:usb3="00000000" w:csb0="000101FF" w:csb1="00000000"/>
    <w:embedRegular r:id="rId10" w:fontKey="{71DDBF2D-52C7-4BFF-A3C2-1444D3CF93F1}"/>
    <w:embedBold r:id="rId11" w:fontKey="{CCA878E5-060B-4643-A5B9-58661B5A98F0}"/>
  </w:font>
  <w:font w:name="AGA Arabesque">
    <w:panose1 w:val="05000000000000000000"/>
    <w:charset w:val="02"/>
    <w:family w:val="auto"/>
    <w:pitch w:val="variable"/>
    <w:sig w:usb0="00000000" w:usb1="10000000" w:usb2="00000000" w:usb3="00000000" w:csb0="80000000" w:csb1="00000000"/>
    <w:embedRegular r:id="rId12" w:fontKey="{1F59C875-F33C-4A54-95C6-60CA8E6B773B}"/>
  </w:font>
  <w:font w:name="PT Bold Heading">
    <w:panose1 w:val="00000400000000000000"/>
    <w:charset w:val="B2"/>
    <w:family w:val="auto"/>
    <w:pitch w:val="variable"/>
    <w:sig w:usb0="00002001" w:usb1="80000000" w:usb2="00000008" w:usb3="00000000" w:csb0="00000040" w:csb1="00000000"/>
    <w:embedRegular r:id="rId13" w:fontKey="{5CFF7567-FD76-4094-A554-D3847B241A79}"/>
  </w:font>
  <w:font w:name="Andalus">
    <w:panose1 w:val="02020603050405020304"/>
    <w:charset w:val="00"/>
    <w:family w:val="roman"/>
    <w:pitch w:val="variable"/>
    <w:sig w:usb0="00002003" w:usb1="80000000" w:usb2="00000008" w:usb3="00000000" w:csb0="00000041" w:csb1="00000000"/>
    <w:embedRegular r:id="rId14" w:fontKey="{BB456E6F-2EC7-4565-A2BD-BC0EC8D74D19}"/>
    <w:embedBold r:id="rId15" w:fontKey="{FADA1C85-91D8-4819-9F01-E09E0CB1BB57}"/>
  </w:font>
  <w:font w:name="AL-Mohanad Bold">
    <w:altName w:val="Times New Roman"/>
    <w:panose1 w:val="00000000000000000000"/>
    <w:charset w:val="B2"/>
    <w:family w:val="auto"/>
    <w:pitch w:val="variable"/>
    <w:sig w:usb0="00002001" w:usb1="00000000" w:usb2="00000000" w:usb3="00000000" w:csb0="00000040" w:csb1="00000000"/>
    <w:embedRegular r:id="rId16" w:fontKey="{AD47EB1F-F7F6-49F5-8633-9DBBF3975C71}"/>
  </w:font>
  <w:font w:name="QCF_P039">
    <w:panose1 w:val="02000400000000000000"/>
    <w:charset w:val="00"/>
    <w:family w:val="auto"/>
    <w:pitch w:val="variable"/>
    <w:sig w:usb0="80002003" w:usb1="90000000" w:usb2="00000008" w:usb3="00000000" w:csb0="80000041" w:csb1="00000000"/>
    <w:embedBold r:id="rId17" w:fontKey="{B9E11980-AFED-4319-9CC1-9E47DA93F5A9}"/>
  </w:font>
  <w:font w:name="AL-Mohanad">
    <w:altName w:val="Times New Roman"/>
    <w:panose1 w:val="00000000000000000000"/>
    <w:charset w:val="B2"/>
    <w:family w:val="auto"/>
    <w:pitch w:val="variable"/>
    <w:sig w:usb0="00002001" w:usb1="00000000" w:usb2="00000000" w:usb3="00000000" w:csb0="00000040" w:csb1="00000000"/>
    <w:embedBold r:id="rId18" w:fontKey="{86D69CB4-6955-426C-A922-08F5642B0D80}"/>
  </w:font>
  <w:font w:name="Simplified Arabic">
    <w:panose1 w:val="02020603050405020304"/>
    <w:charset w:val="00"/>
    <w:family w:val="roman"/>
    <w:pitch w:val="variable"/>
    <w:sig w:usb0="00002003" w:usb1="80000000" w:usb2="00000008" w:usb3="00000000" w:csb0="00000041" w:csb1="00000000"/>
    <w:embedRegular r:id="rId19" w:fontKey="{2B62DB3A-467C-48C6-9EA6-80FF23ED7F12}"/>
    <w:embedBold r:id="rId20" w:fontKey="{C16A05B9-1F6D-4432-8271-C8561CE26037}"/>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83F" w:rsidRDefault="00D7483F" w:rsidP="008C0EC7">
      <w:r>
        <w:separator/>
      </w:r>
    </w:p>
  </w:footnote>
  <w:footnote w:type="continuationSeparator" w:id="0">
    <w:p w:rsidR="00D7483F" w:rsidRDefault="00D7483F"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D7483F"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3D2F2A"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D84568">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3D2F2A"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D84568">
                  <w:rPr>
                    <w:sz w:val="28"/>
                    <w:szCs w:val="28"/>
                    <w:rtl/>
                  </w:rPr>
                  <w:t>8</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D7483F" w:rsidP="00D063C6">
    <w:pPr>
      <w:pStyle w:val="Header"/>
      <w:tabs>
        <w:tab w:val="left" w:pos="8"/>
      </w:tabs>
      <w:ind w:left="8"/>
      <w:jc w:val="center"/>
    </w:pPr>
    <w:r>
      <w:rPr>
        <w:lang w:val="ar-SA" w:eastAsia="ar-SA"/>
      </w:rPr>
      <w:pict>
        <v:shape id="_x0000_s2050" type="#_x0000_t202" style="position:absolute;left:0;text-align:left;margin-left:31.05pt;margin-top:2.9pt;width:167.25pt;height:32.25pt;z-index:251661312" stroked="f">
          <v:textbox style="mso-next-textbox:#_x0000_s2050" inset="0,,1mm">
            <w:txbxContent>
              <w:p w:rsidR="00D063C6" w:rsidRPr="008C0EC7" w:rsidRDefault="00AA110F" w:rsidP="00CD37E6">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الحلقة </w:t>
                </w:r>
                <w:r w:rsidR="00CD37E6">
                  <w:rPr>
                    <w:rFonts w:cs="AL-Mohanad Bold" w:hint="cs"/>
                    <w:sz w:val="22"/>
                    <w:szCs w:val="22"/>
                    <w:rtl/>
                  </w:rPr>
                  <w:t>الثانية</w:t>
                </w:r>
                <w:r w:rsidR="0011220F">
                  <w:rPr>
                    <w:rFonts w:cs="AL-Mohanad Bold" w:hint="cs"/>
                    <w:sz w:val="22"/>
                    <w:szCs w:val="22"/>
                    <w:rtl/>
                  </w:rPr>
                  <w:t xml:space="preserve"> عشر</w:t>
                </w:r>
                <w:r w:rsidR="00A875B5">
                  <w:rPr>
                    <w:rFonts w:cs="AL-Mohanad Bold" w:hint="cs"/>
                    <w:sz w:val="22"/>
                    <w:szCs w:val="22"/>
                    <w:rtl/>
                  </w:rPr>
                  <w:t>: كتاب الصوم</w:t>
                </w:r>
              </w:p>
            </w:txbxContent>
          </v:textbox>
          <w10:wrap anchorx="page"/>
        </v:shape>
      </w:pict>
    </w:r>
  </w:p>
  <w:p w:rsidR="00D063C6" w:rsidRPr="007D1514" w:rsidRDefault="00D7483F"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D7483F" w:rsidP="00D063C6">
    <w:pPr>
      <w:pStyle w:val="Header"/>
    </w:pPr>
  </w:p>
  <w:p w:rsidR="00D063C6" w:rsidRPr="00D063C6" w:rsidRDefault="00D7483F"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D7483F"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D7483F" w:rsidP="00D063C6">
                <w:pPr>
                  <w:jc w:val="center"/>
                  <w:rPr>
                    <w:sz w:val="30"/>
                    <w:szCs w:val="30"/>
                    <w:rtl/>
                  </w:rPr>
                </w:pP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3D2F2A"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D84568">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3D2F2A"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D84568">
                  <w:rPr>
                    <w:rStyle w:val="PageNumber"/>
                    <w:rFonts w:cs="Traditional Arabic"/>
                    <w:sz w:val="32"/>
                    <w:rtl/>
                  </w:rPr>
                  <w:t>7</w:t>
                </w:r>
                <w:r>
                  <w:rPr>
                    <w:rStyle w:val="PageNumber"/>
                    <w:rFonts w:cs="Traditional Arabic"/>
                    <w:sz w:val="32"/>
                  </w:rPr>
                  <w:fldChar w:fldCharType="end"/>
                </w:r>
              </w:p>
            </w:txbxContent>
          </v:textbox>
          <w10:wrap anchorx="page"/>
        </v:shape>
      </w:pict>
    </w:r>
  </w:p>
  <w:p w:rsidR="00D063C6" w:rsidRPr="00CD4C3A" w:rsidRDefault="00D7483F" w:rsidP="00D063C6">
    <w:pPr>
      <w:pStyle w:val="Header"/>
    </w:pPr>
  </w:p>
  <w:p w:rsidR="00D063C6" w:rsidRPr="007D1514" w:rsidRDefault="00D7483F"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D7483F" w:rsidP="00D063C6">
                <w:pPr>
                  <w:rPr>
                    <w:rtl/>
                  </w:rPr>
                </w:pPr>
              </w:p>
              <w:p w:rsidR="00D063C6" w:rsidRDefault="003D2F2A"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D84568">
                  <w:rPr>
                    <w:rStyle w:val="PageNumber"/>
                    <w:rFonts w:cs="Traditional Arabic"/>
                    <w:sz w:val="26"/>
                    <w:szCs w:val="26"/>
                    <w:rtl/>
                  </w:rPr>
                  <w:t>7</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D7483F" w:rsidP="00D063C6">
    <w:pPr>
      <w:pStyle w:val="Header"/>
    </w:pPr>
  </w:p>
  <w:p w:rsidR="00D063C6" w:rsidRPr="00D063C6" w:rsidRDefault="00D7483F"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1375B"/>
    <w:rsid w:val="00014CD1"/>
    <w:rsid w:val="00015123"/>
    <w:rsid w:val="0001784F"/>
    <w:rsid w:val="0009727C"/>
    <w:rsid w:val="000B03BD"/>
    <w:rsid w:val="000C7B04"/>
    <w:rsid w:val="00101366"/>
    <w:rsid w:val="00103A3E"/>
    <w:rsid w:val="00111426"/>
    <w:rsid w:val="0011220F"/>
    <w:rsid w:val="001164AE"/>
    <w:rsid w:val="00122CCE"/>
    <w:rsid w:val="00127BBD"/>
    <w:rsid w:val="00134598"/>
    <w:rsid w:val="0014764E"/>
    <w:rsid w:val="00153810"/>
    <w:rsid w:val="001668D1"/>
    <w:rsid w:val="001E7AFC"/>
    <w:rsid w:val="00210796"/>
    <w:rsid w:val="00212983"/>
    <w:rsid w:val="00276033"/>
    <w:rsid w:val="00287C85"/>
    <w:rsid w:val="002963FE"/>
    <w:rsid w:val="002D1A9A"/>
    <w:rsid w:val="002E7E97"/>
    <w:rsid w:val="00352383"/>
    <w:rsid w:val="00356448"/>
    <w:rsid w:val="00361B7B"/>
    <w:rsid w:val="00363A0C"/>
    <w:rsid w:val="00364EB6"/>
    <w:rsid w:val="00374E72"/>
    <w:rsid w:val="0037531D"/>
    <w:rsid w:val="003B1131"/>
    <w:rsid w:val="003B5660"/>
    <w:rsid w:val="003C0A4A"/>
    <w:rsid w:val="003C4DD4"/>
    <w:rsid w:val="003D2F2A"/>
    <w:rsid w:val="003F4A70"/>
    <w:rsid w:val="004169CF"/>
    <w:rsid w:val="004270D1"/>
    <w:rsid w:val="0043555F"/>
    <w:rsid w:val="004366C7"/>
    <w:rsid w:val="004466AE"/>
    <w:rsid w:val="00471369"/>
    <w:rsid w:val="004859F5"/>
    <w:rsid w:val="004977C3"/>
    <w:rsid w:val="004C6B57"/>
    <w:rsid w:val="004D6159"/>
    <w:rsid w:val="004D66B2"/>
    <w:rsid w:val="004E6409"/>
    <w:rsid w:val="004F0A43"/>
    <w:rsid w:val="00501587"/>
    <w:rsid w:val="005205DD"/>
    <w:rsid w:val="00520964"/>
    <w:rsid w:val="00534821"/>
    <w:rsid w:val="00561ABF"/>
    <w:rsid w:val="00563944"/>
    <w:rsid w:val="0056478E"/>
    <w:rsid w:val="00567AB0"/>
    <w:rsid w:val="005962DC"/>
    <w:rsid w:val="005C1FD6"/>
    <w:rsid w:val="00616C94"/>
    <w:rsid w:val="0065598F"/>
    <w:rsid w:val="006725FC"/>
    <w:rsid w:val="00683F83"/>
    <w:rsid w:val="00692916"/>
    <w:rsid w:val="00694145"/>
    <w:rsid w:val="006956B8"/>
    <w:rsid w:val="006C0C16"/>
    <w:rsid w:val="006F36F8"/>
    <w:rsid w:val="006F5BE1"/>
    <w:rsid w:val="00701BE5"/>
    <w:rsid w:val="0071394A"/>
    <w:rsid w:val="00731661"/>
    <w:rsid w:val="00736B92"/>
    <w:rsid w:val="0076190E"/>
    <w:rsid w:val="0076305B"/>
    <w:rsid w:val="00766504"/>
    <w:rsid w:val="00767C48"/>
    <w:rsid w:val="00770A70"/>
    <w:rsid w:val="00777261"/>
    <w:rsid w:val="00782AEA"/>
    <w:rsid w:val="00783381"/>
    <w:rsid w:val="007977E7"/>
    <w:rsid w:val="007B4FBB"/>
    <w:rsid w:val="007D7597"/>
    <w:rsid w:val="00824B96"/>
    <w:rsid w:val="00845E3D"/>
    <w:rsid w:val="008651D1"/>
    <w:rsid w:val="008751BA"/>
    <w:rsid w:val="0088154A"/>
    <w:rsid w:val="00887C69"/>
    <w:rsid w:val="008963CE"/>
    <w:rsid w:val="008A0650"/>
    <w:rsid w:val="008A5CD7"/>
    <w:rsid w:val="008C0EC7"/>
    <w:rsid w:val="008D2CD3"/>
    <w:rsid w:val="008F5498"/>
    <w:rsid w:val="0091457F"/>
    <w:rsid w:val="009201AF"/>
    <w:rsid w:val="009251DE"/>
    <w:rsid w:val="009259C1"/>
    <w:rsid w:val="0092636D"/>
    <w:rsid w:val="00966C90"/>
    <w:rsid w:val="00972138"/>
    <w:rsid w:val="00981C77"/>
    <w:rsid w:val="009954E2"/>
    <w:rsid w:val="009A25DC"/>
    <w:rsid w:val="009B334B"/>
    <w:rsid w:val="009B677B"/>
    <w:rsid w:val="009D4D42"/>
    <w:rsid w:val="009F0F3A"/>
    <w:rsid w:val="009F100C"/>
    <w:rsid w:val="00A01998"/>
    <w:rsid w:val="00A06AA9"/>
    <w:rsid w:val="00A401AC"/>
    <w:rsid w:val="00A43B20"/>
    <w:rsid w:val="00A52BAD"/>
    <w:rsid w:val="00A73FC1"/>
    <w:rsid w:val="00A875B5"/>
    <w:rsid w:val="00AA110F"/>
    <w:rsid w:val="00AA66B5"/>
    <w:rsid w:val="00AA76D6"/>
    <w:rsid w:val="00AB6243"/>
    <w:rsid w:val="00AB7C61"/>
    <w:rsid w:val="00AC761E"/>
    <w:rsid w:val="00AD4F93"/>
    <w:rsid w:val="00AF3AE1"/>
    <w:rsid w:val="00B1645A"/>
    <w:rsid w:val="00B17B02"/>
    <w:rsid w:val="00B30F1B"/>
    <w:rsid w:val="00B669A0"/>
    <w:rsid w:val="00B7567B"/>
    <w:rsid w:val="00B75888"/>
    <w:rsid w:val="00BA64C1"/>
    <w:rsid w:val="00BC2C09"/>
    <w:rsid w:val="00BD4B20"/>
    <w:rsid w:val="00C1166D"/>
    <w:rsid w:val="00C161D8"/>
    <w:rsid w:val="00C170FC"/>
    <w:rsid w:val="00C3064B"/>
    <w:rsid w:val="00C4203F"/>
    <w:rsid w:val="00C65985"/>
    <w:rsid w:val="00C847C9"/>
    <w:rsid w:val="00CA181F"/>
    <w:rsid w:val="00CD37E6"/>
    <w:rsid w:val="00CE7F55"/>
    <w:rsid w:val="00CF5B63"/>
    <w:rsid w:val="00D04383"/>
    <w:rsid w:val="00D21873"/>
    <w:rsid w:val="00D24B74"/>
    <w:rsid w:val="00D27697"/>
    <w:rsid w:val="00D65A06"/>
    <w:rsid w:val="00D7483F"/>
    <w:rsid w:val="00D84568"/>
    <w:rsid w:val="00D90E4A"/>
    <w:rsid w:val="00DF28D7"/>
    <w:rsid w:val="00DF6527"/>
    <w:rsid w:val="00DF7827"/>
    <w:rsid w:val="00E000FF"/>
    <w:rsid w:val="00E22A71"/>
    <w:rsid w:val="00E2648F"/>
    <w:rsid w:val="00E26FE0"/>
    <w:rsid w:val="00E30799"/>
    <w:rsid w:val="00E43376"/>
    <w:rsid w:val="00E53AE5"/>
    <w:rsid w:val="00E5573B"/>
    <w:rsid w:val="00E64B2C"/>
    <w:rsid w:val="00E659B2"/>
    <w:rsid w:val="00E729BC"/>
    <w:rsid w:val="00E93D37"/>
    <w:rsid w:val="00EB1633"/>
    <w:rsid w:val="00F22401"/>
    <w:rsid w:val="00F22AF2"/>
    <w:rsid w:val="00F31227"/>
    <w:rsid w:val="00F60378"/>
    <w:rsid w:val="00F65372"/>
    <w:rsid w:val="00F73F60"/>
    <w:rsid w:val="00F77760"/>
    <w:rsid w:val="00FB3C70"/>
    <w:rsid w:val="00FD0684"/>
    <w:rsid w:val="00FF75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8B452C5"/>
  <w15:docId w15:val="{A1507FD4-8E61-4B79-9534-D1A6B209B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EBEC6-E722-4CAF-8045-12CA0D4D2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Pages>
  <Words>2209</Words>
  <Characters>12596</Characters>
  <Application>Microsoft Office Word</Application>
  <DocSecurity>0</DocSecurity>
  <Lines>104</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25</cp:revision>
  <dcterms:created xsi:type="dcterms:W3CDTF">2015-12-23T16:23:00Z</dcterms:created>
  <dcterms:modified xsi:type="dcterms:W3CDTF">2017-05-28T13:24:00Z</dcterms:modified>
</cp:coreProperties>
</file>