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556760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556760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556760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1425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556760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941A0F" w:rsidRPr="00712EFF" w:rsidRDefault="00941A0F" w:rsidP="005B773C">
      <w:pPr>
        <w:jc w:val="both"/>
        <w:rPr>
          <w:rFonts w:ascii="Simplified Arabic" w:hAnsi="Simplified Arabic" w:cs="Simplified Arabic"/>
          <w:color w:val="0000FF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الحمد لله رب العالمين</w:t>
      </w:r>
      <w:r w:rsidR="00556760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556760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أما بعد</w:t>
      </w:r>
      <w:r w:rsidR="00556760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فيقول المؤلف </w:t>
      </w:r>
      <w:r w:rsidR="00556760">
        <w:rPr>
          <w:rFonts w:cs="Simplified Arabic" w:hint="cs"/>
          <w:sz w:val="28"/>
          <w:szCs w:val="28"/>
          <w:rtl/>
        </w:rPr>
        <w:t>-رحمه الله تعالى-</w:t>
      </w:r>
      <w:r>
        <w:rPr>
          <w:rFonts w:cs="Simplified Arabic" w:hint="cs"/>
          <w:sz w:val="28"/>
          <w:szCs w:val="28"/>
          <w:rtl/>
        </w:rPr>
        <w:t xml:space="preserve"> في تتم</w:t>
      </w:r>
      <w:r w:rsidR="005B773C">
        <w:rPr>
          <w:rFonts w:cs="Simplified Arabic" w:hint="cs"/>
          <w:sz w:val="28"/>
          <w:szCs w:val="28"/>
          <w:rtl/>
        </w:rPr>
        <w:t>ة</w:t>
      </w:r>
      <w:r>
        <w:rPr>
          <w:rFonts w:cs="Simplified Arabic" w:hint="cs"/>
          <w:sz w:val="28"/>
          <w:szCs w:val="28"/>
          <w:rtl/>
        </w:rPr>
        <w:t xml:space="preserve"> الكلام السابق في الصحابة </w:t>
      </w:r>
      <w:r w:rsidR="00A97E58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رضوان الله عليهم</w:t>
      </w:r>
      <w:r w:rsidR="00A97E58">
        <w:rPr>
          <w:rFonts w:cs="Simplified Arabic" w:hint="cs"/>
          <w:sz w:val="28"/>
          <w:szCs w:val="28"/>
          <w:rtl/>
        </w:rPr>
        <w:t>-:</w:t>
      </w:r>
      <w:r>
        <w:rPr>
          <w:rFonts w:cs="Simplified Arabic" w:hint="cs"/>
          <w:sz w:val="28"/>
          <w:szCs w:val="28"/>
          <w:rtl/>
        </w:rPr>
        <w:t xml:space="preserve"> ويمسكون</w:t>
      </w:r>
      <w:r w:rsidR="005B773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</w:t>
      </w:r>
      <w:r w:rsidR="005B773C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أهل السنة والجماعة</w:t>
      </w:r>
      <w:r w:rsidR="005B773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يمسكون يكفون ويحجمون ولا يقدمون على ذكر ما شجر بين الصحابة من اختلاف وقتال ونزاع لما لهم من الفضائل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ولما لهم من الحق على الأمة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يجوز أن يُجعلوا فاكهة للمجالس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يُتحدث بمثالبهم وما حصل منهم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ويمسكون عما شجر وما بدر وما بدا من الصحابة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ويقولون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هذه الآثار المروية المدونة في كتب التواريخ وكتب الأدب في مساوئهم منها ما هو كذب وهذا كثير جد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منها ما هو كذب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أكثر ما يذكر عن الصحابة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كتب الأدب من ذلك الشيء الكثير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في كتب التواريخ</w:t>
      </w:r>
      <w:r w:rsidR="00A97E5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هؤلاء المؤلفين لا يسلمون من هوى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فالنواصب وضعوا وكذبوا في مثالب أهل البيت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وعكسهم الروافض وضعوا وأسرفوا وأكثروا في مثالب الصحابة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فالكثير من ذلك كذب.</w:t>
      </w:r>
    </w:p>
    <w:tbl>
      <w:tblPr>
        <w:tblStyle w:val="TableGrid"/>
        <w:bidiVisual/>
        <w:tblW w:w="0" w:type="auto"/>
        <w:tblInd w:w="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2835"/>
      </w:tblGrid>
      <w:tr w:rsidR="00941A0F" w:rsidTr="00941A0F">
        <w:tc>
          <w:tcPr>
            <w:tcW w:w="2835" w:type="dxa"/>
          </w:tcPr>
          <w:p w:rsidR="00941A0F" w:rsidRDefault="00941A0F" w:rsidP="00941A0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لا تقبلن من التوارخ كل ما             </w:t>
            </w:r>
            <w:r w:rsidRPr="00941A0F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1276" w:type="dxa"/>
          </w:tcPr>
          <w:p w:rsidR="00941A0F" w:rsidRDefault="00941A0F" w:rsidP="00941A0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:rsidR="00941A0F" w:rsidRDefault="00941A0F" w:rsidP="00941A0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جمع الرواة وخط كل بنان               </w:t>
            </w:r>
            <w:r w:rsidRPr="00941A0F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396629" w:rsidRDefault="00941A0F" w:rsidP="009051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أكثر التواريخ تحتاج إلى إعادة نظر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تحتاج إلى إعادة نظر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تدرس الأخبار والآثار على منهج أهل الحديث في النقد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حصل ذلك بان الواقع وارتحنا من كثير من هذه الأخبار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 كتب التواريخ مشحونة بمثالب الصحابة وما شجر بينهم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سيما تلك الكتب التي كتبها من تلبس ببدعة نصر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لمذهبه وحطًّا على مخالفه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لما جاء في كتب الأدب في تشويه صور الأبرياء من الصحابة والتابعين ومن جاء بعدهم حتى من الخلفاء والله المستعان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فلا تقبل هذه الأخبار إلا بعد نقدها وتمحيصها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وظهر حديث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كتاب يدرس أخبار تاريخ الطبري يبين الصحيح منه والضعيف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جهد طيب لو صُنع في هذه الكتب لا سيما المبنية على الأسانيد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لا إسناد له مما يوجد في كتب التواريخ وكتب الأدب فهذا يرد مباشرة</w:t>
      </w:r>
      <w:r w:rsidR="00010F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لأن المعوّل على الثبوت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والثبوت مبناه على الإسناد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مبناه على الإسناد</w:t>
      </w:r>
      <w:r w:rsidR="005B77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ما لا يذكر فيه إسناد فلا قيمة له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صاحب العقد الفريد وهو أفضل بكثير وأن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ف بكثير من الأغاني وغيره من كتب الأدب لما طُولب 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ذكر عن بعضهم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أنه لما طول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بإسناد أخذ بمجامع ثوبه وأسنده إلى الحائط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هذه أسانيدنا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وكم من خبر يذكر في هذه الكتب ومداره على وض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اع</w:t>
      </w:r>
      <w:r w:rsidR="00C52C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فهذه المروية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هذه الآثار المروية في مساوئهم ومثالبهم منها ما هو كذب وهذا كثير جد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والقبول مداره على الثبوت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نعم أهل العلم يتساهلون في أخبار المغازي والسير يتساهلون في قبولها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لكن هذا فيما لا يترتب عليه حق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مجرد الأخبار وسرد الأخبار التاريخية التي لا يُفهم منها ما يترتب عليه حكم شرعي هذا يتسامحون فيه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لأن القصد منه التسلية والاستجمام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وقد يذكر للاعتبار شريطة ألا يتعرض لأحد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لأن الكلام في الأشخاص محر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والمحرم من أحكام الشرع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فيطلب له ما يطلب لأخبار الأحكام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ولا يقبل إلا بسند صحيح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هذا إذا ترتب على ذكره فائدة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 المسألة 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مازالت إلى يومنا هذا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فاكهته الكلام والقيل والقال في الأخيار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فضلا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عن الأشرار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وقد يسلم كثير من الأشرار من لسانه ويتصدى للأخيار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هذا خذلان ونتيجته الحرمان من العلم والعمل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ولذا لا تجد في هؤلاء الكتبة من الأدباء الذين يذكرون هذه المثالب ويأتون بها على أنها أخبار مسلي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ة وفيها الدسائس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لا تجد فيهم من هو حقيق وجدير بالعلم والعمل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يحرم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المسعودي وهو من أوائلهم وهو فيه تشيع ومؤرخ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صاحب الأغاني كذلك فيه تشيع وهو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شُعوبي ناقم على العرب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فمثل هؤلاء كيف يعتمد على أخبارهم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كيف تقبل أقوالهم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كيف تصدق نقولهم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هؤلاء لا يؤم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نون من تركيب الأسانيد ولو ذكروا الخبر بأصح الأسانيد لا يؤمنون من تركيب الأسانيد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فهؤلاء ليسوا بثقات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ومثلهم كثير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القحطاني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7D01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2"/>
        <w:gridCol w:w="2693"/>
      </w:tblGrid>
      <w:tr w:rsidR="00692338" w:rsidTr="004D23DF">
        <w:tc>
          <w:tcPr>
            <w:tcW w:w="2835" w:type="dxa"/>
          </w:tcPr>
          <w:p w:rsidR="00692338" w:rsidRDefault="00692338" w:rsidP="004D23D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لا تقبلن من التوارخ كل ما</w:t>
            </w:r>
            <w:r w:rsidR="004D23D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4D23DF" w:rsidRPr="004D23DF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992" w:type="dxa"/>
          </w:tcPr>
          <w:p w:rsidR="00692338" w:rsidRDefault="00692338" w:rsidP="004D23D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692338" w:rsidRDefault="00692338" w:rsidP="004D23DF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جمع الرواة وخط كل بنان</w:t>
            </w:r>
            <w:r w:rsidR="004D23D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</w:t>
            </w:r>
            <w:r w:rsidR="004D23DF" w:rsidRPr="004D23DF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ED2151" w:rsidRDefault="00692338" w:rsidP="0055676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تثبت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سيما الذي يترتب عليه انتهاك عرض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أعراض المسلمين حفرة من حفر النار 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 ابن دقيق العيد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وقف على شفيرها العلماء والحكام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التحري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والتثبت لا سيما ما يتعلق بالعلماء وما يتعلق بالحكام</w:t>
      </w:r>
      <w:r w:rsidR="009051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ووقوفهم على شفيرها يدفعون من يتكلم في أعراضهم بغير حق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والتأويل الآخر أنهم يحتاجون إلى الكلام في الناس وقد يزلون فيتكلمون فيمن لا يستحق الكلام</w:t>
      </w:r>
      <w:r w:rsidR="0017696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ولذا عاب بعضهم على المحدثين أنه يتكلم في الرواة فلان ضعيف وفلان كذاب وفلان كذا</w:t>
      </w:r>
      <w:r w:rsidR="001769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هذا الراوي الذي يتكلمون فيه قد حط رحله في الجنة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لكن كلام العلماء في الرواة إنما هو لمحض النصيحة</w:t>
      </w:r>
      <w:r w:rsidR="001769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وهذا واجب من واجبات الدين</w:t>
      </w:r>
      <w:r w:rsidR="001769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فالدين النصيحة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لأن العلماء لو تركوا هذا المجال لما عرفنا صحيح الحديث من سقيمه</w:t>
      </w:r>
      <w:r w:rsidR="001769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الكلام في الرواة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لكن الكلام في شخص لا يترتب على الكلام فيه شيء احفظ لسانك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ولن تسأل عنه يوم القيامة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240B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D23D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B5C5F" w:rsidRDefault="00240BD3" w:rsidP="00DB5C5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منها ما هو كاذب ومنها ما قد زيد فيه ونقص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يكون له أصل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القصة لها أصل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زيد فيها أو نقص منها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الزيادة والنقص مؤثران في القصة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زيد فيها على الواقع ردت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نقص منها عن واقعها فإنها ترد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الزيادة والنقص قد يكون 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خ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بالأصل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كسابقه ينبغي يجب أن يرد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يؤخذ الثابت فقط من غير زيادة ولا نقصان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 الثابت من ذلك هم معذورون فيه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مجتهدون كما يقرره الشيخ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قد زيد فيه ونُقص وغير عن وجهه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 عن وجهه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 الصحابي الجليل فعل هذا الفعل لقرائن احتفت به</w:t>
      </w:r>
      <w:r w:rsidR="002B216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ونز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له سائق الخبر على غير ما سيق من أجله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فالخبر قد يكون مقبولا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>في حال ومردود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>ا في حال</w:t>
      </w:r>
      <w:r w:rsidR="007F4A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ويصدر عن الصحابي في الحال التي هي محل القبول فيصرفه ويجعل الحال التي من أجلها حصل هذا الأمر في الحال المردودة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الأحوال لها تأثير في الأخبار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لها تأثير في الأخبار</w:t>
      </w:r>
      <w:r w:rsidR="007F4A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لما قال</w:t>
      </w:r>
      <w:r w:rsidR="007F4A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4AC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84F3B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ما بين المشرق والمغرب قبلة</w:t>
      </w:r>
      <w:r w:rsidR="007F4AC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معروف أن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خاطب به أهل المدينة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لكن هل يقبل أن يخاطب به 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أهل نجد أو أهل مصر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لا يقبل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لا يمكن أن يقبل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فهو مقبول في حال دون حال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وهذا في كلام من لا ينطق عن الهوى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فكيف بكلام غيره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84F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123C">
        <w:rPr>
          <w:rFonts w:ascii="Simplified Arabic" w:hAnsi="Simplified Arabic" w:cs="Simplified Arabic" w:hint="cs"/>
          <w:sz w:val="28"/>
          <w:szCs w:val="28"/>
          <w:rtl/>
        </w:rPr>
        <w:t>كيف بكلام غيره</w:t>
      </w:r>
      <w:r w:rsidR="00CC7CD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42123C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DB5C5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2123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35125" w:rsidRDefault="0042123C" w:rsidP="00DB5C5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والصحيح منه يعني الثابت عن هؤلاء الأخيار هم فيه معذورون</w:t>
      </w:r>
      <w:r w:rsidR="00A16D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فيه معذورون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إما مجتهدون مصيبون وإما مجتهدون مخطئون</w:t>
      </w:r>
      <w:r w:rsidR="00A16D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معذورون بالاجتهاد</w:t>
      </w:r>
      <w:r w:rsidR="00A16D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اجتهد الحاكم فأصاب فله أجران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اجتهد فأخطأ له أجر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شريطة أن يكون من أهل الاجتهاد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غير أهل الاجتهاد لا يجوز لهم أن يجتهدوا في مثل هذه الأمور ولا في غيرها من أمور الدين</w:t>
      </w:r>
      <w:r w:rsidR="00A16D3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لا يجوز أن يتولى القضاء أو الولاية عام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ي لا يصلح للاجتهاد</w:t>
      </w:r>
      <w:r w:rsidR="001238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يقول</w:t>
      </w:r>
      <w:r w:rsidR="00123814">
        <w:rPr>
          <w:rFonts w:ascii="Simplified Arabic" w:hAnsi="Simplified Arabic" w:cs="Simplified Arabic" w:hint="cs"/>
          <w:sz w:val="28"/>
          <w:szCs w:val="28"/>
          <w:rtl/>
        </w:rPr>
        <w:t>: إ</w:t>
      </w:r>
      <w:r>
        <w:rPr>
          <w:rFonts w:ascii="Simplified Arabic" w:hAnsi="Simplified Arabic" w:cs="Simplified Arabic" w:hint="cs"/>
          <w:sz w:val="28"/>
          <w:szCs w:val="28"/>
          <w:rtl/>
        </w:rPr>
        <w:t>نه اجتهد سواء أصاب أو أخطأ مأجور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يمكن هذا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يكون من أهل الاجتهاد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37D01" w:rsidRDefault="0042123C" w:rsidP="000A797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والصحيح منه هم فيه معذورون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مجتهدون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أصاب الحق له أجران ومن أخطأه بعد استفراغ وسعه وبذل جهده في النظر مأجور أجر واحد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أخطأ كما جاء في الحديث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مع ذلك 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أهل السنة والجماعة</w:t>
      </w:r>
      <w:r w:rsidR="00F3512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يعتقدون أن كل واحد من الصحابة معصوم من كبائر الإثم أو صغائره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السنة لا يدعون العصمة لأحد إلا للأنبياء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من دونهم فليس بمعصوم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تجري منه الذنوب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ويجوز عليه الصغائر والكبائر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حصل من بعضهم ما حصل في عهد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منهم من سرق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زنى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شرب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حصل منهم هذا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كم نسبة من حصلت منه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الهفوات بالنسبة لغيرهم ممن لم يحصل منه وقائع الزنا</w:t>
      </w:r>
      <w:r w:rsidR="00D049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خمس لا تزيد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ونحن نرى ونقرأ ونسمع من يقول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المجتمعات لا بد أن يقع فيها ما يقع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عصر النبوة لم يسلم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لم يسلم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كم نسبة من وقع منه هذا الخطأ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السرقة كم سرق من الصحابة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 زنا منهم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الزنا خمس وقائع فقط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 شرب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قسنا هذا بمن جاء بعدهم من العصور يعني في القرن الثاني كثر 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تضاعف أضعاف كثيرة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يليه أشد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يأتي زمان إلا والذي بعده شر منه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ويبرر بعضهم يقول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عشرة بالمائة ليست بظاهرة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أمر طبيعي عشرة بالمائة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كان الرياض خمسة ملايين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خمسمائة ألف سهل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أمر طبيعي عادي لا تحتاج إلى علاج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ليست ظاهرة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المستعان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يجعل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يخدر الناس ويوطئ للإباحية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 هذا الكلام فلا يجوز مثل هذا الكلام بحال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خمس قضايا في جيل كامل يقال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مانع أن يقع عشر بالمية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>يعني هل الصحابة خمسون رجلا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ليقال عشرة بالمائة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الرسول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توفي عن أكثر من مائة ألف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كم نسبة خمسة لمائة ألف</w:t>
      </w:r>
      <w:r w:rsidR="000A797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لا شيء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لا شيء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20C2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9A20C2" w:rsidRDefault="009A20C2" w:rsidP="0042123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9A20C2" w:rsidRDefault="009A20C2" w:rsidP="0042123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إيه من كل عشرين ألف واحد.</w:t>
      </w:r>
    </w:p>
    <w:p w:rsidR="009A20C2" w:rsidRDefault="009A20C2" w:rsidP="0042123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8B0E9F" w:rsidRDefault="009A20C2" w:rsidP="00771B9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A20C2">
        <w:rPr>
          <w:rFonts w:ascii="Simplified Arabic" w:hAnsi="Simplified Arabic" w:cs="Simplified Arabic" w:hint="cs"/>
          <w:sz w:val="28"/>
          <w:szCs w:val="28"/>
          <w:rtl/>
        </w:rPr>
        <w:t xml:space="preserve">لا على عهد الرسول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8B0E9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9A20C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501A6" w:rsidRDefault="009A20C2" w:rsidP="003501A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وهم مع ذلك لا يعتقدون أن كل واحد من الصحابة معصوم عن كبائر الإثم وصغائره</w:t>
      </w:r>
      <w:r w:rsidR="008B0E9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أهل البدع يدّعون العصمة لكبرائهم ورؤسائهم ومتبوعيهم يرون أنهم معصومون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كانوا معصومين فكل ما ينطقون به فهو شرع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سبب ضلالهم إن صح ما 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ينسبون</w:t>
      </w:r>
      <w:r w:rsidR="00ED2151" w:rsidRPr="00712EFF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إليهم</w:t>
      </w:r>
      <w:r w:rsidR="008B0E9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وغالبه ليس بصحيح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غالبه ليس بصحيح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قوم بُهت أهل كذب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السلامة والعافية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يجوز عليهم الذنوب في الجملة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تجوز الذنوب على غير المعصوم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 المعصوم يجوز عليه أن يرتكب الذنب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يجوز عليهم الذنوب في الجملة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 يفرقون بين قولهم في الجملة وبين قولهم بالجملة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الجملة وبالجملة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الجملة يعني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غالب الأحوال لا في جميع الأحوال ولا في جميع الأشخاص</w:t>
      </w:r>
      <w:r w:rsidR="00ED21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بالجملة فهذه يشمل جميع الأحوال وجميع الأشخاص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والتجويز لا يعني الوقوع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التجويز لا يعني الوقوع</w:t>
      </w:r>
      <w:r w:rsidR="00E30D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يجوز عليهم الذنوب في الجملة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ولهم من السوابق </w:t>
      </w:r>
      <w:r w:rsidR="00BC6CC2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مما يختصون به في مقابل ما يقع منهم من هفوات</w:t>
      </w:r>
      <w:r w:rsidR="00BC6CC2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لهم من السوابق والفضائل ما يوجب مغفرة ما يصدر عنهم إن صدر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لهم من السوابق والفضائل ما يوجب مغفرة ما يصدر عنهم إن صدر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على سبيل المثال قول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أهل بدر</w:t>
      </w:r>
      <w:r w:rsidR="00C0073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073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وما يدريك لعل الله اطلع على أهل بدر فقال</w:t>
      </w:r>
      <w:r w:rsidR="00C0073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اعملوا ما شئتم</w:t>
      </w:r>
      <w:r w:rsidR="00C0073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سابقة تستوجب المغفرة</w:t>
      </w:r>
      <w:r w:rsidR="00C007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إن صدر عن بدري ما صدر</w:t>
      </w:r>
      <w:r w:rsidR="00C007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أنه صدر من حاطب ما صدر من إخباره أو من إرساله للمشركين بخبر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C007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هذه هفوة وزلة عظيمة</w:t>
      </w:r>
      <w:r w:rsidR="00C007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زلة عظيمة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لكنها وقعت من بدري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فالسبب قائم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المانع قائم من إطلاق الحكم عليه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 وقع هذا من غير بدري لكان الشأن غير هذا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غير بدري في هذه الحالة يستحق ضرب العنق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درأ عنه هذا مع وجود السبب وجود المانع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كونه بدري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A20C2" w:rsidRDefault="009A20C2" w:rsidP="000E5AD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لهم من السوابق والفضائل ما يوجب مغفرة ما يصدر عنهم إن صدر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إنهم يغفر لهم من السيئات ما لا يغفر لمن بعدهم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اختصوا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خص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هم الله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لصحبة نبيه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ونصرته وحمل دينه وتبليغه إلى الآفاق مما لا يكون لغيرهم إلا بواسطتهم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لهم من الحسنات التي تمحو السيئات مما ليس لمن بعدهم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لهم من الحسنات التي تمحو السيئات مما ليس لمن بعدهم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الحسنات يذهبن السيئات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فهذه الهفوات 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كما سيأتي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مغمورة في بحار الحسنات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عكس ما يقال لمن جاء بعدهم من بعض الناس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501A6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حسناته مغمورة في بحار سيئاته</w:t>
      </w:r>
      <w:r w:rsidR="001F513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يتكلم 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>فيهم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يعني مثل الحجاج عنده من السيئات ما يغمر فيها حسناته</w:t>
      </w:r>
      <w:r w:rsidR="001F51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نعم له حسنات</w:t>
      </w:r>
      <w:r w:rsidR="001F51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له كلمة التوحيد وله العناية بالقرآن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لكن لهم من السيئات من الظلم وامتهان وإذلال الصحابة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>رضوان الله عليهم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ما حصل منه</w:t>
      </w:r>
      <w:r w:rsidR="00E6478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الذهبي وغيره</w:t>
      </w:r>
      <w:r w:rsidR="00E647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وله حسنات مغمورة في بحار سيئاته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>نسأل الله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3A9" w:rsidRPr="00712EFF">
        <w:rPr>
          <w:rFonts w:ascii="Simplified Arabic" w:hAnsi="Simplified Arabic" w:cs="Simplified Arabic" w:hint="cs"/>
          <w:sz w:val="28"/>
          <w:szCs w:val="28"/>
          <w:rtl/>
        </w:rPr>
        <w:t>العافية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 xml:space="preserve"> -،</w:t>
      </w:r>
      <w:r w:rsidR="00B843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3A9" w:rsidRPr="00712EFF">
        <w:rPr>
          <w:rFonts w:ascii="Simplified Arabic" w:hAnsi="Simplified Arabic" w:cs="Simplified Arabic" w:hint="cs"/>
          <w:sz w:val="28"/>
          <w:szCs w:val="28"/>
          <w:rtl/>
        </w:rPr>
        <w:t>ومع ذلك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يتكلم في الأخيار وعلى مر العصور يوجد له نظائر وأمثال</w:t>
      </w:r>
      <w:r w:rsidR="00E6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ولسنا بحاجة إلى التمثيل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لأن لهم من الحسنات التي تمحو السيئات مما ليس لمن بعدهم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وقد ثبت بقول رسول الله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87309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7309F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6E757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إنهم </w:t>
      </w:r>
      <w:r w:rsidR="006E757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lastRenderedPageBreak/>
        <w:t>خير القرون</w:t>
      </w:r>
      <w:r w:rsidR="0087309F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إذا ثبت أن الحسنات تمحو السيئات وتذهب السيئات</w:t>
      </w:r>
      <w:r w:rsidR="008730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وهذا نص قرآني لا يحتمل التأويل ونص محكم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757D">
        <w:rPr>
          <w:rFonts w:ascii="Simplified Arabic" w:hAnsi="Simplified Arabic" w:cs="Simplified Arabic" w:hint="cs"/>
          <w:sz w:val="28"/>
          <w:szCs w:val="28"/>
          <w:rtl/>
        </w:rPr>
        <w:t xml:space="preserve"> فماذا عن السيئات هل تمحو 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>الحسنات أو لا؟ أما بالنسبة للسيئة الكبرى التي هي الكفر</w:t>
      </w:r>
      <w:r w:rsidR="008730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الشرك</w:t>
      </w:r>
      <w:r w:rsidR="008730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الردة</w:t>
      </w:r>
      <w:r w:rsidR="008730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فهذا لا إشكال في ذلك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92638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لئن أشركت ليحبطن عملك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ولكن ما دون ذلك من كبائر الذنوب لا تحبط الأعمال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عند المعتزلة ويسمون الإحباطية يقولون</w:t>
      </w:r>
      <w:r w:rsidR="00B03A4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تحبط</w:t>
      </w:r>
      <w:r w:rsidR="00B03A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كذلك الخوارج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لأنهم يخرجون مرتكب الكبيرة من الإيمان بالكلية</w:t>
      </w:r>
      <w:r w:rsidR="00B03A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وعند أهل العلم عند أهل السنة مسألة الموازنة بين الحسنات والسيئات</w:t>
      </w:r>
      <w:r w:rsidR="00B03A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وقد تأتي هذه السيئات في المقاصة على جميع الحسنات</w:t>
      </w:r>
      <w:r w:rsidR="00B03A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من باب الإحباط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إنما هو من باب المقاصة كما جاء في حديث المفلس</w:t>
      </w:r>
      <w:r w:rsidR="003F19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2638">
        <w:rPr>
          <w:rFonts w:ascii="Simplified Arabic" w:hAnsi="Simplified Arabic" w:cs="Simplified Arabic" w:hint="cs"/>
          <w:sz w:val="28"/>
          <w:szCs w:val="28"/>
          <w:rtl/>
        </w:rPr>
        <w:t xml:space="preserve"> لكنه مع ذلك عنده كلمة التوحيد 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>لا تحبط بمجرد الذنوب خلاف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>ا للإحباطية الذين هم المعتزلة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24367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لئن أشركت ليحبطن عملك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الردة هل تحبط العمل بإطلاق أو لا بد أن يموت على الردة</w:t>
      </w:r>
      <w:r w:rsidR="003F1956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24367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من يرتد منكم فيمت وهو كافر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هذا قيد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هذا قيد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فهل يشترط للإحباط أن يموت وهو كافر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أو بمجرد الردة يحبط عمله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24367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لئن أشركت ليحبطن عملك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والمسألة فيها آيتان إحداهما مطلقة والأخرى مقيدة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وتظهر الفائدة 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>فائدة الخلاف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في الحج إذا ارتد ثم عاد إلى الإسلام وقد حج حجة الإسلام قبل ردته</w:t>
      </w:r>
      <w:r w:rsidR="00815F5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هل يؤمر بإعادتها أو لا يؤمر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من يقول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إنه يحبط عمله بمجرد الردة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هذا لا بد من الإعادة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يحج حجة الإسلام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لأن الأولى قد حبطت كغيرها من أعماله الصالحة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ومن يقول باشتراط أن يموت على ردته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24367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فيمت وهو كافر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هذا لا يحتاج أن يعيد حجة الإسلام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لأنه سبق أن حج وعاد إلى الإسلام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والشرط بل القيد غير موجود</w:t>
      </w:r>
      <w:r w:rsidR="00EE2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وقد ثبت بقول رسول الله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إنهم خير القرون </w:t>
      </w:r>
      <w:r w:rsidR="00EE204A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B24367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خير الناس قرني</w:t>
      </w:r>
      <w:r w:rsidR="00EE204A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خير القرون خير القرون بالنسبة لهذه الأمة التي هي التي هي خير أمة أخرجت للناس</w:t>
      </w:r>
      <w:r w:rsidR="00C85E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من لازم ذلك أن يكونوا خير البشر باستثناء الأنبياء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إذا كانوا هم خير الناس وخير القرون</w:t>
      </w:r>
      <w:r w:rsidR="00C85E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خير القرون بالنسبة لهذه الأمة</w:t>
      </w:r>
      <w:r w:rsidR="00C85E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ومن باب أولى الأمم السابقة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لأن هذه الأمة خير أمة أخرجت للناس</w:t>
      </w:r>
      <w:r w:rsidR="00C85E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وأن المد من أحدهم إذا تصدق به كان أفضل من جبل أحد ذهب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>ا ممن بعدهم</w:t>
      </w:r>
      <w:r w:rsidR="00C85E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وقد تقدم الكلام في هذا الحديث في بيان فضلهم </w:t>
      </w:r>
      <w:r w:rsidR="00C85E83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B24367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ولو أحدكم أنفق مثل أحد ذهبا ما بلغ مد أحدهم ولا نصيفه</w:t>
      </w:r>
      <w:r w:rsidR="00C85E83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المد ما يملأ كفي الرجل المعتدل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367">
        <w:rPr>
          <w:rFonts w:ascii="Simplified Arabic" w:hAnsi="Simplified Arabic" w:cs="Simplified Arabic" w:hint="cs"/>
          <w:sz w:val="28"/>
          <w:szCs w:val="28"/>
          <w:rtl/>
        </w:rPr>
        <w:t xml:space="preserve"> هذا مد لا يوازي جبل أحد بالنسبة لنفقة الصحابة.</w:t>
      </w:r>
    </w:p>
    <w:p w:rsidR="00B24367" w:rsidRDefault="00B24367" w:rsidP="0029263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B24367" w:rsidRDefault="00B24367" w:rsidP="000E5AD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والله مقتضى القيد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فيمت وهو كافر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لا بد أن يموت على ردته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عمله باق موقوف إلى أن يموت.</w:t>
      </w:r>
    </w:p>
    <w:p w:rsidR="00B24367" w:rsidRDefault="00B24367" w:rsidP="00B2436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....................</w:t>
      </w:r>
    </w:p>
    <w:p w:rsidR="00272BDD" w:rsidRDefault="00B24367" w:rsidP="00272BD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إذا عاد إلى الإسلام على الخلاف من يقول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مجرد الردة محبطة للعمل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يلزمه أن يحج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قال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العمل موقوف على الموت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مات على عمله بطل حجه على ردته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بطل حجه</w:t>
      </w:r>
      <w:r w:rsidR="000065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عاد إلى الإسلام فحجه محفوظ له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فيمت وهو كافر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القيد معتبر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المد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أحدهم إذا تصدق به كان أفضل من جبل أحد ذهب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ممن بعدهم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إذا كان قد صدر من أحدهم ذنب فيكون قد تاب منه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يوفق للتوبة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صدر من أحدهم ذنب و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ق للتوبة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وكثير منهم يقد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ِّ</w:t>
      </w:r>
      <w:r>
        <w:rPr>
          <w:rFonts w:ascii="Simplified Arabic" w:hAnsi="Simplified Arabic" w:cs="Simplified Arabic" w:hint="cs"/>
          <w:sz w:val="28"/>
          <w:szCs w:val="28"/>
          <w:rtl/>
        </w:rPr>
        <w:t>م نفسه يأتي تائب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منيب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نادم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ويقدم نفسه للإزهاق لإقامة الحد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وأي توبة أعظم من أن يقدم مهجته لإقامة الحد عليها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ويصرف عن ذلك ويصر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فيكون قد تاب منه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هذه حال لبعضهم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أو أتى بحسنات تمحوه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تمحو هذا الذنب الذي وقع منه وصدر منه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والحسنات 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كما تقدم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يذهبن السيئات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أو غ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ر له بفضل سابقته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لأن هذه الذنوب لجميع الأمة من أولها إلى آخرها ما دون الشرك تحت المشيئة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تحت المشيئة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فهؤلاء بفضل سابقتهم تغفر لهم وتمحى هذا الذنوب 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>أثرها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وهم أولى الناس بهذا أو بشفاعة محمد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التي ثبتت في حق العصاة مما يثبته أهل السنة والجماعة وينكرها الخوارج والمعتزلة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أو بشفاعة محمد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الذين هم أحق الناس بشفاعته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هم أحق الناس صحابته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الذين نصروه ونصروا دعوته وأحاطوه بما يحيطون به أنفسهم وأهليهم وذراريهم</w:t>
      </w:r>
      <w:r w:rsidR="000B1B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7922">
        <w:rPr>
          <w:rFonts w:ascii="Simplified Arabic" w:hAnsi="Simplified Arabic" w:cs="Simplified Arabic" w:hint="cs"/>
          <w:sz w:val="28"/>
          <w:szCs w:val="28"/>
          <w:rtl/>
        </w:rPr>
        <w:t xml:space="preserve"> هؤلاء هم أحق 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الناس بهذه الشفاعة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أو ابتلي ببلاء في الدنيا كُفر به عنه وهذا لا يختص بهم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بل ما من مسلم يصيبه هم أو غم أو حزن أو أذى إلا كُفر به من خطاياه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والمصائب تحت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الذنوب كما تحت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الرياح ورق الشجر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فإذا ابتلي ببلاء في الدنيا كفر به عنه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وهذا ليس خاص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ا بهم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هذا في الذنوب المحققة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هذه الاحتمالات كلها في الذنوب المحققة الثابتة عنهم بالأسانيد الصحيحة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كما ثبت الزنا عن ماعز أو الغامدية أو العسيف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هذه ذنوب محققة ثابتة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هؤلاء كُف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رت عنهم هذه الذنوب بإقامة الحد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لأن الحدود كفارات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لو قدر أنه وجد ممن لم يقم عليه الحد مثل هذه الذنوب فلهم من السابقة ولهم من الحسنات ولهم من شرف الصحبة الذي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71B98" w:rsidRPr="00712EFF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يتطاول عليه أحد جاء بعدهم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وشفاعة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هم أولى بها</w:t>
      </w:r>
      <w:r w:rsidR="00771B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وكذلك نصيبهم من الابتلاء كما هو شأن غيرهم في تكفير الذنوب وتحات الخطايا عمن فعل هذه الذنوب الخطايا كما هو معلوم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هذا في الذنوب المحققة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فكيف الأمور التي كانوا فيها مجتهدين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فإن أصابوا فلهم أجران 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كما تقدم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وإن أخطئوا فلهم أجر واحد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والخطأ مغفور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يعني حصل من الصحابة ما حصل فيما بينهم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فالفتنة أو الفتن بدأت بقتل عمر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ثم بقتل عثمان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بعد قتل عثمان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حصل من الصحابة ما حصل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فحصل بين 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 وأرضاه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مع عائشة وطلحة والزبير 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خيار الأمة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حصل منهم ما حصل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هم في ذلك مجتهدون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هل يتصور من عائشة 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عنها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أن تكون قاصدة للمخالفة الشرعية في حق علي 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AE0C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وهي أم المؤمنين وزوج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في الدنيا والآخرة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وتشير من يستشيرها بمن يبايع بعلي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وأرضاه لو كان لهوى في نفسها تتبعه من غير اجتهاد ما حصل منها ما أشارت به من الأصل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كانت تستشار فيمن يبايع بعد عثمان فتشير بعلي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وأرضاه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مع أنها في نفسها شيء يسير على علي 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lastRenderedPageBreak/>
        <w:t>عنه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ولذلك لا تصرح باسمه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خرج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بين عباس وآخر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والآخر هو علي </w:t>
      </w:r>
      <w:r w:rsidR="00154C3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154C3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والسبب في ذلك أن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استشاره في حادثة الإفك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النساء غيرها كثير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أثر في نفسها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من استشارها أشارت بعلي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ما يدل على تجردهم للحق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حينما خرجت يوم الجمل على 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مجتهدة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كذلك طلحة والزبير كل هؤلاء أهل للاجتهاد</w:t>
      </w:r>
      <w:r w:rsidR="00287E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يلزم أن تكون الإصابة في جانبهم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وأما ما حصل بين 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وبين معاوية فهم كذلك كلهم صحابة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وقد دخل مع الفريقين ممن جاء بعد الصحابة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لكن العبرة بعلي ومن معه من الصحابة ومعاوية ومن معه من الصحابة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كلهم مجتهدون وأولى الطائفتين بالحق طائفة 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فهم الذين أصابوا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ولهم على ذلك أجران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بينما مقابلهم اجتهدوا فأخطؤوا ولهم أجر واحد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الذي يترجح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لأن جاء في الحديث الصحيح في عمار </w:t>
      </w:r>
      <w:r w:rsidR="00272BD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742B2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تقتله الفئة الباغية</w:t>
      </w:r>
      <w:r w:rsidR="00272BD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وقد خرج مع علي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فقتله من قتله من حزب معاوية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فهذه باغية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لكن الباغي آثم على كل حال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إن بغى بغير تأويل وبغير اجتهاد وليس أهل للاجتهاد فهو آثم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بغيه عن اجتهاد كما حصل من الفئة الثانية المرجوحة وكان أهلا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للاجتهاد فإنه يؤجر على اجتهاده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وخطؤه مغفور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الآثار المترتبة على مثل هذا البغي آثار عظيمة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لكن عموم حديث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72BD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742B2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إذا اجتهد الحاكم فأصاب فله أجران</w:t>
      </w:r>
      <w:r w:rsidR="00272BD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742B2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وإن أخطأ فله أجر واحد</w:t>
      </w:r>
      <w:r w:rsidR="00272BDD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742B20">
        <w:rPr>
          <w:rFonts w:ascii="Simplified Arabic" w:hAnsi="Simplified Arabic" w:cs="Simplified Arabic" w:hint="cs"/>
          <w:sz w:val="28"/>
          <w:szCs w:val="28"/>
          <w:rtl/>
        </w:rPr>
        <w:t xml:space="preserve"> يشمل 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>مثل هذه القضايا الكبرى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لأنه يشمل الكبير والصغير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اجتهد في قضية في دراهم معدودة أصاب له أجران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أخطأ له أجر واحد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في قضية كبرى لا بد فيها من الاجتهاد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لا بد من حسمها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فأصاب له أجران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وإن أخطأ فله أجر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ولذا القضاء على هذا سواء كان المقضي فيه مليار أو درهم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المصيب له أجران والمخطئ له أجر واحد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ما يقال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ما ترتب على هذا الاجتهاد إراقة دماء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F48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07D94" w:rsidRDefault="005F48F4" w:rsidP="00107D9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الآن مثل هذه الأمور تكف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الألسن عنها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الأصل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الأصل الإمساك عما شجر بينهم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هذه القضايا قضايا كبرى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لو حصل أن خرج على الإمام من خرج وبتأويل سائغ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الإمام عنده مخالفات كبيرة جد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لم يحتملها بعض من لديه غيرة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فخرج على الإمام المنصوب بحق لا يخلع إلا بحق فهو الأصل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فمهما خرج أو وقف في وجهه من وقف وقد تمت له البيعة ولم يأت بكفر بواح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 يصلي</w:t>
      </w:r>
      <w:r w:rsidR="00272BD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الغاية التي ذكرها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الخروج لا ما صلوا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لم تروا كفر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بواح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رأى هذين الأمرين ولو كان عندهم ما عندهم من مخالفات لا يجوز الخروج عليه بحال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 وجد ناس من أهل الغيرة وعندهم كذا وكذا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ما نصبر على هذه الطوام وخرجوا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بغاة على كل حال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بغاة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107D94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24367" w:rsidRDefault="005F48F4" w:rsidP="00107D9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الأمور التي كانوا فيها مجتهدين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أصابوا فلهم أجران وإن أخطؤوا فلهم أجر واحد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والخطأ مغفور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والخطأ مغفور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القدر الذي يُنكر من فعل بعضهم قليل نزر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قليل نزر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مغمور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بعض النسخ مغفور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قليل نزر مغمور في جنب فضائل القوم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شخص له قدم وله سابقة في الإسلام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عرف بنصر الدين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B1304">
        <w:rPr>
          <w:rFonts w:ascii="Simplified Arabic" w:hAnsi="Simplified Arabic" w:cs="Simplified Arabic" w:hint="cs"/>
          <w:sz w:val="28"/>
          <w:szCs w:val="28"/>
          <w:rtl/>
        </w:rPr>
        <w:t>وعرف بالعلم والعمل والاستقامة والغيرة على دين الله وعلى محارم الله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1304">
        <w:rPr>
          <w:rFonts w:ascii="Simplified Arabic" w:hAnsi="Simplified Arabic" w:cs="Simplified Arabic" w:hint="cs"/>
          <w:sz w:val="28"/>
          <w:szCs w:val="28"/>
          <w:rtl/>
        </w:rPr>
        <w:t xml:space="preserve"> حصلت منه هفوة أو زلة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1304">
        <w:rPr>
          <w:rFonts w:ascii="Simplified Arabic" w:hAnsi="Simplified Arabic" w:cs="Simplified Arabic" w:hint="cs"/>
          <w:sz w:val="28"/>
          <w:szCs w:val="28"/>
          <w:rtl/>
        </w:rPr>
        <w:t xml:space="preserve"> هذه لا شك أنها مغمورة في بحار حسناته وهم أولى الناس بذلك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1304">
        <w:rPr>
          <w:rFonts w:ascii="Simplified Arabic" w:hAnsi="Simplified Arabic" w:cs="Simplified Arabic" w:hint="cs"/>
          <w:sz w:val="28"/>
          <w:szCs w:val="28"/>
          <w:rtl/>
        </w:rPr>
        <w:t xml:space="preserve"> ثم القدر الذين ينكر من فعل بعضهم قليل نزر يسير مغمور أو مغفور في جنب فضائل القوم ومحاسنهم على ما ذكره الشيخ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8B130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B1304" w:rsidRPr="008B1304" w:rsidRDefault="008B1304" w:rsidP="00742B20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..................</w:t>
      </w:r>
    </w:p>
    <w:p w:rsidR="008B1304" w:rsidRDefault="008B1304" w:rsidP="00742B2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B1304">
        <w:rPr>
          <w:rFonts w:ascii="Simplified Arabic" w:hAnsi="Simplified Arabic" w:cs="Simplified Arabic" w:hint="cs"/>
          <w:sz w:val="28"/>
          <w:szCs w:val="28"/>
          <w:rtl/>
        </w:rPr>
        <w:t xml:space="preserve">لا ما هم سبعين مع كل ألف سبعين </w:t>
      </w:r>
      <w:r>
        <w:rPr>
          <w:rFonts w:ascii="Simplified Arabic" w:hAnsi="Simplified Arabic" w:cs="Simplified Arabic" w:hint="cs"/>
          <w:sz w:val="28"/>
          <w:szCs w:val="28"/>
          <w:rtl/>
        </w:rPr>
        <w:t>ألف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إيه معروف هذا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اللي فيه كلام مع كل واحد سبعين ألف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B1304" w:rsidRDefault="008B1304" w:rsidP="00742B2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8B1304" w:rsidRDefault="008B1304" w:rsidP="00742B2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إيه صحيح</w:t>
      </w:r>
      <w:r w:rsidR="00FD1A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 مسألة فيها كلام طويل لأهل العلم</w:t>
      </w:r>
      <w:r w:rsidR="00C744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مثل هذا الفعل من غير اعتقاد مخرج من الملة ودرئ عن حاطب شفع له كونه من أهل بدر</w:t>
      </w:r>
      <w:r w:rsidR="00435B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المانع لا يوجد في غيره أو أن هذا لا بد فيه من اعتقاد مسألة كثير الكلام فيها</w:t>
      </w:r>
      <w:r w:rsidR="00435B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راجعت كلام أئمة الدعوة </w:t>
      </w:r>
      <w:r w:rsidR="00FD1AC6" w:rsidRPr="00712EFF">
        <w:rPr>
          <w:rFonts w:ascii="Simplified Arabic" w:hAnsi="Simplified Arabic" w:cs="Simplified Arabic" w:hint="cs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الشيخ عبداللطيف وغيره</w:t>
      </w:r>
      <w:r w:rsidR="00CF359A" w:rsidRPr="00712EFF">
        <w:rPr>
          <w:rFonts w:ascii="Simplified Arabic" w:hAnsi="Simplified Arabic" w:cs="Simplified Arabic" w:hint="cs"/>
          <w:sz w:val="28"/>
          <w:szCs w:val="28"/>
          <w:rtl/>
        </w:rPr>
        <w:t xml:space="preserve"> تكلموا في هذا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الدرر السنية.</w:t>
      </w:r>
    </w:p>
    <w:p w:rsidR="008B1304" w:rsidRPr="00A01588" w:rsidRDefault="008B1304" w:rsidP="000E5AD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1588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556760" w:rsidRPr="00A015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ورد في تفسير الشيخ عبدالرحمن السعدي </w:t>
      </w:r>
      <w:r w:rsidR="00556760" w:rsidRPr="00A0158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556760" w:rsidRPr="00A0158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في قوله</w:t>
      </w:r>
      <w:r w:rsidR="00435BC9" w:rsidRPr="00A015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712EF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يا أيها الذين آمنوا لا تبطلوا صدقاتكم بالمن والأذى</w:t>
      </w:r>
      <w:r w:rsidR="000E5AD4" w:rsidRPr="00712EFF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435BC9" w:rsidRPr="00A015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كما أن الحسنات يذهبن السيئات</w:t>
      </w:r>
      <w:r w:rsidR="00435BC9" w:rsidRPr="00A015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588">
        <w:rPr>
          <w:rFonts w:ascii="Simplified Arabic" w:hAnsi="Simplified Arabic" w:cs="Simplified Arabic" w:hint="cs"/>
          <w:sz w:val="28"/>
          <w:szCs w:val="28"/>
          <w:rtl/>
        </w:rPr>
        <w:t xml:space="preserve"> فكذلك السيئات تبطل الحسنات</w:t>
      </w:r>
      <w:r w:rsidR="00556760" w:rsidRPr="00A01588">
        <w:rPr>
          <w:rFonts w:ascii="Simplified Arabic" w:hAnsi="Simplified Arabic" w:cs="Simplified Arabic" w:hint="cs"/>
          <w:sz w:val="28"/>
          <w:szCs w:val="28"/>
          <w:rtl/>
        </w:rPr>
        <w:t>؟</w:t>
      </w:r>
      <w:bookmarkStart w:id="0" w:name="_GoBack"/>
      <w:bookmarkEnd w:id="0"/>
    </w:p>
    <w:p w:rsidR="008B1304" w:rsidRDefault="008B1304" w:rsidP="00A2210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قد يقترن بالعمل ما يبطله</w:t>
      </w:r>
      <w:r w:rsidR="00CF359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يقترن بالعمل ما يبطله</w:t>
      </w:r>
      <w:r w:rsidR="00CF359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جاري</w:t>
      </w:r>
      <w:r w:rsidR="00435BC9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هذا بجارٍ على مذهب الإحباطية</w:t>
      </w:r>
      <w:r w:rsidR="00435B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العمل إذا عمله المسلم بشروطه وأركانه وواجباته ثم فرغ منه وثبت أجره له وكتب له هذا لا يحبط</w:t>
      </w:r>
      <w:r w:rsidR="00CF35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يبقى له أجره</w:t>
      </w:r>
      <w:r w:rsidR="00435B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إن اقترن به ما يقتضي البطلان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سائر الأعمال على هذا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أتى بما يضاده ويناقضه انتهى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معنى هذا أن السيئات بإطلاق تبطل الحسنات</w:t>
      </w:r>
      <w:r w:rsidR="00915A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 خطب للمخضوبي كانت مشهورة قبل سنين</w:t>
      </w:r>
      <w:r w:rsidR="00915A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أكثر المساجد وأئمتها ممن لم يؤهل لتحضير الخطب يكتفون بهذه الخطب ويقرؤونها على المنابر</w:t>
      </w:r>
      <w:r w:rsidR="00915A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بعضهم يترك الكتاب في المنبر وهي مرتبة على الأشهر</w:t>
      </w:r>
      <w:r w:rsidR="00915A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الخطبة الأولى لشهر الله المحرم الثانية الثالثة 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>الرابعة الأولى لصفر وهكذا</w:t>
      </w:r>
      <w:r w:rsidR="005C09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وفيها خطب للمناسبات هي خطب مسجوعة وفيها شيء مما يرق القلوب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القارئ لهذه الخطبة 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>إذا كان بعد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صوته ندي أثر في السامع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لكنها مكررة مكرورة يعني على مر السنين تكرر هكذا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ففي الخطبة الأولى لشهر شوال فيها فكما أن الحسنات يذهبن السيئات فكذلك السيئات يذهبن صالح الأعمال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هذا موجود ويردده الخطباء في كل سنة في الخطبة الأولى من شهر شوال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وكلام الشيخ الآن يقول</w:t>
      </w:r>
      <w:r w:rsidR="00A2210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فكذلك السيئات تبطل الحسنات</w:t>
      </w:r>
      <w:r w:rsidR="002062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هذا ليس على إطلاقه</w:t>
      </w:r>
      <w:r w:rsidR="002062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يعني هل إذا زنى أو سرق تبطل صلاته أو يبطل صيامه؟ لا، لكن لو أتى 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lastRenderedPageBreak/>
        <w:t>بمبطل للصلاة</w:t>
      </w:r>
      <w:r w:rsidR="002062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نعم تبطل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أتى بمبطل للصيام يبطل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أتى بمبطل للصدقة من مَنٍّ أو أذى هذا أتى بمبطل يضاد هذه العبادة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491F">
        <w:rPr>
          <w:rFonts w:ascii="Simplified Arabic" w:hAnsi="Simplified Arabic" w:cs="Simplified Arabic" w:hint="cs"/>
          <w:sz w:val="28"/>
          <w:szCs w:val="28"/>
          <w:rtl/>
        </w:rPr>
        <w:t xml:space="preserve"> فليس هذا مما يوافق مذهب الإحباطية.</w:t>
      </w:r>
    </w:p>
    <w:p w:rsidR="005E491F" w:rsidRDefault="005E491F" w:rsidP="005E491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312661" w:rsidRDefault="005E491F" w:rsidP="0031266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491F">
        <w:rPr>
          <w:rFonts w:ascii="Simplified Arabic" w:hAnsi="Simplified Arabic" w:cs="Simplified Arabic" w:hint="cs"/>
          <w:sz w:val="28"/>
          <w:szCs w:val="28"/>
          <w:rtl/>
        </w:rPr>
        <w:t>من عليه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E491F">
        <w:rPr>
          <w:rFonts w:ascii="Simplified Arabic" w:hAnsi="Simplified Arabic" w:cs="Simplified Arabic" w:hint="cs"/>
          <w:sz w:val="28"/>
          <w:szCs w:val="28"/>
          <w:rtl/>
        </w:rPr>
        <w:t xml:space="preserve"> لأنه أتى بما يناقضها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49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الأصل في الصدقة الإحسان ثم أتى بإساءة قد تكون بقدر هذا الإحسان وقد تكون دونه وقد تكون فوقه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5723">
        <w:rPr>
          <w:rFonts w:ascii="Simplified Arabic" w:hAnsi="Simplified Arabic" w:cs="Simplified Arabic" w:hint="cs"/>
          <w:sz w:val="28"/>
          <w:szCs w:val="28"/>
          <w:rtl/>
        </w:rPr>
        <w:t>قد يكون المن أشد من أثر هذه الصدقة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B57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12661" w:rsidRDefault="000B5723" w:rsidP="000E5AD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القدر الذي ينكر من فعل بعضهم قليل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نزر مغمور في جنب فضائل القوم ومحاسنهم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فصل (مِنْ) هذه بيانية من الإيمان بالله ورسوله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الإيمان بالله ورسوله والجهاد في سبيله والهجرة والنصرة والعلم النافع والعمل الصالح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لهم من هذه الأمور القِدْح المعلا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لهم من الإيمان بالله ورسوله فما وقر في قلوبهم مما لا تزحزحه الشبهات ولا الشهوات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هو كأمثال الرواسي من الجبال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وقر في قلوبهم من الإيمان بالله ورسوله ما يحفظه ويعرفه كل من قرأ في سيرهم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 كثير من طلاب العلم لا يلتفت إلى مثل هذه السير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يبخل ويشح بالوقت على مثل هذا تجده يُعنى بالأحكام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يعنى بالحديث وتكون عنايته بالقرآن وما يخدم القرآن أقل من عنايته بالحديث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وعنايته بالحديث أقل من عنايته بالأحكام العملية وهكذا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ومعرفة العقيدة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لها نصيب ولله الحمد من الدروس واهتمام العلماء والمتعلمين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القراءة في السير بما في ذلك سيرة القدوة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النصيب أقل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النظر في سير القوم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مما يقوي الإيمان ويثبته في النفس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كيف يتم الاقتداء بالنبي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وحياته العملية تخفى على كثير من طلاب العلم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ولعل من الفوائد التي حصلت بسبب النيل منه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جعل بعض الناس يقرأ في سيرته وخصائصه ومعجزاته وشمائله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 يحصل من هذه الأمور وإن كان لا شك أنه يؤثر في نفس المسلم ويحز فيها إلا أنه ليس بشر محض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الكلام في عرضه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أسوأ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تحسبوه شر</w:t>
      </w:r>
      <w:r w:rsidR="0041602E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لكم بل هو خير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فمثل هذه الأمور تلفت المسلمين إلى أن يقرؤوا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حصل هذا </w:t>
      </w:r>
      <w:r w:rsidR="0041602E" w:rsidRPr="00712EFF">
        <w:rPr>
          <w:rFonts w:ascii="Simplified Arabic" w:hAnsi="Simplified Arabic" w:cs="Simplified Arabic" w:hint="cs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كثير من البيوت لا يعرفون عن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الاسم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هذه الأحداث جعلتهم يط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لعون على سيرته وعلى شمائله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ومعجزاته ودلائل نبوته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مطلوب وهذا من أولى ما تصرف فيه الأوقات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إذا اطلعنا على سير السلف الصالح لا شك أننا نعرف لهم أقدارهم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نعرف لهم أقدارهم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لو لم نطلع على شيء من فضائل أبي بكر ما الذي يرجحه عندنا على غيره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يكون فيه شك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الأحاديث التي جاء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فضله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اطلعنا في سيرته قرنا العلم بالعمل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ورأينا أن أبا بكر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 وبعض الكتاب 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مع الأسف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يقف حيران حينما يسمع في فضائل أبي بكر وينظر في عمله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وينظر في فضائل عمر وينظر في عمله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يحصل عنده شيء من الخلل في التصور يعني عمر أفعاله العملية حاضرة في مناسبات كثيرة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أبو بكر يعني سبب تفضيله يعني ما وقر في قلبه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الإيمان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من أعظم الأسباب التي يرجح بها الشخص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الآثار المترتبة على الإيمان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فالإيمان هو الأصل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وبهذا فاق أبو بكر غيره من الأمة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بعض الكت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اب يعني يتردد يقول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كيف يفضل أبو بكر وعمر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المناسبات كلها حاضر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ودعني أضرب عنق فلان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غيرة هذه لا شك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هذه أعظم من غيرة أبي بكر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حينما يقول عمر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دعني أضرب عنق هذا المنافق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ويقول الرسول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1266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اتركه</w:t>
      </w:r>
      <w:r w:rsidR="0031266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أيهم أشد غيرة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نقول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عمر أشد غيرة من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هو بصحيح هذا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نظرنا في سير القوم بدقة وحددنا فيها وتأملنا فيها وجدنا التفضيل على حقيقته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12661" w:rsidRDefault="000B5723" w:rsidP="0031266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ومن الإيمان بالله ورسوله والجهاد في سبيله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لو نظرنا في المغازي وجدنا أنهم ضحوا بأنفسهم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ضحوا بأنفسهم وأموالهم وأولادهم بين يدي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سابقوا وسارعوا ونافسوا في هذه الميادين مما لم يحصل لغيرهم ممن أتى بعدهم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والجهاد في سبيله والهجرة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الهجرة إلى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ليست كالهجرة بعد وفاته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الهجرة واجبة إلى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وبقي حكمها إلى قيام الساعة من بلاد الكفر إلى بلاد الإسلام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الهجرة إليه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فهي شرط يشترطه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من يريد بيعته فيختلف أمر الهجرة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ينص عليها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والهجرة والنصرة نصروا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لا تستطيع أن تنصر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بذاته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مات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بيدك نصرة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تنصر سنته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تنصر دينه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ويحصل لك من ذلك النصيب الوافر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2614B" w:rsidRDefault="000B5723" w:rsidP="000E5AD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والعلم النافع والعمل الصالح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العلم النافع علم الصحابة علم السلف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والعمل الصالح فهم سباقون في ميادين العلم والعمل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602E" w:rsidRPr="00712EFF">
        <w:rPr>
          <w:rFonts w:ascii="Simplified Arabic" w:hAnsi="Simplified Arabic" w:cs="Simplified Arabic" w:hint="cs"/>
          <w:sz w:val="28"/>
          <w:szCs w:val="28"/>
          <w:rtl/>
        </w:rPr>
        <w:t>قد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قائل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إننا لا نرى علمهم إلا شيئًا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يسير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مل يسيرة تُروى عن أبي بكر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مل يسيرة تروى عن عمر وعن أكابر الصحابة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نجد 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من جاء بعدهم من أل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ف مئات المجلدات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كيف يفوقون في العلم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علم السلف يختلف جذري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ا عن علم الخلف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علم السلف قليل مبارك وعلم الخلف كثير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تجد السالف من هذه الأمة يفتي في مسألة بجملة والمتأخر من هذه الأمة يكتب فيها مجلد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دليل على أن هذا أمتن علم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وأكثر علم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من ذاك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والحافظ ابن رجب في فضل علم السلف على الخلف بين هذا وجلاه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وقال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من فضل عالم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ا على آخر بمجرد كثرة الكلام فقد أزرى بسلف هذه الأمة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لأن كثرة الكلام ليس ممدحة باستمرار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نعم قد تدعو إليه الحاجة كما هو شأن شيخ الإسلام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 ابتلي بمخالفين وصار يرد عليهم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وأسقط الواجب بهذه الردود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فله أجره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هذا جهاد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أمكن إجابة الموافق بأقل كلام وبأوضح كلام وبأوجز عبارة فهو الأصل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المخالف الذي يحتاج إلى إيراد الأدلة وبسط الكلام ما لا يحتاجه الموافق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العمل الصالح هم أهل العلم وهم أهل العمل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وينصح كل طالب علم أن ينظر في كتاب فضل علم السلف على الخلف للإمام الحافظ ابن 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رجب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ومن نظر في سيرة القوم بعلم وبصيرة وتجرد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تنظر في سير القوم وهي مدونة في سير أعلام النبلاء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وفي الحلية لأبي نعيم وغيرها من الك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تب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 xml:space="preserve"> من نظر في سيرهم بعلم وبصيرة، </w:t>
      </w:r>
      <w:r w:rsidR="0041602E" w:rsidRPr="00712EFF">
        <w:rPr>
          <w:rFonts w:ascii="Simplified Arabic" w:hAnsi="Simplified Arabic" w:cs="Simplified Arabic" w:hint="cs"/>
          <w:sz w:val="28"/>
          <w:szCs w:val="28"/>
          <w:rtl/>
        </w:rPr>
        <w:t>بص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يرة ثاقبة يميز بين الفاضل والمفضول من الأعمال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وما من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الله عليهم به من الفضائل علم يقين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ا جزم يقين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ا أنهم خير الخلق بعد الأنبياء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لأنهم خير قرون هذه الأمة</w:t>
      </w:r>
      <w:r w:rsidR="00312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وهذه الأمة خير الأمم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إذًا هم خير الأمم حاشا الأنبياء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علم يقينا أنهم خير الخلق بعد الأنبياء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لا كان ولا يكون</w:t>
      </w:r>
      <w:r w:rsidR="004160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لا كان ولا يكون مثلهم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يعني ولا وجد في السابق ولا يوجد في اللاحق مثلهم</w:t>
      </w:r>
      <w:r w:rsidR="00B04A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وأنهم الصفوة من قرون هذه الأمة </w:t>
      </w:r>
      <w:r w:rsidR="00B04AD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D0D8C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خير الناس قرني</w:t>
      </w:r>
      <w:r w:rsidR="00B04AD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D0D8C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ثم الذين يلونهم</w:t>
      </w:r>
      <w:r w:rsidR="00B04AD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D0D8C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ثم الذين يلونهم</w:t>
      </w:r>
      <w:r w:rsidR="00B04AD5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القرن الجيل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وانتهى قرن الجيل 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الأجيال الثلاثة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على رأي شيخ الإسلام بنهاية الدولة الأُمَويَّة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فكأنه يرى أن القرن يعادل أربعين سنة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ائ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ة وعشرين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يعني بعد وفاته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فهذا هو المعدل لا يقال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ن الناس يعيشون أكثر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لكن فيه تداخل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تجد عشرين من القرن في القرن الماضي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ثم أربعين في القرن الذي يليه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يعني فيه تداخل بين هذه القرون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الحافظ ابن حجر يرى أن القرون المفضلة تنتهي بسنة مائتين وعشرين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لأن فيها آخر أتباع التابعين الذين هم القرن الثالث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وأنهم الصفوة من قرون هذه الأمة التي هي خير الأمم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التي هي خير الأمم وأكرمها على الله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عز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C012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وجل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ومضى الكلام في خيرية الصحابة على هذه الأمة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وخيرية الأمة هذه على سائر الأمم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0D8C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كنتم خير أمة أخرجت للناس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بأي شيء</w:t>
      </w:r>
      <w:r w:rsidR="007E525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0D8C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تأمرون بالمعروف وتنهون عن المنكر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هذا هو سبب خيرية هذه الأمة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وتركه سبب لعن بني إسرائيل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فالمزية التي ميزت هذه الأمة على غيرها من الأمم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0D8C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تأمرون بالمعروف وتنهون عن المنكر وتؤمنون بالله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أُخ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>ر الإيمان عن الأمر بالمعروف والنهي عن المنكر مع أنه شرط لصحة الأمر والنهي وقبوله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فتأخيره عنه يدل على أهمية الأمر والنهي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للإيمان بالله فليس بسبب لتفضيل هذه الأمة على غيرها من الأمم</w:t>
      </w:r>
      <w:r w:rsidR="00C012A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لأنهم آمنوا بالله يعني ما اتبع الأنبياء منهم آمن بالله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فليس لنا ميزة عليهم في الإيمان بالله</w:t>
      </w:r>
      <w:r w:rsidR="00C012A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لأن من تبع الرسل والأنبياء آمنوا بالله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إنما الميزة والتي هي سبب خيرية هذه الأمة 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0D8C" w:rsidRPr="00712EF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تأمرون بالمعروف وتنهون عن المنكر</w:t>
      </w:r>
      <w:r w:rsidR="000E5AD4" w:rsidRPr="00712EF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0D8C">
        <w:rPr>
          <w:rFonts w:ascii="Simplified Arabic" w:hAnsi="Simplified Arabic" w:cs="Simplified Arabic" w:hint="cs"/>
          <w:sz w:val="28"/>
          <w:szCs w:val="28"/>
          <w:rtl/>
        </w:rPr>
        <w:t xml:space="preserve"> فمتى حافظنا على </w:t>
      </w:r>
      <w:r w:rsidR="00C07A15">
        <w:rPr>
          <w:rFonts w:ascii="Simplified Arabic" w:hAnsi="Simplified Arabic" w:cs="Simplified Arabic" w:hint="cs"/>
          <w:sz w:val="28"/>
          <w:szCs w:val="28"/>
          <w:rtl/>
        </w:rPr>
        <w:t>سبب هذه الخيرية استمرت هذه الخيرية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7A15">
        <w:rPr>
          <w:rFonts w:ascii="Simplified Arabic" w:hAnsi="Simplified Arabic" w:cs="Simplified Arabic" w:hint="cs"/>
          <w:sz w:val="28"/>
          <w:szCs w:val="28"/>
          <w:rtl/>
        </w:rPr>
        <w:t xml:space="preserve"> إذا أضعناها حل بنا ما حل ببني إسرائيل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7A15">
        <w:rPr>
          <w:rFonts w:ascii="Simplified Arabic" w:hAnsi="Simplified Arabic" w:cs="Simplified Arabic" w:hint="cs"/>
          <w:sz w:val="28"/>
          <w:szCs w:val="28"/>
          <w:rtl/>
        </w:rPr>
        <w:t>نسأل الله السلامة والعافية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07A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E491F" w:rsidRDefault="00C07A15" w:rsidP="007E525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اللهم صل على محمد وعلى آله وصحبه أجمعين.</w:t>
      </w:r>
    </w:p>
    <w:p w:rsidR="00C07A15" w:rsidRDefault="00C07A15" w:rsidP="000D0D8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هذا يسأل وهو سؤال مهم يقول</w:t>
      </w:r>
      <w:r w:rsidR="0055676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كيف نجمع بين كون الصحابة </w:t>
      </w:r>
      <w:r w:rsidR="001105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رضي الله عنهم</w:t>
      </w:r>
      <w:r w:rsidR="001105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أفضل الخلق بعد الأنبياء</w:t>
      </w:r>
      <w:r w:rsidR="007261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وبين ما ثبت مرفوع</w:t>
      </w:r>
      <w:r w:rsidR="001105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7261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72614B" w:rsidRPr="00712EF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712EF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أن الصابر في زمن الغربة له أجر خمسين من الصحابة</w:t>
      </w:r>
      <w:r w:rsidR="0072614B" w:rsidRPr="00712EF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A36590" w:rsidRDefault="00C07A15" w:rsidP="00A3659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أيام الصبر التي أخبر النبي 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حديث حسنه جمع من أهل العلم عند أحمد وأبي داود وغيرهما 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 العامل في آخر الزمان له أجر خمسين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7261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المتمسك بالسنة العامل بها له أجر خمسين قيل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منهم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قال: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لا، منكم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يرجع إلى ذات العمل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الع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>مل أفضل من العمل في وقت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 xml:space="preserve"> ما يوجد فيه من الإ</w:t>
      </w:r>
      <w:r w:rsidR="00110541" w:rsidRPr="00712EF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>انة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لأن زمن الغربة الإنسان يضيق عليه بسبب عمله فيحصل له من الأجور أجر خمسين من الصحابة في هذا العمل</w:t>
      </w:r>
      <w:r w:rsidR="00110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أما أجر الصحبة وشرف الصحبة لن يناله أحد مهما بذل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لأن الم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د 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646DEB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لو أنفق أحدكم مثل أحد ذهب</w:t>
      </w:r>
      <w:r w:rsidR="00110541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="00646DEB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ما بلغ مد أحدهم ولا نصيفه</w:t>
      </w:r>
      <w:r w:rsidR="00A36590" w:rsidRPr="00712E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هل هذا نسبته خمسين بالمائة خمسين من واحد إلى خمسين؟ لا، ولا إلى خمسة ملايين في فضل الصحابة 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>رضوان الله عليهم</w:t>
      </w:r>
      <w:r w:rsidR="00D043D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أما هذا بالنسبة لهذا العمل الخاص وكون الشيء يفضل من وجه لا يعني التفضيل المطلق</w:t>
      </w:r>
      <w:r w:rsidR="005567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A3659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46D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07A15" w:rsidRPr="00C07A15" w:rsidRDefault="00646DEB" w:rsidP="00A3659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C07A15" w:rsidRPr="00C07A15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132" w:rsidRDefault="000C0132">
      <w:r>
        <w:separator/>
      </w:r>
    </w:p>
  </w:endnote>
  <w:endnote w:type="continuationSeparator" w:id="0">
    <w:p w:rsidR="000C0132" w:rsidRDefault="000C0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038FA94-E72C-4B24-B9EF-F338CFAAFA10}"/>
    <w:embedBold r:id="rId2" w:fontKey="{7C5357DA-E9F1-45FB-B1FE-BDDD0FE7AB91}"/>
    <w:embedBoldItalic r:id="rId3" w:fontKey="{3F07A2FB-77B0-4B44-B7DA-0B9B0E39E30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7AFCCAB-9B33-45B8-B46E-D3A4274139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70EA42B-2507-44FC-BC4D-FC3BDAAA57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1AF3701-0A60-4C23-A9CF-693320D6DBED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6217CC77-AE2A-4211-8801-E2ADFA05D4FA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61FE4919-156A-4F73-BB2A-5EB724F742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344F55B-BFDC-433B-8542-80EC8A4AC83D}"/>
    <w:embedBold r:id="rId10" w:fontKey="{85060D52-9F5B-4E21-B676-FC524A10E2CB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1E8EF160-B208-4559-9707-BEFF6FF1B0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70C2CBF-263B-49D0-9C73-B78D15682091}"/>
    <w:embedBold r:id="rId13" w:fontKey="{FB5F3BA5-A725-4C19-96D1-BF4D22DAB0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8684178-66C9-4147-89D9-36E9BEE156AC}"/>
    <w:embedBold r:id="rId15" w:fontKey="{9023C2BE-01F2-4CA4-AC96-C497A2A133F1}"/>
    <w:embedBoldItalic r:id="rId16" w:fontKey="{54EB2934-3AC3-4F65-A166-923A6AE9C5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BA080CF1-3FE3-41C1-92B5-4BA81738649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5FF4BCEB-6FDA-4785-8019-A5A3251FE0D7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3DEB0002-7D62-4920-9F6B-E02AA19EBBF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82C8D582-BA78-47A7-9225-813B15007530}"/>
    <w:embedBold r:id="rId21" w:fontKey="{2BD704AE-8AEB-47B4-8331-F68A72391983}"/>
    <w:embedBoldItalic r:id="rId22" w:fontKey="{23D42339-B9F1-42B4-9EB9-5CEFCC040AA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B89F41DC-F6FD-4E2B-BEA6-44AC0E352560}"/>
    <w:embedItalic r:id="rId24" w:fontKey="{05D5E7B5-CF57-441A-8D99-76289CF84F6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24E02E9C-F313-4498-A78D-BC9E91D34DA9}"/>
    <w:embedBold r:id="rId26" w:fontKey="{94181F72-1D52-4A99-A6C5-F5619EE7A5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1E1D5C02-72BD-4F45-ADF9-A33CBA6438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132" w:rsidRDefault="000C0132">
      <w:r>
        <w:separator/>
      </w:r>
    </w:p>
  </w:footnote>
  <w:footnote w:type="continuationSeparator" w:id="0">
    <w:p w:rsidR="000C0132" w:rsidRDefault="000C0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0C0132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6B1F09" w:rsidRPr="0004247D" w:rsidRDefault="006B1F09" w:rsidP="00047CC5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</w:t>
                </w:r>
                <w:r w:rsidR="00047CC5">
                  <w:rPr>
                    <w:rFonts w:cs="AL-Mohanad Bold" w:hint="cs"/>
                    <w:noProof w:val="0"/>
                    <w:szCs w:val="22"/>
                    <w:rtl/>
                  </w:rPr>
                  <w:t>42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6B1F09" w:rsidRDefault="008A1FBA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12EF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8A1FBA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712EFF"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0C0132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6B1F09" w:rsidRPr="0004247D" w:rsidRDefault="006B1F09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6B1F09" w:rsidRDefault="008A1FBA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12EF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8A1FBA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712EFF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6B1F09" w:rsidRDefault="008A1FBA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712EFF">
                  <w:rPr>
                    <w:rStyle w:val="PageNumber"/>
                    <w:rFonts w:cs="Traditional Arabic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657B"/>
    <w:rsid w:val="000075E6"/>
    <w:rsid w:val="00007803"/>
    <w:rsid w:val="000101CC"/>
    <w:rsid w:val="00010FD2"/>
    <w:rsid w:val="000111D9"/>
    <w:rsid w:val="0001152C"/>
    <w:rsid w:val="000123A8"/>
    <w:rsid w:val="0001278E"/>
    <w:rsid w:val="0001331C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0B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47CC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A7979"/>
    <w:rsid w:val="000B13EE"/>
    <w:rsid w:val="000B16D9"/>
    <w:rsid w:val="000B179D"/>
    <w:rsid w:val="000B1BC2"/>
    <w:rsid w:val="000B3100"/>
    <w:rsid w:val="000B3FA9"/>
    <w:rsid w:val="000B4B63"/>
    <w:rsid w:val="000B5723"/>
    <w:rsid w:val="000B6DE2"/>
    <w:rsid w:val="000B6FDF"/>
    <w:rsid w:val="000C0132"/>
    <w:rsid w:val="000C0AA1"/>
    <w:rsid w:val="000C0FFE"/>
    <w:rsid w:val="000C12C4"/>
    <w:rsid w:val="000C15C4"/>
    <w:rsid w:val="000C2B63"/>
    <w:rsid w:val="000C2DB4"/>
    <w:rsid w:val="000C317C"/>
    <w:rsid w:val="000C4E73"/>
    <w:rsid w:val="000C5660"/>
    <w:rsid w:val="000C5954"/>
    <w:rsid w:val="000C5DC2"/>
    <w:rsid w:val="000C710F"/>
    <w:rsid w:val="000D0156"/>
    <w:rsid w:val="000D0D8C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90B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AD4"/>
    <w:rsid w:val="000E5F10"/>
    <w:rsid w:val="000E74A9"/>
    <w:rsid w:val="000F0637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6740"/>
    <w:rsid w:val="00107B56"/>
    <w:rsid w:val="00107D94"/>
    <w:rsid w:val="00110541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3814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37498"/>
    <w:rsid w:val="00141D00"/>
    <w:rsid w:val="001421EF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4C35"/>
    <w:rsid w:val="0015566F"/>
    <w:rsid w:val="00155D47"/>
    <w:rsid w:val="00156385"/>
    <w:rsid w:val="00162789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7696C"/>
    <w:rsid w:val="00180442"/>
    <w:rsid w:val="00183975"/>
    <w:rsid w:val="00183CA9"/>
    <w:rsid w:val="00184F3B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456D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548D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1376"/>
    <w:rsid w:val="001F1FF1"/>
    <w:rsid w:val="001F3122"/>
    <w:rsid w:val="001F3556"/>
    <w:rsid w:val="001F365C"/>
    <w:rsid w:val="001F4566"/>
    <w:rsid w:val="001F5139"/>
    <w:rsid w:val="001F5BB9"/>
    <w:rsid w:val="001F5DA5"/>
    <w:rsid w:val="001F65A0"/>
    <w:rsid w:val="001F6FF5"/>
    <w:rsid w:val="001F7076"/>
    <w:rsid w:val="001F73AC"/>
    <w:rsid w:val="00202B8E"/>
    <w:rsid w:val="00203071"/>
    <w:rsid w:val="002037F7"/>
    <w:rsid w:val="0020411B"/>
    <w:rsid w:val="00205C86"/>
    <w:rsid w:val="0020623B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6EB"/>
    <w:rsid w:val="002229F0"/>
    <w:rsid w:val="002236D6"/>
    <w:rsid w:val="002257C7"/>
    <w:rsid w:val="00225974"/>
    <w:rsid w:val="00226C9B"/>
    <w:rsid w:val="00227448"/>
    <w:rsid w:val="00233F5D"/>
    <w:rsid w:val="00235367"/>
    <w:rsid w:val="00237D45"/>
    <w:rsid w:val="00240755"/>
    <w:rsid w:val="00240BD3"/>
    <w:rsid w:val="002418DB"/>
    <w:rsid w:val="00241D43"/>
    <w:rsid w:val="00241E2D"/>
    <w:rsid w:val="0024251F"/>
    <w:rsid w:val="0024314B"/>
    <w:rsid w:val="00243158"/>
    <w:rsid w:val="00243B89"/>
    <w:rsid w:val="002442C8"/>
    <w:rsid w:val="002451BC"/>
    <w:rsid w:val="0024783B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7EE"/>
    <w:rsid w:val="0026698D"/>
    <w:rsid w:val="00271823"/>
    <w:rsid w:val="00272BDD"/>
    <w:rsid w:val="002740E8"/>
    <w:rsid w:val="002743ED"/>
    <w:rsid w:val="002749EB"/>
    <w:rsid w:val="00274A60"/>
    <w:rsid w:val="00274C3F"/>
    <w:rsid w:val="00274FE1"/>
    <w:rsid w:val="0027543B"/>
    <w:rsid w:val="00275458"/>
    <w:rsid w:val="00276C86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87EC5"/>
    <w:rsid w:val="00290674"/>
    <w:rsid w:val="00290AE7"/>
    <w:rsid w:val="00290BDB"/>
    <w:rsid w:val="002918FB"/>
    <w:rsid w:val="00292638"/>
    <w:rsid w:val="002926A9"/>
    <w:rsid w:val="0029318C"/>
    <w:rsid w:val="002935E2"/>
    <w:rsid w:val="00293D3F"/>
    <w:rsid w:val="0029598E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B2164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C7948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2C2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2661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501A6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E85"/>
    <w:rsid w:val="00396629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B6FE0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956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602E"/>
    <w:rsid w:val="00417867"/>
    <w:rsid w:val="0042069E"/>
    <w:rsid w:val="004209AC"/>
    <w:rsid w:val="0042123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5BC9"/>
    <w:rsid w:val="004368BB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A41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C23"/>
    <w:rsid w:val="004D23DF"/>
    <w:rsid w:val="004D2E5B"/>
    <w:rsid w:val="004D35A6"/>
    <w:rsid w:val="004D3956"/>
    <w:rsid w:val="004D42E0"/>
    <w:rsid w:val="004E0078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165A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2F18"/>
    <w:rsid w:val="00533396"/>
    <w:rsid w:val="00534CE1"/>
    <w:rsid w:val="0053603E"/>
    <w:rsid w:val="00536C95"/>
    <w:rsid w:val="005371EA"/>
    <w:rsid w:val="00540098"/>
    <w:rsid w:val="00541415"/>
    <w:rsid w:val="00543371"/>
    <w:rsid w:val="00543ED4"/>
    <w:rsid w:val="00544755"/>
    <w:rsid w:val="00545370"/>
    <w:rsid w:val="005456D2"/>
    <w:rsid w:val="00554135"/>
    <w:rsid w:val="0055493A"/>
    <w:rsid w:val="00554CAD"/>
    <w:rsid w:val="00554DCD"/>
    <w:rsid w:val="00555C7F"/>
    <w:rsid w:val="0055643B"/>
    <w:rsid w:val="00556584"/>
    <w:rsid w:val="00556760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1D9"/>
    <w:rsid w:val="005A4A45"/>
    <w:rsid w:val="005A5E48"/>
    <w:rsid w:val="005A68EE"/>
    <w:rsid w:val="005B341B"/>
    <w:rsid w:val="005B3E51"/>
    <w:rsid w:val="005B4615"/>
    <w:rsid w:val="005B6B29"/>
    <w:rsid w:val="005B75A9"/>
    <w:rsid w:val="005B773C"/>
    <w:rsid w:val="005C0935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771E"/>
    <w:rsid w:val="005E0A98"/>
    <w:rsid w:val="005E296A"/>
    <w:rsid w:val="005E3A24"/>
    <w:rsid w:val="005E491F"/>
    <w:rsid w:val="005E563B"/>
    <w:rsid w:val="005E66D3"/>
    <w:rsid w:val="005E78D5"/>
    <w:rsid w:val="005F256D"/>
    <w:rsid w:val="005F452A"/>
    <w:rsid w:val="005F48F4"/>
    <w:rsid w:val="005F5C69"/>
    <w:rsid w:val="00601787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3BCB"/>
    <w:rsid w:val="00646B99"/>
    <w:rsid w:val="00646DEB"/>
    <w:rsid w:val="00651380"/>
    <w:rsid w:val="00651959"/>
    <w:rsid w:val="0065382D"/>
    <w:rsid w:val="00655E82"/>
    <w:rsid w:val="00656FB7"/>
    <w:rsid w:val="00657922"/>
    <w:rsid w:val="0066106F"/>
    <w:rsid w:val="00663AA8"/>
    <w:rsid w:val="00664793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33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7650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E757D"/>
    <w:rsid w:val="006F024D"/>
    <w:rsid w:val="006F04E5"/>
    <w:rsid w:val="006F17E0"/>
    <w:rsid w:val="006F2757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2EFF"/>
    <w:rsid w:val="00713235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614B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B20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187E"/>
    <w:rsid w:val="00771B98"/>
    <w:rsid w:val="00772109"/>
    <w:rsid w:val="007721C7"/>
    <w:rsid w:val="00774E0E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CDE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5259"/>
    <w:rsid w:val="007E74C1"/>
    <w:rsid w:val="007F0A4D"/>
    <w:rsid w:val="007F356A"/>
    <w:rsid w:val="007F4467"/>
    <w:rsid w:val="007F45C5"/>
    <w:rsid w:val="007F4AC5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5F58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89F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09F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36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1FBA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0E9F"/>
    <w:rsid w:val="008B1304"/>
    <w:rsid w:val="008B22AF"/>
    <w:rsid w:val="008B36E0"/>
    <w:rsid w:val="008B414E"/>
    <w:rsid w:val="008B4854"/>
    <w:rsid w:val="008B60A4"/>
    <w:rsid w:val="008B77A7"/>
    <w:rsid w:val="008B7CE1"/>
    <w:rsid w:val="008C04A1"/>
    <w:rsid w:val="008C574E"/>
    <w:rsid w:val="008C5A45"/>
    <w:rsid w:val="008D0995"/>
    <w:rsid w:val="008D1B9A"/>
    <w:rsid w:val="008D202F"/>
    <w:rsid w:val="008D3CB6"/>
    <w:rsid w:val="008D4314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7FC"/>
    <w:rsid w:val="008F7F71"/>
    <w:rsid w:val="00903318"/>
    <w:rsid w:val="00903515"/>
    <w:rsid w:val="00903B6D"/>
    <w:rsid w:val="0090512A"/>
    <w:rsid w:val="00906337"/>
    <w:rsid w:val="00911EE3"/>
    <w:rsid w:val="00914036"/>
    <w:rsid w:val="00914D79"/>
    <w:rsid w:val="00915141"/>
    <w:rsid w:val="009151DE"/>
    <w:rsid w:val="00915535"/>
    <w:rsid w:val="00915AB1"/>
    <w:rsid w:val="00915C36"/>
    <w:rsid w:val="009166AB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1A0F"/>
    <w:rsid w:val="00942176"/>
    <w:rsid w:val="009428FB"/>
    <w:rsid w:val="009436A9"/>
    <w:rsid w:val="0094396A"/>
    <w:rsid w:val="0094401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43B2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234"/>
    <w:rsid w:val="00996DE5"/>
    <w:rsid w:val="0099700A"/>
    <w:rsid w:val="009A0185"/>
    <w:rsid w:val="009A0ABF"/>
    <w:rsid w:val="009A1507"/>
    <w:rsid w:val="009A1CA5"/>
    <w:rsid w:val="009A20C2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096"/>
    <w:rsid w:val="009F421A"/>
    <w:rsid w:val="009F5DE0"/>
    <w:rsid w:val="009F7911"/>
    <w:rsid w:val="00A0023D"/>
    <w:rsid w:val="00A00564"/>
    <w:rsid w:val="00A00697"/>
    <w:rsid w:val="00A01588"/>
    <w:rsid w:val="00A01786"/>
    <w:rsid w:val="00A01953"/>
    <w:rsid w:val="00A0271E"/>
    <w:rsid w:val="00A044A3"/>
    <w:rsid w:val="00A04F1E"/>
    <w:rsid w:val="00A05381"/>
    <w:rsid w:val="00A06F33"/>
    <w:rsid w:val="00A1068D"/>
    <w:rsid w:val="00A10B96"/>
    <w:rsid w:val="00A119E5"/>
    <w:rsid w:val="00A1233C"/>
    <w:rsid w:val="00A131E3"/>
    <w:rsid w:val="00A14439"/>
    <w:rsid w:val="00A1514F"/>
    <w:rsid w:val="00A157E6"/>
    <w:rsid w:val="00A1590A"/>
    <w:rsid w:val="00A168B7"/>
    <w:rsid w:val="00A16D37"/>
    <w:rsid w:val="00A16FCD"/>
    <w:rsid w:val="00A1711F"/>
    <w:rsid w:val="00A2183A"/>
    <w:rsid w:val="00A21E12"/>
    <w:rsid w:val="00A22108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36590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3E88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4E5C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97E58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C2C"/>
    <w:rsid w:val="00AE0F40"/>
    <w:rsid w:val="00AE220A"/>
    <w:rsid w:val="00AE2FB4"/>
    <w:rsid w:val="00AE3385"/>
    <w:rsid w:val="00AE4ADE"/>
    <w:rsid w:val="00AE6055"/>
    <w:rsid w:val="00AE6DF0"/>
    <w:rsid w:val="00AF05AE"/>
    <w:rsid w:val="00AF1087"/>
    <w:rsid w:val="00AF2305"/>
    <w:rsid w:val="00AF2D18"/>
    <w:rsid w:val="00AF304C"/>
    <w:rsid w:val="00AF3107"/>
    <w:rsid w:val="00AF4454"/>
    <w:rsid w:val="00AF6EC5"/>
    <w:rsid w:val="00B0048E"/>
    <w:rsid w:val="00B01045"/>
    <w:rsid w:val="00B03A48"/>
    <w:rsid w:val="00B0441C"/>
    <w:rsid w:val="00B04AD5"/>
    <w:rsid w:val="00B07C6E"/>
    <w:rsid w:val="00B11AA9"/>
    <w:rsid w:val="00B11B10"/>
    <w:rsid w:val="00B14DBF"/>
    <w:rsid w:val="00B179AC"/>
    <w:rsid w:val="00B20E57"/>
    <w:rsid w:val="00B22109"/>
    <w:rsid w:val="00B22B4D"/>
    <w:rsid w:val="00B24367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3A9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6CC2"/>
    <w:rsid w:val="00BC7445"/>
    <w:rsid w:val="00BD0168"/>
    <w:rsid w:val="00BD0E3E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287"/>
    <w:rsid w:val="00BF56A9"/>
    <w:rsid w:val="00BF5AD4"/>
    <w:rsid w:val="00BF75E2"/>
    <w:rsid w:val="00BF7C9A"/>
    <w:rsid w:val="00C00731"/>
    <w:rsid w:val="00C00A26"/>
    <w:rsid w:val="00C012AD"/>
    <w:rsid w:val="00C023BD"/>
    <w:rsid w:val="00C0294F"/>
    <w:rsid w:val="00C029C8"/>
    <w:rsid w:val="00C041FB"/>
    <w:rsid w:val="00C05C13"/>
    <w:rsid w:val="00C05FA5"/>
    <w:rsid w:val="00C07932"/>
    <w:rsid w:val="00C07A15"/>
    <w:rsid w:val="00C07E38"/>
    <w:rsid w:val="00C12DE4"/>
    <w:rsid w:val="00C14EC6"/>
    <w:rsid w:val="00C1640A"/>
    <w:rsid w:val="00C171FE"/>
    <w:rsid w:val="00C21019"/>
    <w:rsid w:val="00C217A5"/>
    <w:rsid w:val="00C21AC6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5C8F"/>
    <w:rsid w:val="00C36509"/>
    <w:rsid w:val="00C36B9C"/>
    <w:rsid w:val="00C41689"/>
    <w:rsid w:val="00C41790"/>
    <w:rsid w:val="00C41DEB"/>
    <w:rsid w:val="00C43A45"/>
    <w:rsid w:val="00C43AE1"/>
    <w:rsid w:val="00C44F76"/>
    <w:rsid w:val="00C453BA"/>
    <w:rsid w:val="00C45A8E"/>
    <w:rsid w:val="00C46F82"/>
    <w:rsid w:val="00C514FA"/>
    <w:rsid w:val="00C52CC6"/>
    <w:rsid w:val="00C53039"/>
    <w:rsid w:val="00C55253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4442"/>
    <w:rsid w:val="00C76641"/>
    <w:rsid w:val="00C770C8"/>
    <w:rsid w:val="00C805FD"/>
    <w:rsid w:val="00C80833"/>
    <w:rsid w:val="00C80C67"/>
    <w:rsid w:val="00C81066"/>
    <w:rsid w:val="00C835A1"/>
    <w:rsid w:val="00C837BA"/>
    <w:rsid w:val="00C85E83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B7502"/>
    <w:rsid w:val="00CC080E"/>
    <w:rsid w:val="00CC1414"/>
    <w:rsid w:val="00CC31A2"/>
    <w:rsid w:val="00CC380F"/>
    <w:rsid w:val="00CC3851"/>
    <w:rsid w:val="00CC6107"/>
    <w:rsid w:val="00CC62C2"/>
    <w:rsid w:val="00CC7CDA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E7BB5"/>
    <w:rsid w:val="00CF02B5"/>
    <w:rsid w:val="00CF0830"/>
    <w:rsid w:val="00CF177F"/>
    <w:rsid w:val="00CF1EDC"/>
    <w:rsid w:val="00CF359A"/>
    <w:rsid w:val="00CF5F11"/>
    <w:rsid w:val="00D02119"/>
    <w:rsid w:val="00D043D5"/>
    <w:rsid w:val="00D0455F"/>
    <w:rsid w:val="00D049F4"/>
    <w:rsid w:val="00D103D5"/>
    <w:rsid w:val="00D1078A"/>
    <w:rsid w:val="00D10947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D01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38DC"/>
    <w:rsid w:val="00D54111"/>
    <w:rsid w:val="00D54C1B"/>
    <w:rsid w:val="00D55B39"/>
    <w:rsid w:val="00D567D1"/>
    <w:rsid w:val="00D56BC3"/>
    <w:rsid w:val="00D62891"/>
    <w:rsid w:val="00D64462"/>
    <w:rsid w:val="00D64750"/>
    <w:rsid w:val="00D72B9C"/>
    <w:rsid w:val="00D759B8"/>
    <w:rsid w:val="00D76B53"/>
    <w:rsid w:val="00D801BA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5C5F"/>
    <w:rsid w:val="00DB6875"/>
    <w:rsid w:val="00DC01D3"/>
    <w:rsid w:val="00DC0ACF"/>
    <w:rsid w:val="00DC247A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16B24"/>
    <w:rsid w:val="00E20A7D"/>
    <w:rsid w:val="00E20DAC"/>
    <w:rsid w:val="00E21E1B"/>
    <w:rsid w:val="00E21F0D"/>
    <w:rsid w:val="00E22142"/>
    <w:rsid w:val="00E22830"/>
    <w:rsid w:val="00E2497A"/>
    <w:rsid w:val="00E252DE"/>
    <w:rsid w:val="00E25833"/>
    <w:rsid w:val="00E25F9A"/>
    <w:rsid w:val="00E26837"/>
    <w:rsid w:val="00E30DF8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547"/>
    <w:rsid w:val="00E51DC6"/>
    <w:rsid w:val="00E51EF4"/>
    <w:rsid w:val="00E5227E"/>
    <w:rsid w:val="00E523FC"/>
    <w:rsid w:val="00E524FF"/>
    <w:rsid w:val="00E52AF1"/>
    <w:rsid w:val="00E53995"/>
    <w:rsid w:val="00E5454A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4788"/>
    <w:rsid w:val="00E65583"/>
    <w:rsid w:val="00E658EF"/>
    <w:rsid w:val="00E7069E"/>
    <w:rsid w:val="00E709AB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974A7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2A57"/>
    <w:rsid w:val="00EC314A"/>
    <w:rsid w:val="00EC44D3"/>
    <w:rsid w:val="00EC4BE3"/>
    <w:rsid w:val="00EC7E16"/>
    <w:rsid w:val="00ED171F"/>
    <w:rsid w:val="00ED2151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04A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3EF8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057"/>
    <w:rsid w:val="00F3194C"/>
    <w:rsid w:val="00F31BA4"/>
    <w:rsid w:val="00F33251"/>
    <w:rsid w:val="00F3367F"/>
    <w:rsid w:val="00F35125"/>
    <w:rsid w:val="00F37C00"/>
    <w:rsid w:val="00F4095E"/>
    <w:rsid w:val="00F416A6"/>
    <w:rsid w:val="00F42308"/>
    <w:rsid w:val="00F42759"/>
    <w:rsid w:val="00F42A67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0C96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1AC6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36FE"/>
    <w:rsid w:val="00FF42EC"/>
    <w:rsid w:val="00FF44BB"/>
    <w:rsid w:val="00FF451F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D462D99F-65C6-4113-BA74-C81645E3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12378</TotalTime>
  <Pages>1</Pages>
  <Words>4048</Words>
  <Characters>23077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153</cp:revision>
  <cp:lastPrinted>2014-11-20T05:10:00Z</cp:lastPrinted>
  <dcterms:created xsi:type="dcterms:W3CDTF">2011-10-31T06:36:00Z</dcterms:created>
  <dcterms:modified xsi:type="dcterms:W3CDTF">2014-11-20T05:11:00Z</dcterms:modified>
</cp:coreProperties>
</file>