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16F" w:rsidRPr="00F1289D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bookmarkStart w:id="0" w:name="هنا4"/>
      <w:bookmarkEnd w:id="0"/>
      <w:r w:rsidRPr="00F1289D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F1289D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Pr="00F1289D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 w:rsidRPr="00F1289D"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F1289D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F1289D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F1289D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F1289D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F1289D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F1289D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F1289D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F1289D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F1289D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F1289D" w:rsidRDefault="0099116F" w:rsidP="00235F65">
      <w:pPr>
        <w:pStyle w:val="BodyTextIndent"/>
        <w:rPr>
          <w:noProof w:val="0"/>
          <w:rtl/>
        </w:rPr>
      </w:pPr>
      <w:r w:rsidRPr="00F1289D">
        <w:rPr>
          <w:i/>
          <w:iCs/>
          <w:noProof w:val="0"/>
          <w:rtl/>
        </w:rPr>
        <w:t xml:space="preserve"> </w:t>
      </w:r>
      <w:r w:rsidRPr="00F1289D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F1289D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F1289D" w:rsidRDefault="0099116F" w:rsidP="0081649B">
            <w:pPr>
              <w:pStyle w:val="BodyTextIndent"/>
              <w:ind w:firstLine="0"/>
              <w:jc w:val="center"/>
              <w:rPr>
                <w:rFonts w:ascii="Traditional Arabic" w:hAnsi="Traditional Arabic" w:cs="Traditional Arabic"/>
                <w:noProof w:val="0"/>
                <w:rtl/>
              </w:rPr>
            </w:pPr>
            <w:r w:rsidRPr="00F1289D">
              <w:rPr>
                <w:rFonts w:ascii="Traditional Arabic" w:hAnsi="Traditional Arabic" w:cs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F1289D" w:rsidRDefault="00A337E4" w:rsidP="00B37B65">
            <w:pPr>
              <w:pStyle w:val="BodyTextIndent"/>
              <w:ind w:firstLine="0"/>
              <w:jc w:val="center"/>
              <w:rPr>
                <w:rFonts w:ascii="Traditional Arabic" w:hAnsi="Traditional Arabic" w:cs="Traditional Arabic"/>
                <w:noProof w:val="0"/>
                <w:rtl/>
              </w:rPr>
            </w:pPr>
            <w:r w:rsidRPr="00F1289D">
              <w:rPr>
                <w:rFonts w:ascii="Traditional Arabic" w:hAnsi="Traditional Arabic" w:cs="Traditional Arabic" w:hint="cs"/>
                <w:noProof w:val="0"/>
                <w:rtl/>
              </w:rPr>
              <w:t>8</w:t>
            </w:r>
            <w:r w:rsidR="00773A67" w:rsidRPr="00F1289D">
              <w:rPr>
                <w:rFonts w:ascii="Traditional Arabic" w:hAnsi="Traditional Arabic" w:cs="Traditional Arabic"/>
                <w:noProof w:val="0"/>
                <w:rtl/>
              </w:rPr>
              <w:t>/</w:t>
            </w:r>
            <w:r w:rsidR="00B37B65" w:rsidRPr="00F1289D">
              <w:rPr>
                <w:rFonts w:ascii="Traditional Arabic" w:hAnsi="Traditional Arabic" w:cs="Traditional Arabic" w:hint="cs"/>
                <w:noProof w:val="0"/>
                <w:rtl/>
              </w:rPr>
              <w:t>11</w:t>
            </w:r>
            <w:r w:rsidR="00773A67" w:rsidRPr="00F1289D">
              <w:rPr>
                <w:rFonts w:ascii="Traditional Arabic" w:hAnsi="Traditional Arabic" w:cs="Traditional Arabic"/>
                <w:noProof w:val="0"/>
                <w:rtl/>
              </w:rPr>
              <w:t>/143</w:t>
            </w:r>
            <w:r w:rsidR="00C671D5" w:rsidRPr="00F1289D">
              <w:rPr>
                <w:rFonts w:ascii="Traditional Arabic" w:hAnsi="Traditional Arabic" w:cs="Traditional Arabic"/>
                <w:noProof w:val="0"/>
                <w:rtl/>
              </w:rPr>
              <w:t>5</w:t>
            </w:r>
            <w:r w:rsidR="00773A67" w:rsidRPr="00F1289D">
              <w:rPr>
                <w:rFonts w:ascii="Traditional Arabic" w:hAnsi="Traditional Arabic" w:cs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F1289D" w:rsidRDefault="0099116F" w:rsidP="0081649B">
            <w:pPr>
              <w:pStyle w:val="BodyTextIndent"/>
              <w:ind w:firstLine="0"/>
              <w:jc w:val="center"/>
              <w:rPr>
                <w:rFonts w:ascii="Traditional Arabic" w:hAnsi="Traditional Arabic" w:cs="Traditional Arabic"/>
                <w:noProof w:val="0"/>
                <w:rtl/>
              </w:rPr>
            </w:pPr>
            <w:r w:rsidRPr="00F1289D">
              <w:rPr>
                <w:rFonts w:ascii="Traditional Arabic" w:hAnsi="Traditional Arabic" w:cs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F1289D" w:rsidRDefault="0081649B" w:rsidP="0081649B">
            <w:pPr>
              <w:pStyle w:val="BodyTextIndent"/>
              <w:ind w:firstLine="0"/>
              <w:jc w:val="center"/>
              <w:rPr>
                <w:rFonts w:ascii="Traditional Arabic" w:hAnsi="Traditional Arabic" w:cs="Traditional Arabic"/>
                <w:noProof w:val="0"/>
                <w:sz w:val="28"/>
                <w:szCs w:val="28"/>
                <w:rtl/>
              </w:rPr>
            </w:pPr>
            <w:r w:rsidRPr="00F1289D">
              <w:rPr>
                <w:rFonts w:ascii="Traditional Arabic" w:hAnsi="Traditional Arabic" w:cs="Traditional Arabic"/>
                <w:noProof w:val="0"/>
                <w:sz w:val="28"/>
                <w:szCs w:val="28"/>
                <w:rtl/>
              </w:rPr>
              <w:t>مسجد أبا</w:t>
            </w:r>
            <w:r w:rsidR="00540DED">
              <w:rPr>
                <w:rFonts w:ascii="Traditional Arabic" w:hAnsi="Traditional Arabic" w:cs="Traditional Arabic" w:hint="cs"/>
                <w:noProof w:val="0"/>
                <w:sz w:val="28"/>
                <w:szCs w:val="28"/>
                <w:rtl/>
              </w:rPr>
              <w:t xml:space="preserve"> </w:t>
            </w:r>
            <w:r w:rsidRPr="00F1289D">
              <w:rPr>
                <w:rFonts w:ascii="Traditional Arabic" w:hAnsi="Traditional Arabic" w:cs="Traditional Arabic"/>
                <w:noProof w:val="0"/>
                <w:sz w:val="28"/>
                <w:szCs w:val="28"/>
                <w:rtl/>
              </w:rPr>
              <w:t>الخيل</w:t>
            </w:r>
          </w:p>
        </w:tc>
      </w:tr>
    </w:tbl>
    <w:p w:rsidR="0099116F" w:rsidRPr="00F1289D" w:rsidRDefault="0099116F" w:rsidP="00235F65">
      <w:pPr>
        <w:rPr>
          <w:noProof w:val="0"/>
          <w:rtl/>
        </w:rPr>
      </w:pPr>
    </w:p>
    <w:p w:rsidR="00475A60" w:rsidRPr="00F1289D" w:rsidRDefault="0007139C" w:rsidP="00C7307B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noProof w:val="0"/>
          <w:sz w:val="28"/>
          <w:rtl/>
        </w:rPr>
        <w:br w:type="page"/>
      </w:r>
      <w:r w:rsidR="00475A60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584AC2" w:rsidRPr="00F1289D" w:rsidRDefault="00A337E4" w:rsidP="00A337E4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الحمد لله رب العالمين وصلى الله وسلم وبارك على عبده ورسوله نبينا محمد وعلى آله وأصحابه أجمعين، أما بعد:</w:t>
      </w:r>
    </w:p>
    <w:p w:rsidR="001061B1" w:rsidRPr="00F1289D" w:rsidRDefault="00A337E4" w:rsidP="00F5489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فيقول المؤلف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 تعالى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وعن النواس بن سمعان بن خالد الكلابي صحابي معروف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37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وقيل لأبيه أيضا ص</w:t>
      </w:r>
      <w:r w:rsidR="00B0379D">
        <w:rPr>
          <w:rFonts w:ascii="Simplified Arabic" w:hAnsi="Simplified Arabic" w:hint="cs"/>
          <w:b w:val="0"/>
          <w:bCs w:val="0"/>
          <w:noProof w:val="0"/>
          <w:sz w:val="28"/>
          <w:rtl/>
        </w:rPr>
        <w:t>ح</w:t>
      </w:r>
      <w:bookmarkStart w:id="1" w:name="_GoBack"/>
      <w:bookmarkEnd w:id="1"/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بة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رضي الله عنه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 إذا ثبت صحبة أبيه يقال رضي الله عنهما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لكنه يساق بصيغة التمريض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وقيل لأبيه صحبة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وعن النواس بن سمعان رضي الله عنه قال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 رسول الله -صلى الله عليه وسلم- 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إذا أراد الله تعالى أو يوحي بالأمر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أراد الله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إثبات صفة الإرادة لله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ما يليق بجلاله وعظمته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خلافا للمعطلة الذين ينفون الصفات 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إذا أراد الله تعالى أن يوحي بالأمر تكلم بالوحي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فيه إثبات صفة الكلام لله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ما يليق بجلاله وعظمته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فالله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تكلم ولا يزال يتكلم متى أراد متى شاء إذا شاء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وهنا نص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أراد الله تعالى أن يوحي بالأمر خلافا لمن يقول إن الله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تكلم في الأزل فهي صفة قديمة له ولا يتكلم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تكلم بكل ما أراد وكل ما شاء وانتهى كلامه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قول الأشعرية يقولون لا يتكلم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تكلم في الأزل وكلامه النفسي لا بحرف ولا صوت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ومؤدى هذا الكلام النفي أنه لا يتكلم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5489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ويقولون أيضا 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ن كلامه واحد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تكلم 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به وهو كلام واحد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إن عبر عنه بالعربية فهو قرآن وإن عبر عنه بالسريانية صار إنجيل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وبالعبرانية يصير توراة هذا كلامهم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فالذي في المصحف عندنا هو الذي عند اليهود والنصارى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الذي في الزبور وهو الذي في صحف موسى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يختلف إلا من حيث اللغة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كلامهم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كلامه واحد يختلف باختلاف اللغات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إن كان بالعربية فهو قرآن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كان بالسريانية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فهو إنجيل،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كان بالعبرانية فهو توراة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حينما يستدلون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وقال ذلك ابن حجر في فتح الباري على قراءة الهذ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بأن داود عليه السلام يقرأ الزبور والخيل تُسرَج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أن الزبور هو القرآن لكن بلغة أخرى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5489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لا بالإمكان أن يكون حجم الزبور مناسب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لهذه المدة وينفصل عن الإيراد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مبني على رأيهم أن الزبور هو القرآن</w:t>
      </w:r>
      <w:r w:rsidR="00F5489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طيب ورقة لما سمع ما سمع من النبي -عليه الصلاة والسلام- ماذا قال؟ هذا الناموس الذي أنزل على موسى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هل هذه هي التوراة التي أنزلت على موسى لكن بلغة العرب؟ لا، هو يقصد جبريل حامل الوحي ما يقصد المنزَل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قال هذا عندنا نعرفه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ورقة يكتب الكتاب العبراني ويقرأ باللغتين ومنها العربية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يحسن العربية وغير العربية فما يصير فيه جديد بالنسبة له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ما أدري كيف تصل العقول إلى أن يقال أن التوراة والإنجيل هي القرآن لكن بلغة تختلف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والذي حدهم على ذلك أن القرآن قديم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خلاص تكلم مرة بكل ما يريد وهو قديم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نعم لا نختلف أن كلام الله قديم النوع حادث متجدد الآحاد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فهو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تكلم في الأزل ويتكلم متى شاء إذا شاء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337E4" w:rsidRPr="00F1289D" w:rsidRDefault="002F4B9F" w:rsidP="00F5489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أراد الله تعالى أن يوحي بالأمر تكلم بالوحي إذا أراد أن يوحي.</w:t>
      </w:r>
    </w:p>
    <w:p w:rsidR="002F4B9F" w:rsidRPr="00F1289D" w:rsidRDefault="002F4B9F" w:rsidP="00DD6F8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..............</w:t>
      </w:r>
    </w:p>
    <w:p w:rsidR="002F4B9F" w:rsidRPr="00F1289D" w:rsidRDefault="002F4B9F" w:rsidP="00DD6F8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لا، يصرحون به يصرحون به.</w:t>
      </w:r>
    </w:p>
    <w:p w:rsidR="002F4B9F" w:rsidRPr="00F1289D" w:rsidRDefault="00072A4A" w:rsidP="00C8618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="002F4B9F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إذا أراد الله تعالى أن يوحي بالأمر تكلم بالوحي أخذت السموات أخذت السمواتِ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مفعول 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="002F4B9F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منه رجفة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الفاعل </w:t>
      </w:r>
      <w:r w:rsidR="002F4B9F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أخذت السمواتِ منه رجفة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خوف وفزع من الله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السموات 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="002F4B9F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أو قال رعدة شديدة خوفا من الله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-</w:t>
      </w:r>
      <w:r w:rsidR="002F4B9F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جل وعلا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فإذا كانت السموات تخاف هذا الخوف وهذا الفزع الشديد والملائكة يصيبهم الغشي فكيف يُعبَد غيره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إذا كان الملائكة وهم أشرف الخلق إذا استثنينا خواص بني آدم عند من يفضلهم على الملائكة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يخافون ويصيبهم الغشي فكيف يعبدون مخلوق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مثلك 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="002F4B9F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خوفا من الله عز وجل فإذا سمع ذلك أهل السموات صعقوا وخروا لله سجدا 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="001061B1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إذا أفاقوا و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لا المصعوق لا يمكن أن يتصرف بسجود ولا غيره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المصعوق المغشي عليه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لا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يتصرف تصرف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مثل هذا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4B9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وبعضهم يقول خروا لله سجدا ثم صعقوا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والواو لا تقتضي ترتيب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ا،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وعلى كل حال هذا النص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فيكون أول من يرفع رأسه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إما أن نقول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فيكون أولَ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خبر كان مقدَّم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من يرفع رأسه جبريلُ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اسمها مؤخر أو العكس مثل ما مضى في الحديث السابق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فيكلمه الله من وحيه بما أراد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الكلام مربوط بالإرادة والمشيئة فهو يتكلم متى شاء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04D92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E04D92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ثم يمر جبريل على الملائكة </w:t>
      </w:r>
      <w:r w:rsidR="00CA042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كلما مر بسماء سأله ملائكته ماذا قال ربنا يا جبريل فيقول جبريل قال الحق وهو العلي الكبير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يجيبهم بهذا الجواب المجمل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061B1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يذكر مما أوحي إليه شي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ئا؛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أمين على الوحي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والوحي مأمور أن يبلغه من شاء من رسله فهو مؤتمَن على الوحي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فيقول كلام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مجمل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ا،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CA042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قال الحق وهو العلي الكبير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CA042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فيقولون كلهم مثل ما قال جبريل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 الحق وهو العلي الكبير 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CA042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فينتهي جبريل بالوحي إلى حيث أمره الله عز وجل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إلى من أمر بتبليغه بهذا الوحي</w:t>
      </w:r>
      <w:r w:rsidR="001061B1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والحديث وإن كان ليس مثل الحديث السابق في الصحيح لكنه يشهد له الحديث السابق وهو مخرَّج عند ابن خزيمة وغيره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وابن خزيمة اشترط في التوحيد كما اشترط في الصحيح أنه لا يخرج إلا ما اتصل سنده بالرواة الثقات العدول الأثبات من غير انقطاع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ولذا ي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سم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َّ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ى كتابه صحيح ابن خزيمة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8618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أطب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ق</w:t>
      </w:r>
      <w:r w:rsidR="00CA042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العلماء على تسميته صحيح ابن خزيمة وإلا فالأصل أنه الأنواع والتقاسيم لأنه ألفه على طريقة..</w:t>
      </w:r>
    </w:p>
    <w:p w:rsidR="00CA042A" w:rsidRPr="00F1289D" w:rsidRDefault="00CA042A" w:rsidP="00CA042A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..............</w:t>
      </w:r>
    </w:p>
    <w:p w:rsidR="00CA042A" w:rsidRPr="00F1289D" w:rsidRDefault="00CA042A" w:rsidP="001C6122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إيه لا لا، ابن حبان الأنواع والتقاسيم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صحيح ابن خزيمة العلماء سموه الصحيح وإلا مؤلفه ما سماه الصحيح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يمكن يسمي الكتاب الصحيح أو الجامع الصحيح أو كذا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المقصود أن الكتاب شرط مؤلفه فيه يقتضي صحة جميع ما فيه على شرطه هو وإن كان فيه بعض الأحاديث المنتقدة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وأخرجه غيره كابن أبي عاصم في السنة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والطبراني في مسند الشاميين وغيرهم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المقصود أن وفيه الوليد بن مسلم 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وهو مدلِّس وقد رواه بالعنعنة لكن يشهد له ما قبله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الحديث السابق يشهد له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فيه مسائل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F53EF" w:rsidRPr="00F1289D">
        <w:rPr>
          <w:rFonts w:ascii="Simplified Arabic" w:hAnsi="Simplified Arabic"/>
          <w:noProof w:val="0"/>
          <w:sz w:val="28"/>
          <w:rtl/>
        </w:rPr>
        <w:t>الأولى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F53EF" w:rsidRPr="00F1289D">
        <w:rPr>
          <w:rFonts w:ascii="Simplified Arabic" w:hAnsi="Simplified Arabic"/>
          <w:noProof w:val="0"/>
          <w:sz w:val="28"/>
          <w:rtl/>
        </w:rPr>
        <w:t>تفسير الآية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{</w:t>
      </w:r>
      <w:r w:rsidR="00072A4A" w:rsidRPr="00F1289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حَتَّى إِذَا فُزِّعَ عَن قُلُوبِهِمْ قَالُوا مَاذَا قَالَ رَبُّكُمْ قَالُوا الْحَقَّ وَهُوَ الْعَلِيُّ الْكَبِيرُ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}</w:t>
      </w:r>
      <w:r w:rsidR="00072A4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[سورة سبأ:23]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سبق الكلام فيها 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يعني فزع كشف عنهم الفزع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سألوا جبريل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والكلام والضمير يعود إلى الملائكة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ماذا قال ربكم قالوا الحق وهو العلي الكبير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تقدم الكلام فيه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F53EF" w:rsidRPr="00F1289D">
        <w:rPr>
          <w:rFonts w:ascii="Simplified Arabic" w:hAnsi="Simplified Arabic"/>
          <w:noProof w:val="0"/>
          <w:sz w:val="28"/>
          <w:rtl/>
        </w:rPr>
        <w:t>الثانية</w:t>
      </w:r>
      <w:r w:rsidR="00C86183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EF53EF" w:rsidRPr="00F1289D">
        <w:rPr>
          <w:rFonts w:ascii="Simplified Arabic" w:hAnsi="Simplified Arabic"/>
          <w:noProof w:val="0"/>
          <w:sz w:val="28"/>
          <w:rtl/>
        </w:rPr>
        <w:t xml:space="preserve"> ما فيها من الحجة على إبطال الشرك</w:t>
      </w:r>
      <w:r w:rsidR="00C86183" w:rsidRPr="00F1289D">
        <w:rPr>
          <w:rFonts w:ascii="Simplified Arabic" w:hAnsi="Simplified Arabic" w:hint="cs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قالوا إن هذه الآية هي التي تجتث جذور الشرك من القلوب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من يُعبَد من دون الله من أعظمهم وأشرفهم وأشدهم قدرة بما أعطاهم الله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قوة وقدرة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الملائكة يقدرون بجعل الله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فيهم هذه القدرة على ما لا يقدر عليه غيرهم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ففيهم عظمة في الخَلْق وفيهم قوة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إذا كان هؤلاء المخلوقون لا يستطيعون بل يصيبهم ما يصيبهم من الخوف والفزع والغشي فكيف ي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عبدون من دون الله 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؟!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فكيف بمن دونهم؟! والله المستعان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فيها من الحجة على إبطال الشرك خصوصا من تعلَّق على الصالحين</w:t>
      </w:r>
      <w:r w:rsidR="00C86183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والملائكة من الصالحين بل من رؤوسهم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وهي الآية التي قيل إنها تقطع عروق شجرة الشرك من القلب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لأن الشرك بالملائكة مع ما جبلوا من قوة وقدرة من الله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يحصل لهم ما يحصل فكيف بمن دونهم إما من البشر الذي يعتريه ما يعتريه ولا يستطيع أن يجلب لنفسه ولا يدفع عنها ضرا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من الأصنام من الأحجار وغيرها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حتى أنهم قالوا أن الرجل إذا أراد أن يعد طعامه اختار أربعة أحجار أحجار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ثلاثة 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لماذا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؟ أثافي للقدر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والرابع يعبده أين عقولهم؟! كما قال بعضهم أين عقولنا يوم كنا نعبد التمرة فإذا جعنا أكلناها؟! قال 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أخذها باريها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الثبات على دينه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F53EF" w:rsidRPr="00F1289D">
        <w:rPr>
          <w:rFonts w:ascii="Simplified Arabic" w:hAnsi="Simplified Arabic"/>
          <w:noProof w:val="0"/>
          <w:sz w:val="28"/>
          <w:rtl/>
        </w:rPr>
        <w:t>الثالثة</w:t>
      </w:r>
      <w:r w:rsidR="001C6122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EF53EF" w:rsidRPr="00F1289D">
        <w:rPr>
          <w:rFonts w:ascii="Simplified Arabic" w:hAnsi="Simplified Arabic"/>
          <w:noProof w:val="0"/>
          <w:sz w:val="28"/>
          <w:rtl/>
        </w:rPr>
        <w:t xml:space="preserve"> تفسير قوله 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{</w:t>
      </w:r>
      <w:r w:rsidR="00072A4A" w:rsidRPr="00F1289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قَالُوا الْحَقَّ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}</w:t>
      </w:r>
      <w:r w:rsidR="00072A4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[سورة سبأ:23]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قال الحق 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{</w:t>
      </w:r>
      <w:r w:rsidR="00072A4A" w:rsidRPr="00F1289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وَهُوَ الْعَلِيُّ الْكَبِيرُ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}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[</w:t>
      </w:r>
      <w:r w:rsidR="00072A4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سورة سبأ:23]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الله 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جل وعلا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الحق ولا يقول إلا حق 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{</w:t>
      </w:r>
      <w:r w:rsidR="00072A4A" w:rsidRPr="00F1289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وَتَمَّتْ كَلِمَةُ رَبِّكَ صِدْقاً وَعَدْلاً</w:t>
      </w:r>
      <w:r w:rsidR="00EF53EF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}</w:t>
      </w:r>
      <w:r w:rsidR="00072A4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[سورة الأنعام:115]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F53EF" w:rsidRPr="00F1289D">
        <w:rPr>
          <w:rFonts w:ascii="Simplified Arabic" w:hAnsi="Simplified Arabic"/>
          <w:noProof w:val="0"/>
          <w:sz w:val="28"/>
          <w:rtl/>
        </w:rPr>
        <w:t>الرابعة</w:t>
      </w:r>
      <w:r w:rsidR="001C6122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EF53EF" w:rsidRPr="00F1289D">
        <w:rPr>
          <w:rFonts w:ascii="Simplified Arabic" w:hAnsi="Simplified Arabic"/>
          <w:noProof w:val="0"/>
          <w:sz w:val="28"/>
          <w:rtl/>
        </w:rPr>
        <w:t xml:space="preserve"> سبب سؤالهم عن ذلك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أخذت السموات الرجفة يسألون ماذا قال ربكم؟ قالوا الحق هذا سبب السؤال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الخامسة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F53EF" w:rsidRPr="00F1289D">
        <w:rPr>
          <w:rFonts w:ascii="Simplified Arabic" w:hAnsi="Simplified Arabic"/>
          <w:noProof w:val="0"/>
          <w:sz w:val="28"/>
          <w:rtl/>
        </w:rPr>
        <w:t>أن جبريل يجيبهم بقوله بعد ذلك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 كذا وكذا قال كذا وكذا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إذا كان قاله من غير أمر بالتبليغ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إذا كان كلام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يقتضي الأمر والنهي مما هم طرف فيه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أما إذا أوحي إليه بشيء يبلغه رسولا من رسله أو نبيا من أنبيائه فإنه مؤتمَن عليه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F53EF" w:rsidRPr="00F1289D">
        <w:rPr>
          <w:rFonts w:ascii="Simplified Arabic" w:hAnsi="Simplified Arabic"/>
          <w:noProof w:val="0"/>
          <w:sz w:val="28"/>
          <w:rtl/>
        </w:rPr>
        <w:t>السادسة</w:t>
      </w:r>
      <w:r w:rsidR="001C6122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EF53EF" w:rsidRPr="00F1289D">
        <w:rPr>
          <w:rFonts w:ascii="Simplified Arabic" w:hAnsi="Simplified Arabic"/>
          <w:noProof w:val="0"/>
          <w:sz w:val="28"/>
          <w:rtl/>
        </w:rPr>
        <w:t xml:space="preserve"> ذكْر أن أول من يرفع رأسه جبريل عليه السلام لأنه أشرف الملائكة وأفضلهم على الإطلاق</w:t>
      </w:r>
      <w:r w:rsidR="001C6122" w:rsidRPr="00F1289D">
        <w:rPr>
          <w:rFonts w:ascii="Simplified Arabic" w:hAnsi="Simplified Arabic" w:hint="cs"/>
          <w:noProof w:val="0"/>
          <w:sz w:val="28"/>
          <w:rtl/>
        </w:rPr>
        <w:t>.</w:t>
      </w:r>
      <w:r w:rsidR="00EF53EF" w:rsidRPr="00F1289D">
        <w:rPr>
          <w:rFonts w:ascii="Simplified Arabic" w:hAnsi="Simplified Arabic"/>
          <w:noProof w:val="0"/>
          <w:sz w:val="28"/>
          <w:rtl/>
        </w:rPr>
        <w:t xml:space="preserve"> السابعة</w:t>
      </w:r>
      <w:r w:rsidR="001C6122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EF53EF" w:rsidRPr="00F1289D">
        <w:rPr>
          <w:rFonts w:ascii="Simplified Arabic" w:hAnsi="Simplified Arabic"/>
          <w:noProof w:val="0"/>
          <w:sz w:val="28"/>
          <w:rtl/>
        </w:rPr>
        <w:t xml:space="preserve"> أنه يقول لأهل السموات كلهم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EF53EF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لأنهم يسألونه يقول لهم قال الحق وهو العلي الكبير </w:t>
      </w:r>
      <w:r w:rsidR="00EF53EF" w:rsidRPr="00F1289D">
        <w:rPr>
          <w:rFonts w:ascii="Simplified Arabic" w:hAnsi="Simplified Arabic"/>
          <w:noProof w:val="0"/>
          <w:sz w:val="28"/>
          <w:rtl/>
        </w:rPr>
        <w:t>الثامنة</w:t>
      </w:r>
      <w:r w:rsidR="001C6122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EF53EF" w:rsidRPr="00F1289D">
        <w:rPr>
          <w:rFonts w:ascii="Simplified Arabic" w:hAnsi="Simplified Arabic"/>
          <w:noProof w:val="0"/>
          <w:sz w:val="28"/>
          <w:rtl/>
        </w:rPr>
        <w:t xml:space="preserve"> أن الغشي يعم أهل السموات كلهم.</w:t>
      </w:r>
    </w:p>
    <w:p w:rsidR="00EF53EF" w:rsidRPr="00F1289D" w:rsidRDefault="00EF53EF" w:rsidP="00EF53EF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EF53EF" w:rsidRPr="00F1289D" w:rsidRDefault="00EF53EF" w:rsidP="00EF53EF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إيه يسمع الكلمة إيه يسمع..</w:t>
      </w:r>
    </w:p>
    <w:p w:rsidR="00EF53EF" w:rsidRPr="00F1289D" w:rsidRDefault="00EF53EF" w:rsidP="00EF53EF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EF53EF" w:rsidRPr="00F1289D" w:rsidRDefault="00EF53EF" w:rsidP="00EF53EF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يسمع الكلمة لا من الوحي المأمور بتبليغه لرسول من رسله.</w:t>
      </w:r>
    </w:p>
    <w:p w:rsidR="00EF53EF" w:rsidRPr="00F1289D" w:rsidRDefault="00EF53EF" w:rsidP="00EF53EF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EF53EF" w:rsidRPr="00F1289D" w:rsidRDefault="00EF53EF" w:rsidP="00EF53EF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وين؟</w:t>
      </w:r>
    </w:p>
    <w:p w:rsidR="00EF53EF" w:rsidRPr="00F1289D" w:rsidRDefault="00EF53EF" w:rsidP="00EF53EF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EF53EF" w:rsidRPr="00F1289D" w:rsidRDefault="00EF53EF" w:rsidP="00EF53EF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يعني فيه فيقول قال كذا وكذا.</w:t>
      </w:r>
    </w:p>
    <w:p w:rsidR="00EF53EF" w:rsidRPr="00F1289D" w:rsidRDefault="00EF53EF" w:rsidP="00EF53EF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EF53EF" w:rsidRPr="00F1289D" w:rsidRDefault="00194BB3" w:rsidP="001C6122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قال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C6122" w:rsidRPr="00F1289D"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  <w:r w:rsidRPr="00F1289D">
        <w:rPr>
          <w:rFonts w:ascii="Simplified Arabic" w:hAnsi="Simplified Arabic"/>
          <w:noProof w:val="0"/>
          <w:color w:val="0000FF"/>
          <w:sz w:val="28"/>
          <w:rtl/>
        </w:rPr>
        <w:t>حتى إذا فزع عن قلوبهم قالوا ماذا قال ربكم قالوا الحق وهو العلي الكبير</w:t>
      </w:r>
      <w:r w:rsidR="001C6122" w:rsidRPr="00F1289D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Pr="00F1289D">
        <w:rPr>
          <w:rFonts w:ascii="Simplified Arabic" w:hAnsi="Simplified Arabic"/>
          <w:noProof w:val="0"/>
          <w:color w:val="0000FF"/>
          <w:sz w:val="28"/>
          <w:rtl/>
        </w:rPr>
        <w:t xml:space="preserve"> فيسمعها مسترق السمع</w:t>
      </w:r>
      <w:r w:rsidR="001C6122" w:rsidRPr="00F1289D">
        <w:rPr>
          <w:rFonts w:ascii="Simplified Arabic" w:hAnsi="Simplified Arabic" w:hint="cs"/>
          <w:noProof w:val="0"/>
          <w:color w:val="0000FF"/>
          <w:sz w:val="28"/>
          <w:rtl/>
        </w:rPr>
        <w:t>-</w:t>
      </w:r>
      <w:r w:rsidRPr="00F1289D">
        <w:rPr>
          <w:rFonts w:ascii="Simplified Arabic" w:hAnsi="Simplified Arabic"/>
          <w:noProof w:val="0"/>
          <w:color w:val="0000FF"/>
          <w:sz w:val="28"/>
          <w:rtl/>
        </w:rPr>
        <w:t>ومسترق السمع هكذا بعضه فوق بعض وصفه سفيان بكفه فحرفها وبدد بين أصابعه</w:t>
      </w:r>
      <w:r w:rsidR="001C6122" w:rsidRPr="00F1289D">
        <w:rPr>
          <w:rFonts w:ascii="Simplified Arabic" w:hAnsi="Simplified Arabic" w:hint="cs"/>
          <w:noProof w:val="0"/>
          <w:color w:val="0000FF"/>
          <w:sz w:val="28"/>
          <w:rtl/>
        </w:rPr>
        <w:t>-</w:t>
      </w:r>
      <w:r w:rsidRPr="00F1289D">
        <w:rPr>
          <w:rFonts w:ascii="Simplified Arabic" w:hAnsi="Simplified Arabic"/>
          <w:noProof w:val="0"/>
          <w:color w:val="0000FF"/>
          <w:sz w:val="28"/>
          <w:rtl/>
        </w:rPr>
        <w:t>فيسمع الكلمة فيلقيها لمن تحته ثم يلقيها الآخر لمن تحته</w:t>
      </w:r>
      <w:r w:rsidR="001C6122" w:rsidRPr="00F1289D"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هذه لا شك أنها من الوحي لكنها من غير المأمور بتبليغه لرسول مما اؤتمن عليه جبريل.</w:t>
      </w:r>
    </w:p>
    <w:p w:rsidR="00194BB3" w:rsidRPr="00F1289D" w:rsidRDefault="00194BB3" w:rsidP="00194BB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194BB3" w:rsidRPr="00F1289D" w:rsidRDefault="00194BB3" w:rsidP="00194BB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أخبرهم بما لم يؤمر بكتمانه.</w:t>
      </w:r>
    </w:p>
    <w:p w:rsidR="00194BB3" w:rsidRPr="00F1289D" w:rsidRDefault="00194BB3" w:rsidP="00194BB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194BB3" w:rsidRPr="00F1289D" w:rsidRDefault="00194BB3" w:rsidP="00194BB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إيه له هو رسول.. الوحي خاص بجبريل.</w:t>
      </w:r>
    </w:p>
    <w:p w:rsidR="00194BB3" w:rsidRPr="00F1289D" w:rsidRDefault="00194BB3" w:rsidP="00194BB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194BB3" w:rsidRPr="00F1289D" w:rsidRDefault="00194BB3" w:rsidP="00194BB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لا، هو جبريل هذا</w:t>
      </w:r>
      <w:r w:rsidR="001C6122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الحديثين سياقهما واحد.</w:t>
      </w:r>
    </w:p>
    <w:p w:rsidR="00194BB3" w:rsidRPr="00F1289D" w:rsidRDefault="00194BB3" w:rsidP="00194BB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194BB3" w:rsidRPr="00F1289D" w:rsidRDefault="001C6122" w:rsidP="001C6122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  <w:r w:rsidR="00194BB3" w:rsidRPr="00F1289D">
        <w:rPr>
          <w:rFonts w:ascii="Simplified Arabic" w:hAnsi="Simplified Arabic"/>
          <w:noProof w:val="0"/>
          <w:color w:val="0000FF"/>
          <w:sz w:val="28"/>
          <w:rtl/>
        </w:rPr>
        <w:t>فينتهي جبريل بالوحي إلى حيث أمره الله عز وجل</w:t>
      </w:r>
      <w:r w:rsidRPr="00F1289D"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الثاني إيه و</w:t>
      </w:r>
      <w:r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194BB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لا 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الحديث </w:t>
      </w:r>
      <w:r w:rsidR="00194BB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قصة واحدة</w:t>
      </w:r>
      <w:r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94BB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</w:t>
      </w:r>
      <w:r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ليست</w:t>
      </w:r>
      <w:r w:rsidR="00194BB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متعددة فيُحمَل هذا على هذا.</w:t>
      </w:r>
    </w:p>
    <w:p w:rsidR="00194BB3" w:rsidRPr="00F1289D" w:rsidRDefault="00194BB3" w:rsidP="00194BB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194BB3" w:rsidRPr="00F1289D" w:rsidRDefault="00194BB3" w:rsidP="001C6122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هذا من غير الوحي المتلو إذا أمر بالأمر من أي أمر كان.</w:t>
      </w:r>
    </w:p>
    <w:p w:rsidR="00194BB3" w:rsidRPr="00F1289D" w:rsidRDefault="00194BB3" w:rsidP="00194BB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194BB3" w:rsidRPr="00F1289D" w:rsidRDefault="00194BB3" w:rsidP="00194BB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وين؟</w:t>
      </w:r>
    </w:p>
    <w:p w:rsidR="00194BB3" w:rsidRPr="00F1289D" w:rsidRDefault="00194BB3" w:rsidP="00194BB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194BB3" w:rsidRPr="00F1289D" w:rsidRDefault="00194BB3" w:rsidP="00194BB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لا لا، معروف أن كل شيء له ملك خاص.</w:t>
      </w:r>
    </w:p>
    <w:p w:rsidR="00194BB3" w:rsidRPr="00F1289D" w:rsidRDefault="00194BB3" w:rsidP="00194BB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194BB3" w:rsidRPr="00F1289D" w:rsidRDefault="00194BB3" w:rsidP="00194BB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إيه إذا أمر بالأمر يعني من غير الوحي.</w:t>
      </w:r>
      <w:r w:rsidR="000A4534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</w:p>
    <w:p w:rsidR="003F7E25" w:rsidRPr="00F1289D" w:rsidRDefault="00194BB3" w:rsidP="003F7E25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الثامنة</w:t>
      </w:r>
      <w:r w:rsidR="00853D6D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أن الغشي يعم أهل السموات كلهم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على كثرتهم كما جاء في حديث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أطت السماء وحق لها أن تئط ما فيها موضع أربعة أصابع إلا وفيه ملك قائم أو ساجد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وفيه أيضا بالنسبة للبيت المعمور الذي يدخله كل يوم سبعون ألفا لا يعودون آخر ما عليهم منذ أن خلقهم الله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{</w:t>
      </w:r>
      <w:r w:rsidR="00072A4A" w:rsidRPr="00F1289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وَمَا يَعْلَمُ جُنُودَ رَبِّكَ إِلاَّ هُوَ</w:t>
      </w:r>
      <w:r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}</w:t>
      </w:r>
      <w:r w:rsidR="00072A4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[سورة المدثر:31]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التاسعة</w:t>
      </w:r>
      <w:r w:rsidR="00853D6D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ارتجاف السموات لكلام الله تعالى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خوفا وهيبة ووجل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ونحن نسمع كلام الله ون</w:t>
      </w:r>
      <w:r w:rsidR="00853D6D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قرأ كلام الله ولا يحدث فينا شي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ء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{</w:t>
      </w:r>
      <w:r w:rsidR="00072A4A" w:rsidRPr="00F1289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لَوْ أَنزَلْنَا هَذَا الْقُرْآنَ عَلَى جَبَلٍ لَّرَأَيْتَهُ خَاشِعاً مُّتَصَدِّعاً مِّنْ خَشْيَةِ اللَّهِ</w:t>
      </w:r>
      <w:r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}</w:t>
      </w:r>
      <w:r w:rsidR="00072A4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[سورة الحشر:21]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جبل حجارة صلبة وقلوبنا أقسى من الحجارة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لما كانت القلوب حاضرة في الصدر 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الأول يحصل شيء من الغشي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يحصل شيء من هذا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وذكرنا في دروس سابقة أنه وجد الغشي ووجد الصعق من سماع كلام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الله جل وعلا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بعض التابعين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وجد فيهم ومن بعدهم من أهل الصلاح والخير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واست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د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ْ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ر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ِ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ك على هذا بأنه لماذا لم يحصل من النبي -عليه الصلاة والسلام- النبي -عليه الصلاة والسلام- يحصل منه شيء من ذلك أثناء الوحي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أوحي إليه حصل له شيء من ذلك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في التلاوة ما حصل إلا البكاء منه -عليه الصلاة والسلام- وأيضًا هذا ما عرف عن كبار الصحابة لكنه عرف في طبقة التابعين ومن بعدهم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يحصل غشي يحصل صعق وقد يموت السامع من هؤلاء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حاضر القلب يستحضر لعظمة الله ولعظمة كلامه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ينكر ذلك محمد بن سيرين ويقول هذا الذي ي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صعق أو هذا الذي ي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غشى عليه اجعلوه فوق جدار واقرؤوا القرآن إن سقط فهو صاد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ما ثبت عن السلف في هذا كثير ويثبته أئمة الإسلام ومنهم شيخ الإسلام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ويقول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853D6D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ن السبب في كونه لم يحصل من النبي -عليه الصلاة والسلام- ولا من كبار الصحابة أن القرآن لا شك  أنه ثقيل وتأثيره في القلوب بالغ لكن القلوب قوية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قلبه -عليه الصلاة والسلام- يحتمل لأنه طلب منه </w:t>
      </w:r>
      <w:r w:rsidR="00853D6D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أن يتحمل ويبلغ ولو كان يصعق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ي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تعب تعب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شديد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وأرهق من ذلك </w:t>
      </w:r>
      <w:r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{</w:t>
      </w:r>
      <w:r w:rsidR="00072A4A" w:rsidRPr="00F1289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إِنَّا سَنُلْقِي عَلَيْكَ قَوْلاً ثَقِيلاً</w:t>
      </w:r>
      <w:r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}</w:t>
      </w:r>
      <w:r w:rsidR="00072A4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[سورة المزمل:5]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وعائشة تقول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إنه ليوحى إليه ورأسه على فخذي يكاد أن ينرضّ من ثقل ما يوحى إليه</w:t>
      </w:r>
      <w:r w:rsidR="00853D6D" w:rsidRPr="00F1289D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"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ما نستوعب مثل هذا الكلام لأننا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أقل من ذلك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نا بلمّه ولا إلينا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نقرأ القرآن ولا كأننا نسمع القرآن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6633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إلى الله المشتكى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194BB3" w:rsidRPr="00F1289D" w:rsidRDefault="00A66335" w:rsidP="00C66C8E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ذكروا في ترجمة زرارة بن أوفى أنه سمع 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color w:val="FF0000"/>
          <w:sz w:val="28"/>
          <w:rtl/>
        </w:rPr>
        <w:t>"</w:t>
      </w:r>
      <w:r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فإذا نقر في الناقور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color w:val="FF0000"/>
          <w:sz w:val="28"/>
          <w:rtl/>
        </w:rPr>
        <w:t>"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صلاة الصبح من الإمام 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صعق ومات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هؤلاء العقلانيون وغيرهم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من لا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يستوعبون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مثل 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هذا الكلام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ينفي؛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لأنه ما له علاقة بهذه الأشياء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مع ذلك قد يقول قائل هو أول مرة يسمع هذه الآية؟</w:t>
      </w:r>
    </w:p>
    <w:p w:rsidR="00A66335" w:rsidRPr="00F1289D" w:rsidRDefault="00A66335" w:rsidP="00A66335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A66335" w:rsidRPr="00F1289D" w:rsidRDefault="00A66335" w:rsidP="00194BB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وش هو؟</w:t>
      </w:r>
    </w:p>
    <w:p w:rsidR="00A66335" w:rsidRPr="00F1289D" w:rsidRDefault="00A66335" w:rsidP="00A66335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A66335" w:rsidRPr="00F1289D" w:rsidRDefault="00A66335" w:rsidP="003F7E25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إيه لأن الإيمان يزيد وينقص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أحيانا يصير الإيمان في منزلة عالية جدا فيتأثر كثيرا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والإنسان يجد هذا من نفسه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أحيانا يستحضر عند سماعه آية فتدمع عينه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وأحيانا كأنه ي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قرأ عليه من جريدة</w:t>
      </w:r>
      <w:r w:rsidR="003F7E25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التفاوت هذا موجود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والله المستعان.</w:t>
      </w:r>
    </w:p>
    <w:p w:rsidR="00A66335" w:rsidRPr="00F1289D" w:rsidRDefault="00A66335" w:rsidP="00C66C8E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نعم هل هذا الغشي عند سماع كلام الله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كمال أو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نقص؟ هذا كلامك فرع عن هذا صح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يح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؟ إن كان كمال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لماذا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حصل للرسول وأبي بكر وعمر؟! عندنا جهتان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الأولى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ثقل وعظم كلام الله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جل وعلا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الثانية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قوة القلب وضعفه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الكلام لا يتغير الكلام قوي وثقيل وتأثيره بالغ في القلوب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هناك قلوب قوية تحتمله مع استشعار عظمة هذا الكلام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 استشعار العظمة 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فتحتمل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القلوب مناسبة لتلقي هذا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ضعفت القلوب وبقي الاستشعار فما احتملت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فأصابها ما أصابها.</w:t>
      </w:r>
    </w:p>
    <w:p w:rsidR="00A66335" w:rsidRPr="00F1289D" w:rsidRDefault="00A66335" w:rsidP="00A66335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A66335" w:rsidRPr="00F1289D" w:rsidRDefault="00C66C8E" w:rsidP="00C66C8E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بعد قليل دعني</w:t>
      </w:r>
      <w:r w:rsidR="00A6633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أكمل.</w:t>
      </w:r>
    </w:p>
    <w:p w:rsidR="00A66335" w:rsidRPr="00F1289D" w:rsidRDefault="00A66335" w:rsidP="00F0068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استمر الوقت فذهب الاستشعار مع ضعف القلوب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لا يوجد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تأثير ولو كان القلب ضعيف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الذي دهانا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القلوب ضعيفة 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بدليل أنه لو أصيب بماله ما تحمل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نهار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أصيب بولده انهار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رأى نتيجة تحليل لنفسه ينهار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قلوب ضعيفة لكن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لا يوجد</w:t>
      </w:r>
      <w:r w:rsidR="00C66C8E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استشعار لعظمة القرآن هذا ال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ذي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يجعل التأثير ضعيف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هذه القلوب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وإلا لو استشعرنا عظمة هذا القرآن وأنه كلام الله وأن فضله على سائر الكلام كفضل الله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وأنا نخاطب الله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C66C8E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قرأنا كت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ابه أو سمعنا كلامه حصل لنا من التأثير ما يحصل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لكننا غافلون سادرون وكأن الأمر لا يعنينا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طيب ثم ماذا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عصت الأمم السابقة</w:t>
      </w:r>
      <w:r w:rsidR="00C66C8E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وأهلكت ناس عصوا وأهلكوا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="00C66C8E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ذي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66C8E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حصل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؟! الذي يستشعر أن هذا المراد به نحن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مضى القوم ولم يرد به سوانا ما نبحث عن أسباب هلاكهم ونجتنبها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؟!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أبدا ولا كأن الأمر يعنينا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!!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مضى القوم ولم يرد به سوانا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فنسأل الله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جل وعلا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أن يحيي قلوبنا الميتة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نقول مريضة 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ليست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مسألة مرض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المريض يفيق أحيانا ويدرك بعض الشيء كأنها ميتة.</w:t>
      </w:r>
    </w:p>
    <w:p w:rsidR="00A66335" w:rsidRPr="00F1289D" w:rsidRDefault="00A66335" w:rsidP="00A66335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A66335" w:rsidRPr="00F1289D" w:rsidRDefault="00A66335" w:rsidP="00194BB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وين؟ </w:t>
      </w:r>
    </w:p>
    <w:p w:rsidR="00A66335" w:rsidRPr="00F1289D" w:rsidRDefault="00A66335" w:rsidP="00A66335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A66335" w:rsidRPr="00F1289D" w:rsidRDefault="00A66335" w:rsidP="00F0068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لا، ما يلزم أن يكونوا أقوى من القلوب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يصيبهم الصعق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هناك شيء اسمه خبر وشيء اسمه عيان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 الخبر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ليس الخبر كالعيان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موسى عليه السلام لما قال له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 قومه عبدوا العجل 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ماذا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؟ </w:t>
      </w:r>
    </w:p>
    <w:p w:rsidR="00A66335" w:rsidRPr="00F1289D" w:rsidRDefault="00A66335" w:rsidP="00A66335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F0068A" w:rsidRPr="00F1289D" w:rsidRDefault="00A66335" w:rsidP="00F0068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لا، ما ألقى الألواح حتى رآهم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حتى رآهم ألقى الألواح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فليس الخبر كالعيان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معروف هذا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وعلى كل حال مثل هذه الأمور قد تكون مما لا يحتملها عقول كثير من الناس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لأنهم ما جربوا ولا قرَّبوا ولا قرُبوا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الكتبة والصحفيين والإعلاميين والعلمانيين واللبراليين يفهمون مثل هذا الكلام؟! لكن إذا كان طلاب العلم وأهل العلم قد يستغربون مثل 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هذا لأنهم فيهم بُعْد عن مثله وجد كثير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نقول هذا 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ليس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بصحيح مثل ما قال ابن سيرين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اجعله على جدار مرتفع</w:t>
      </w:r>
      <w:r w:rsidR="00F0068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واقرأ القرآن إن سقط فهو صحيح و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لا يمثِّل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ومعه مستمسك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لأنه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 يحصل من الرسول وهو أفضل الخلق وأكثرهم تعظيما لله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ولكلامه لكن الله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A1A15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{</w:t>
      </w:r>
      <w:r w:rsidR="00072A4A" w:rsidRPr="00F1289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إِنَّا سَنُلْقِي عَلَيْكَ قَوْلاً ثَقِيلاً</w:t>
      </w:r>
      <w:r w:rsidR="00973993" w:rsidRPr="00F1289D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}</w:t>
      </w:r>
      <w:r w:rsidR="00072A4A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[سورة المزمل:5]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الثقل موجود لكن هل هناك توازن بين القلب وبين هذا القول الثقيل أو ما فيه 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توازن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9A1A15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اختل التوازن لا بد أن يحصل شيء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73993" w:rsidRPr="00F1289D">
        <w:rPr>
          <w:rFonts w:ascii="Simplified Arabic" w:hAnsi="Simplified Arabic"/>
          <w:noProof w:val="0"/>
          <w:sz w:val="28"/>
          <w:rtl/>
        </w:rPr>
        <w:t>العاشرة</w:t>
      </w:r>
      <w:r w:rsidR="00F0068A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973993" w:rsidRPr="00F1289D">
        <w:rPr>
          <w:rFonts w:ascii="Simplified Arabic" w:hAnsi="Simplified Arabic"/>
          <w:noProof w:val="0"/>
          <w:sz w:val="28"/>
          <w:rtl/>
        </w:rPr>
        <w:t xml:space="preserve"> أن جبريل هو الذي ينتهي بالوحي إلى حيث أمره الله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الذي ينتهي بالوحي إلى حيث أمره الله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الموكل بالوحي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الذي ينزل بالوحي على الأنبياء والرسل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73993" w:rsidRPr="00F1289D">
        <w:rPr>
          <w:rFonts w:ascii="Simplified Arabic" w:hAnsi="Simplified Arabic"/>
          <w:noProof w:val="0"/>
          <w:sz w:val="28"/>
          <w:rtl/>
        </w:rPr>
        <w:t>الحادية عشرة</w:t>
      </w:r>
      <w:r w:rsidR="00F0068A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973993" w:rsidRPr="00F1289D">
        <w:rPr>
          <w:rFonts w:ascii="Simplified Arabic" w:hAnsi="Simplified Arabic"/>
          <w:noProof w:val="0"/>
          <w:sz w:val="28"/>
          <w:rtl/>
        </w:rPr>
        <w:t xml:space="preserve"> ذكر استراق الشياطين</w:t>
      </w:r>
      <w:r w:rsidR="00F0068A" w:rsidRPr="00F1289D">
        <w:rPr>
          <w:rFonts w:ascii="Simplified Arabic" w:hAnsi="Simplified Arabic" w:hint="cs"/>
          <w:noProof w:val="0"/>
          <w:sz w:val="28"/>
          <w:rtl/>
        </w:rPr>
        <w:t>.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اليهود يزعمون أن جبريل عدوهم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وهم أعداؤه ومع الأسف أن يوجَد كتاب يؤلفه يهودي وعلى غلافه صورة يزعم أنه جبريل وشخص مصوب إليه سهم ويباع في بعض معارض الكتاب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73993" w:rsidRPr="00F1289D">
        <w:rPr>
          <w:rFonts w:ascii="Simplified Arabic" w:hAnsi="Simplified Arabic"/>
          <w:noProof w:val="0"/>
          <w:sz w:val="28"/>
          <w:rtl/>
        </w:rPr>
        <w:t>الثانية عشرة</w:t>
      </w:r>
      <w:r w:rsidR="00F0068A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973993" w:rsidRPr="00F1289D">
        <w:rPr>
          <w:rFonts w:ascii="Simplified Arabic" w:hAnsi="Simplified Arabic"/>
          <w:noProof w:val="0"/>
          <w:sz w:val="28"/>
          <w:rtl/>
        </w:rPr>
        <w:t xml:space="preserve"> صفة ركوب بعضهم بعضا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عجوز أمية قيل لها بعد خروج التحاليل أن الكلى فيها حصى عندها وتحتاج إلى عملية لاستخراج هذه الحصى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فأخذت كأس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ماء زمزم وقرأت فيه الفاتحة والمعوذتين فشربت هذا الماء وتفتت الحصى ونزل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فذهبت إلى المستشفى قالوا وين الحصى؟ قالت القرآن الذي لو أنزل على جبل فتته ما يفتت الحصيات الصغيرة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73993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973993" w:rsidRPr="00F1289D" w:rsidRDefault="00973993" w:rsidP="00F0068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شوف اليقين</w:t>
      </w:r>
      <w:r w:rsidR="00F0068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المسألة يقين وتصديق بكلام الله ووعده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صفة ركوب بعضهم بعضا كما وصف ذلك سفيان بن عيينة بكفه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الثالثة عشرة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سبب إرسال الشهُب وهي إحراق الشياطين التي تسترق السمع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.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الرابعة عشرة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أنه تارة يدركه الشهاب قبل أن يلقيها وتارة يلقيها في أذن وليه من الإنس قبل أن يدركه الشهاب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كما تقدم يلقي هذه الكلمة على الساحر أو الكاهن فيكذب معها مائة كذبة.</w:t>
      </w:r>
    </w:p>
    <w:p w:rsidR="00973993" w:rsidRPr="00F1289D" w:rsidRDefault="00973993" w:rsidP="0097399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973993" w:rsidRPr="00F1289D" w:rsidRDefault="00973993" w:rsidP="004E7CDB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المقصود أنه قبل أن يلقيها وتارة يلقيها في أذن وليه من الإنس قبل أن يدركه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الإدراك حاصل لكن هل يدركه قبل أن يلقي هذه الكلمة أو بعده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الخامسة عشرة كون الكاهن يصدق بعض الأحيان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بسبب هذه الكلمة التي التقطها الشيطان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وأكذب الناس قد يصدق كما قال النبي -عليه الصلاة والس</w:t>
      </w:r>
      <w:r w:rsidR="004E7CDB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لام-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عن الشيطان 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صدقك وهو كذوب صدقك وهو كذوب</w:t>
      </w:r>
      <w:r w:rsidR="00072A4A" w:rsidRPr="00F1289D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ولذا يقرر أهل العلم أن حديث الكذاب مردود بالاتفاق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هل يجزَم ويقطع بأن كل ما يتكلم به كذب؟ لا، ولذلك يوجد من بعض أحاديث من اتهم من حصل منه الكذب والوضع يوجد في حديثه ما يوافق أحاديث الناس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السادسة عشرة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كونه يكذب معها مائة كذبة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السابعة عشرة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أنه لم يصدق كذبه إلا بتلك الكلمة التي سمعت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يصْدق أو يصَدَّق؟ </w:t>
      </w:r>
    </w:p>
    <w:p w:rsidR="00973993" w:rsidRPr="00F1289D" w:rsidRDefault="00973993" w:rsidP="0097399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973993" w:rsidRPr="00F1289D" w:rsidRDefault="00973993" w:rsidP="004E7CDB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إيه ضابطها عنده يصْدق، 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النسخة 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التي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معك؟</w:t>
      </w:r>
    </w:p>
    <w:p w:rsidR="00973993" w:rsidRPr="00F1289D" w:rsidRDefault="00973993" w:rsidP="00973993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4E7CDB" w:rsidRPr="00F1289D" w:rsidRDefault="00973993" w:rsidP="004E7CDB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إيه لأن دس السم في العسل هو الذي يجعل الإنسان يتورط ويأكل من هذا العسل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فإذا كان كلامه كله كذب ما يمكن أن يصدقه الناس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قد يصدق مرة واحد ليلبس على الناس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973993" w:rsidRPr="00F1289D" w:rsidRDefault="00973993" w:rsidP="00D971D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الثامنة عشرة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قبول النفوس للباطل كيف يتعلقون بواحدة ولا يعتبرون بمائة كذبة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قبول الناس للباطل يعني قبول القلوب للباطل لاسيما البدع التي يزينها الشيطان أسرع من السيل في منحدره 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ولذلك ما نسبة هذه الواحدة إلى المائة واحد بالمائة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ومع ذلك يجد من يمشي عليه تزويره وتدليسه فيقبل كلامه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أليس قال يوم كذا وكذا كذا وكذا يعني فطابق الواقع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التاسعة عشرة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كونهم يلقي بعضهم إلى بعض تلك الكلمة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ويحفظونها ويستدلون بها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يوحي بعضهم إلى بعض زخرف القول من هذه الكلمة التي اختطفها الشيطان الجني وألقاها على وليه من الإنس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الإنسي يلقيها على أمثاله ونظرائه يفتنون بها الناس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/>
          <w:noProof w:val="0"/>
          <w:sz w:val="28"/>
          <w:rtl/>
        </w:rPr>
        <w:t>العشرون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Pr="00F1289D">
        <w:rPr>
          <w:rFonts w:ascii="Simplified Arabic" w:hAnsi="Simplified Arabic"/>
          <w:noProof w:val="0"/>
          <w:sz w:val="28"/>
          <w:rtl/>
        </w:rPr>
        <w:t xml:space="preserve"> إثبات الصفات خلافا للمعطلة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مثل الإرادة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ومثل ما مر بنا من كلامه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00B17" w:rsidRPr="00F1289D">
        <w:rPr>
          <w:rFonts w:ascii="Simplified Arabic" w:hAnsi="Simplified Arabic"/>
          <w:noProof w:val="0"/>
          <w:sz w:val="28"/>
          <w:rtl/>
        </w:rPr>
        <w:t>الحادية والعشرون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900B17" w:rsidRPr="00F1289D">
        <w:rPr>
          <w:rFonts w:ascii="Simplified Arabic" w:hAnsi="Simplified Arabic"/>
          <w:noProof w:val="0"/>
          <w:sz w:val="28"/>
          <w:rtl/>
        </w:rPr>
        <w:t xml:space="preserve"> التصريح بأن تلك الرجفة والغشي خوفا من الله عز وجل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،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الحديث الأول قال خضْعانا خضَعانا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وتأخذ السموات رعدة أو رجفة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وكل هذا من خوف الله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00B17" w:rsidRPr="00F1289D">
        <w:rPr>
          <w:rFonts w:ascii="Simplified Arabic" w:hAnsi="Simplified Arabic"/>
          <w:noProof w:val="0"/>
          <w:sz w:val="28"/>
          <w:rtl/>
        </w:rPr>
        <w:t>الثانية والعشرون</w:t>
      </w:r>
      <w:r w:rsidR="004E7CDB" w:rsidRPr="00F1289D">
        <w:rPr>
          <w:rFonts w:ascii="Simplified Arabic" w:hAnsi="Simplified Arabic" w:hint="cs"/>
          <w:noProof w:val="0"/>
          <w:sz w:val="28"/>
          <w:rtl/>
        </w:rPr>
        <w:t>:</w:t>
      </w:r>
      <w:r w:rsidR="00900B17" w:rsidRPr="00F1289D">
        <w:rPr>
          <w:rFonts w:ascii="Simplified Arabic" w:hAnsi="Simplified Arabic"/>
          <w:noProof w:val="0"/>
          <w:sz w:val="28"/>
          <w:rtl/>
        </w:rPr>
        <w:t xml:space="preserve"> أنهم يخرون لله سجدا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</w:t>
      </w:r>
      <w:r w:rsidR="004E7CDB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كذا المسلم إذا أصابه ما يغير شي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ئ</w:t>
      </w:r>
      <w:r w:rsidR="00082639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ً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مسار حياته 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ينبغي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 يلجأ إلى الله إما بسجود شكر أو بسجود لس</w:t>
      </w:r>
      <w:r w:rsidR="004E7CDB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ماع كلام الله الذي فيه سجدة</w:t>
      </w:r>
      <w:r w:rsidR="00D971DA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E7CDB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ذي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يسمونه سجود التلاوة كما كان الملائكة يسجدون إذا سمعوا ما سمعوا والله أعلم.</w:t>
      </w:r>
    </w:p>
    <w:p w:rsidR="00900B17" w:rsidRPr="00F1289D" w:rsidRDefault="00900B17" w:rsidP="0097399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وعلى هذا نقف على باب الشفاعة ويكون بداية الدورة الثالثة بإذن الله تعالى</w:t>
      </w:r>
      <w:r w:rsidR="004E7CDB"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والأسبوع القادم وما بعدها في الدروس المرتبة العادية اليومية كما هو معلَّق في الجدول المنصوب هناك.</w:t>
      </w:r>
    </w:p>
    <w:p w:rsidR="00900B17" w:rsidRPr="00F1289D" w:rsidRDefault="00900B17" w:rsidP="00900B17">
      <w:pPr>
        <w:rPr>
          <w:rFonts w:ascii="Simplified Arabic" w:hAnsi="Simplified Arabic"/>
          <w:noProof w:val="0"/>
          <w:sz w:val="28"/>
          <w:rtl/>
        </w:rPr>
      </w:pPr>
      <w:r w:rsidRPr="00F1289D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900B17" w:rsidRPr="00F5489A" w:rsidRDefault="00D971DA" w:rsidP="00D971D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كيف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إذن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يستدل؟! في الأصل أشعري</w:t>
      </w:r>
      <w:r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استدل به ويقول الكلام قديم</w:t>
      </w:r>
      <w:r w:rsidRPr="00F1289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ويقول الحديث الجديد وقيل للحديث كل</w:t>
      </w:r>
      <w:r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ام الرسول -عليه الصلاة والسلام-</w:t>
      </w:r>
      <w:r w:rsidR="00900B17" w:rsidRPr="00F1289D">
        <w:rPr>
          <w:rFonts w:ascii="Simplified Arabic" w:hAnsi="Simplified Arabic"/>
          <w:b w:val="0"/>
          <w:bCs w:val="0"/>
          <w:noProof w:val="0"/>
          <w:sz w:val="28"/>
          <w:rtl/>
        </w:rPr>
        <w:t>حديث في مقابلة القديم وهو كلام الله.</w:t>
      </w:r>
    </w:p>
    <w:p w:rsidR="000A4534" w:rsidRDefault="000A4534" w:rsidP="00973993">
      <w:pPr>
        <w:rPr>
          <w:rFonts w:ascii="Simplified Arabic" w:hAnsi="Simplified Arabic"/>
          <w:noProof w:val="0"/>
          <w:color w:val="FF0000"/>
          <w:sz w:val="28"/>
          <w:rtl/>
        </w:rPr>
      </w:pPr>
    </w:p>
    <w:p w:rsidR="000A4534" w:rsidRPr="00F5489A" w:rsidRDefault="000A4534" w:rsidP="00973993">
      <w:pPr>
        <w:rPr>
          <w:rFonts w:ascii="Simplified Arabic" w:hAnsi="Simplified Arabic"/>
          <w:noProof w:val="0"/>
          <w:color w:val="FF0000"/>
          <w:sz w:val="28"/>
          <w:rtl/>
        </w:rPr>
      </w:pPr>
    </w:p>
    <w:p w:rsidR="007E6C67" w:rsidRPr="00F5489A" w:rsidRDefault="007E6C67" w:rsidP="007E6C67">
      <w:pPr>
        <w:rPr>
          <w:rFonts w:ascii="Simplified Arabic" w:hAnsi="Simplified Arabic"/>
          <w:noProof w:val="0"/>
          <w:sz w:val="28"/>
          <w:rtl/>
        </w:rPr>
      </w:pPr>
    </w:p>
    <w:sectPr w:rsidR="007E6C67" w:rsidRPr="00F5489A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CCC" w:rsidRDefault="00C82CCC" w:rsidP="00235F65">
      <w:r>
        <w:separator/>
      </w:r>
    </w:p>
  </w:endnote>
  <w:endnote w:type="continuationSeparator" w:id="0">
    <w:p w:rsidR="00C82CCC" w:rsidRDefault="00C82CCC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F275BAD-B8E2-4CCD-94C3-A1648B6EF05E}"/>
    <w:embedBold r:id="rId2" w:fontKey="{8D2BFAA8-2715-494A-95E0-0F97373A7B99}"/>
    <w:embedBoldItalic r:id="rId3" w:fontKey="{12CC03E6-CA00-4987-9ED4-FD770D60B9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328D370-E3EF-423A-885C-11AD90040D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C3F7C34-C88D-4034-9AF0-0BD5908A45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7953CD3-A1ED-4446-958C-95DBC58B1E20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5FF1ABBE-B549-4B9E-8E77-118B49EB9FC4}"/>
    <w:embedBold r:id="rId8" w:fontKey="{314540AD-9AEF-4807-A4C9-FA162F49BDE6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F24EB488-3DF1-46AC-A1BB-6AD9F57F3C37}"/>
    <w:embedBold r:id="rId10" w:fontKey="{FCAA5F2A-AA5A-4613-A3DA-20D9D06DE461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82443943-1213-4D86-ACE9-6CF7AB6F0BC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F73674C1-BD6E-47B2-BA09-3EEF81E33E71}"/>
    <w:embedBold r:id="rId13" w:fontKey="{F7EC8D40-02F6-4C3E-B18E-7F0B6190BA1C}"/>
    <w:embedBoldItalic r:id="rId14" w:fontKey="{01B1CF3F-C7E9-4E40-99AE-8ED7B8232D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0C6B907-9082-4B28-BEE9-654AABBC3CA9}"/>
    <w:embedBold r:id="rId16" w:fontKey="{093BA4F6-4C46-491C-AC54-62FCEDCB421E}"/>
    <w:embedBoldItalic r:id="rId17" w:fontKey="{8E94A05A-8E35-4F49-BAC4-25A254B308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D3D34552-1B40-46D0-9B4D-B0D708FEDEBD}"/>
    <w:embedBold r:id="rId19" w:fontKey="{768A22D7-28FB-4337-BBFE-28ACCEBCE02A}"/>
    <w:embedBoldItalic r:id="rId20" w:fontKey="{AA1A4F86-7364-42A2-ADAB-29CC299C4A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D79E8808-26A2-47A4-AA82-3FC7F9DDF438}"/>
    <w:embedBold r:id="rId22" w:fontKey="{A48232A8-ABC0-4753-830A-6A2E17A5A805}"/>
    <w:embedBoldItalic r:id="rId23" w:fontKey="{582E047E-8981-49B3-B8D7-4A15E143E3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C0924B5E-9685-415E-83BA-7025C02A9EE5}"/>
    <w:embedBold r:id="rId25" w:fontKey="{25F24A97-467B-4F73-873D-AB1FD7A14FCC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26" w:fontKey="{BDE56956-BBAD-451D-B9B1-2E4E3FB44315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  <w:embedRegular r:id="rId27" w:fontKey="{8C67C99B-6E1E-4855-B3D0-7FFCC30CFC6D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8" w:fontKey="{8634CF8F-A954-45CF-9D0F-37704EC7F531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29" w:fontKey="{84C4A2D2-F653-4BB1-BE03-C245295FF82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0" w:fontKey="{9955612F-D805-4DD8-AB7F-082D766B665E}"/>
    <w:embedBold r:id="rId31" w:fontKey="{310CEDFA-ACA6-4394-8515-503DF611CFCE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2" w:fontKey="{BD75F3AD-9AD7-4586-8134-BB53792D99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68A" w:rsidRDefault="00F0068A" w:rsidP="00235F65">
    <w:pPr>
      <w:pStyle w:val="Footer"/>
      <w:rPr>
        <w:noProof w:val="0"/>
        <w:rtl/>
      </w:rPr>
    </w:pPr>
  </w:p>
  <w:p w:rsidR="00F0068A" w:rsidRDefault="00F0068A" w:rsidP="00235F65">
    <w:pPr>
      <w:pStyle w:val="Footer"/>
      <w:rPr>
        <w:noProof w:val="0"/>
        <w:rtl/>
      </w:rPr>
    </w:pPr>
  </w:p>
  <w:p w:rsidR="00F0068A" w:rsidRDefault="00F0068A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CCC" w:rsidRDefault="00C82CCC" w:rsidP="00235F65">
      <w:r>
        <w:separator/>
      </w:r>
    </w:p>
  </w:footnote>
  <w:footnote w:type="continuationSeparator" w:id="0">
    <w:p w:rsidR="00C82CCC" w:rsidRDefault="00C82CCC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68A" w:rsidRPr="00711431" w:rsidRDefault="00C82CCC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F0068A" w:rsidRPr="00711431" w:rsidRDefault="005C38A0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F0068A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B0379D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F0068A" w:rsidRPr="00711431" w:rsidRDefault="00F0068A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F0068A" w:rsidRDefault="005C38A0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F0068A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B0379D">
                  <w:rPr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F0068A" w:rsidRPr="00711431" w:rsidRDefault="00C82CC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46.75pt;margin-top:14.5pt;width:84.1pt;height:27pt;z-index:251655680" stroked="f">
          <v:textbox style="mso-next-textbox:#_x0000_s2052" inset="0,,1mm">
            <w:txbxContent>
              <w:p w:rsidR="00F0068A" w:rsidRPr="00711431" w:rsidRDefault="00F0068A" w:rsidP="00A337E4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(20)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68A" w:rsidRPr="00711431" w:rsidRDefault="00C82CCC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F0068A" w:rsidRDefault="005C38A0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F0068A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B0379D">
                  <w:rPr>
                    <w:rStyle w:val="PageNumber"/>
                    <w:rFonts w:cs="Traditional Arabic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F0068A" w:rsidRPr="00711431" w:rsidRDefault="00C82CC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F0068A" w:rsidRPr="00711431" w:rsidRDefault="00F0068A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F0068A" w:rsidRPr="00711431" w:rsidRDefault="005C38A0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="00F0068A"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B0379D">
                  <w:rPr>
                    <w:rStyle w:val="PageNumber"/>
                    <w:rFonts w:cs="Traditional Arabic"/>
                    <w:sz w:val="28"/>
                    <w:rtl/>
                  </w:rPr>
                  <w:t>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F0068A" w:rsidRPr="00711431" w:rsidRDefault="00F0068A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F0068A" w:rsidRPr="00711431" w:rsidRDefault="005C38A0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F0068A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B0379D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4EA"/>
    <w:rsid w:val="000570FE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1468"/>
    <w:rsid w:val="000816C2"/>
    <w:rsid w:val="00081A6D"/>
    <w:rsid w:val="00081C07"/>
    <w:rsid w:val="00081DDE"/>
    <w:rsid w:val="00082590"/>
    <w:rsid w:val="00082639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4534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209"/>
    <w:rsid w:val="000B54B0"/>
    <w:rsid w:val="000B5723"/>
    <w:rsid w:val="000B5DF4"/>
    <w:rsid w:val="000B5E2A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E52"/>
    <w:rsid w:val="000C42A1"/>
    <w:rsid w:val="000C473D"/>
    <w:rsid w:val="000C4E73"/>
    <w:rsid w:val="000C5660"/>
    <w:rsid w:val="000C5954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4F"/>
    <w:rsid w:val="000E2361"/>
    <w:rsid w:val="000E241F"/>
    <w:rsid w:val="000E292E"/>
    <w:rsid w:val="000E38D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1B1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B2D"/>
    <w:rsid w:val="00116DC8"/>
    <w:rsid w:val="001175A5"/>
    <w:rsid w:val="001202CB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30097"/>
    <w:rsid w:val="00130793"/>
    <w:rsid w:val="00131206"/>
    <w:rsid w:val="001315EB"/>
    <w:rsid w:val="0013184B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C1D"/>
    <w:rsid w:val="0016022E"/>
    <w:rsid w:val="0016055A"/>
    <w:rsid w:val="001608B0"/>
    <w:rsid w:val="00161BAF"/>
    <w:rsid w:val="0016242C"/>
    <w:rsid w:val="001624A8"/>
    <w:rsid w:val="00162789"/>
    <w:rsid w:val="00162BCC"/>
    <w:rsid w:val="00163413"/>
    <w:rsid w:val="00163FAE"/>
    <w:rsid w:val="0016413B"/>
    <w:rsid w:val="0016420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A7D45"/>
    <w:rsid w:val="001B0980"/>
    <w:rsid w:val="001B0BA4"/>
    <w:rsid w:val="001B0C0A"/>
    <w:rsid w:val="001B1E34"/>
    <w:rsid w:val="001B1E94"/>
    <w:rsid w:val="001B1F61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22"/>
    <w:rsid w:val="001C6162"/>
    <w:rsid w:val="001C6576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9B8"/>
    <w:rsid w:val="001E5AE6"/>
    <w:rsid w:val="001E5F9D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B60"/>
    <w:rsid w:val="00213CAB"/>
    <w:rsid w:val="00213D0B"/>
    <w:rsid w:val="00214BD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0052"/>
    <w:rsid w:val="00231137"/>
    <w:rsid w:val="00231D0A"/>
    <w:rsid w:val="0023326A"/>
    <w:rsid w:val="002333ED"/>
    <w:rsid w:val="0023359F"/>
    <w:rsid w:val="00233C3F"/>
    <w:rsid w:val="00233F5D"/>
    <w:rsid w:val="00234013"/>
    <w:rsid w:val="00234766"/>
    <w:rsid w:val="00235078"/>
    <w:rsid w:val="00235367"/>
    <w:rsid w:val="00235849"/>
    <w:rsid w:val="00235F65"/>
    <w:rsid w:val="00235FB0"/>
    <w:rsid w:val="00236CB5"/>
    <w:rsid w:val="00236E63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359"/>
    <w:rsid w:val="002634E7"/>
    <w:rsid w:val="002638F2"/>
    <w:rsid w:val="002646CF"/>
    <w:rsid w:val="00264901"/>
    <w:rsid w:val="0026506A"/>
    <w:rsid w:val="00265278"/>
    <w:rsid w:val="002655EF"/>
    <w:rsid w:val="00265F2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6D4C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3458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FBB"/>
    <w:rsid w:val="003F74BE"/>
    <w:rsid w:val="003F76EB"/>
    <w:rsid w:val="003F7E25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2E6"/>
    <w:rsid w:val="00413A01"/>
    <w:rsid w:val="00413F3C"/>
    <w:rsid w:val="00414BCB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6FAF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C09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8DE"/>
    <w:rsid w:val="00494977"/>
    <w:rsid w:val="00494DDB"/>
    <w:rsid w:val="00494FD3"/>
    <w:rsid w:val="00495766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474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E7CDB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0DED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B23"/>
    <w:rsid w:val="00576EB6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D65"/>
    <w:rsid w:val="005C315F"/>
    <w:rsid w:val="005C329A"/>
    <w:rsid w:val="005C38A0"/>
    <w:rsid w:val="005C3E1C"/>
    <w:rsid w:val="005C3E30"/>
    <w:rsid w:val="005C3E38"/>
    <w:rsid w:val="005C471F"/>
    <w:rsid w:val="005C4A2B"/>
    <w:rsid w:val="005C54D4"/>
    <w:rsid w:val="005C5FD2"/>
    <w:rsid w:val="005C6DFE"/>
    <w:rsid w:val="005C71CE"/>
    <w:rsid w:val="005C74AE"/>
    <w:rsid w:val="005C76A2"/>
    <w:rsid w:val="005C7F4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A41"/>
    <w:rsid w:val="005F5C69"/>
    <w:rsid w:val="005F5D7D"/>
    <w:rsid w:val="005F61F8"/>
    <w:rsid w:val="005F653B"/>
    <w:rsid w:val="005F66EA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907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66D4"/>
    <w:rsid w:val="006B75A5"/>
    <w:rsid w:val="006B7650"/>
    <w:rsid w:val="006B770F"/>
    <w:rsid w:val="006B780E"/>
    <w:rsid w:val="006B7D90"/>
    <w:rsid w:val="006C00F9"/>
    <w:rsid w:val="006C16A4"/>
    <w:rsid w:val="006C1764"/>
    <w:rsid w:val="006C1B95"/>
    <w:rsid w:val="006C34DF"/>
    <w:rsid w:val="006C4E62"/>
    <w:rsid w:val="006C5494"/>
    <w:rsid w:val="006C6784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4061"/>
    <w:rsid w:val="00705686"/>
    <w:rsid w:val="0070569E"/>
    <w:rsid w:val="0070584F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641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965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468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CD8"/>
    <w:rsid w:val="00852D32"/>
    <w:rsid w:val="00853459"/>
    <w:rsid w:val="00853B1C"/>
    <w:rsid w:val="00853D6D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CB6"/>
    <w:rsid w:val="008D4314"/>
    <w:rsid w:val="008D4D74"/>
    <w:rsid w:val="008D536E"/>
    <w:rsid w:val="008D55E8"/>
    <w:rsid w:val="008D5EC3"/>
    <w:rsid w:val="008D6A60"/>
    <w:rsid w:val="008D7323"/>
    <w:rsid w:val="008D73F5"/>
    <w:rsid w:val="008D7747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3E4"/>
    <w:rsid w:val="009514A1"/>
    <w:rsid w:val="00952F57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675"/>
    <w:rsid w:val="00976A7B"/>
    <w:rsid w:val="00976B73"/>
    <w:rsid w:val="00976FC7"/>
    <w:rsid w:val="009774DE"/>
    <w:rsid w:val="00977662"/>
    <w:rsid w:val="00977E6F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233C"/>
    <w:rsid w:val="00A12A0A"/>
    <w:rsid w:val="00A12AA4"/>
    <w:rsid w:val="00A12E8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7E4"/>
    <w:rsid w:val="00A33F5E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782"/>
    <w:rsid w:val="00A7785E"/>
    <w:rsid w:val="00A778B9"/>
    <w:rsid w:val="00A779E0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975"/>
    <w:rsid w:val="00A84D3B"/>
    <w:rsid w:val="00A84E57"/>
    <w:rsid w:val="00A84E5C"/>
    <w:rsid w:val="00A85053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0A"/>
    <w:rsid w:val="00A920CE"/>
    <w:rsid w:val="00A9216F"/>
    <w:rsid w:val="00A923E3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F"/>
    <w:rsid w:val="00B0379D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C8E"/>
    <w:rsid w:val="00C66F2A"/>
    <w:rsid w:val="00C671A5"/>
    <w:rsid w:val="00C671D5"/>
    <w:rsid w:val="00C67A75"/>
    <w:rsid w:val="00C70547"/>
    <w:rsid w:val="00C70D12"/>
    <w:rsid w:val="00C71515"/>
    <w:rsid w:val="00C71649"/>
    <w:rsid w:val="00C71D00"/>
    <w:rsid w:val="00C71DEB"/>
    <w:rsid w:val="00C72248"/>
    <w:rsid w:val="00C7307B"/>
    <w:rsid w:val="00C73D12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C71"/>
    <w:rsid w:val="00C82CCC"/>
    <w:rsid w:val="00C835A1"/>
    <w:rsid w:val="00C837BA"/>
    <w:rsid w:val="00C83D77"/>
    <w:rsid w:val="00C841DF"/>
    <w:rsid w:val="00C8493A"/>
    <w:rsid w:val="00C84D8F"/>
    <w:rsid w:val="00C85F67"/>
    <w:rsid w:val="00C86025"/>
    <w:rsid w:val="00C86183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1DA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60DC"/>
    <w:rsid w:val="00DD6666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B76"/>
    <w:rsid w:val="00DF3CFD"/>
    <w:rsid w:val="00DF3F3A"/>
    <w:rsid w:val="00DF4745"/>
    <w:rsid w:val="00DF4748"/>
    <w:rsid w:val="00DF4CFE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B7D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407E"/>
    <w:rsid w:val="00ED437B"/>
    <w:rsid w:val="00ED4ECF"/>
    <w:rsid w:val="00ED543B"/>
    <w:rsid w:val="00ED5499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68A"/>
    <w:rsid w:val="00F00C5F"/>
    <w:rsid w:val="00F00F85"/>
    <w:rsid w:val="00F0128E"/>
    <w:rsid w:val="00F01888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E6C"/>
    <w:rsid w:val="00F12087"/>
    <w:rsid w:val="00F1224C"/>
    <w:rsid w:val="00F12560"/>
    <w:rsid w:val="00F1289D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2EBA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89A"/>
    <w:rsid w:val="00F54CFB"/>
    <w:rsid w:val="00F55A5A"/>
    <w:rsid w:val="00F55B85"/>
    <w:rsid w:val="00F55FF6"/>
    <w:rsid w:val="00F563D8"/>
    <w:rsid w:val="00F564F1"/>
    <w:rsid w:val="00F56684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A0038"/>
    <w:rsid w:val="00FA041F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D01"/>
    <w:rsid w:val="00FC13A4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62871CCB-C835-414B-84D8-73980DD5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072A4A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B97BA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B97BA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B97BA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04AFA-C9A8-424E-A74B-ABE6422F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6633</TotalTime>
  <Pages>1</Pages>
  <Words>2394</Words>
  <Characters>13652</Characters>
  <Application>Microsoft Office Word</Application>
  <DocSecurity>0</DocSecurity>
  <Lines>113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16014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 BIZ</cp:lastModifiedBy>
  <cp:revision>94</cp:revision>
  <cp:lastPrinted>2015-01-02T15:48:00Z</cp:lastPrinted>
  <dcterms:created xsi:type="dcterms:W3CDTF">2012-09-10T20:05:00Z</dcterms:created>
  <dcterms:modified xsi:type="dcterms:W3CDTF">2015-01-02T15:48:00Z</dcterms:modified>
</cp:coreProperties>
</file>