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593124" w:rsidP="00593124">
            <w:pPr>
              <w:pStyle w:val="BodyTextIndent"/>
              <w:rPr>
                <w:noProof w:val="0"/>
              </w:rPr>
            </w:pPr>
            <w:r>
              <w:rPr>
                <w:rFonts w:hint="cs"/>
                <w:noProof w:val="0"/>
                <w:rtl/>
              </w:rPr>
              <w:t>3</w:t>
            </w:r>
            <w:r w:rsidR="007670D1">
              <w:rPr>
                <w:noProof w:val="0"/>
                <w:rtl/>
              </w:rPr>
              <w:t>/</w:t>
            </w:r>
            <w:r>
              <w:rPr>
                <w:rFonts w:hint="cs"/>
                <w:noProof w:val="0"/>
                <w:rtl/>
              </w:rPr>
              <w:t>4</w:t>
            </w:r>
            <w:r w:rsidR="007670D1">
              <w:rPr>
                <w:noProof w:val="0"/>
                <w:rtl/>
              </w:rPr>
              <w:t>/143</w:t>
            </w:r>
            <w:r w:rsidR="00631839">
              <w:rPr>
                <w:rFonts w:hint="cs"/>
                <w:noProof w:val="0"/>
                <w:rtl/>
              </w:rPr>
              <w:t>5</w:t>
            </w:r>
            <w:r w:rsidR="007670D1">
              <w:rPr>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AB4184">
              <w:rPr>
                <w:rFonts w:hint="cs"/>
                <w:noProof w:val="0"/>
                <w:rtl/>
              </w:rPr>
              <w:t xml:space="preserve"> </w:t>
            </w:r>
            <w:bookmarkStart w:id="2" w:name="_GoBack"/>
            <w:bookmarkEnd w:id="2"/>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lastRenderedPageBreak/>
        <w:t>السلام عليكم ورحمة الله وبركاته.</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سم.</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"بسم الله الرحمن الرحيم.</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الحمد لله رب العالمين وصلى الله وسلم على نبينا محمد وعلى آله وصحبه أجمعين، اللهم اغفر لنا ولشيخنا واجزه عنا خير الجزاء برحمتك يا أرحم الراحمين، قال الإمام الطحاوي رحمه الله تعالى:</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وقد علم الله تعالى فيما لم يزل عدد من يدخل الجنة وعدد من يدخل النار جملة واحدة فلا يزاد في ذلك العدد ولا.."</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العددِ العددِ.</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"فلا يزاد في ذلك العددِ ولا يُنقص منه وكذلك أفعالهم فيما علم منهم أن يفعلوه.</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قال الشارح ابن أبي العز رحمه الله تعالى:</w:t>
      </w:r>
    </w:p>
    <w:p w:rsidR="00593124" w:rsidRPr="00D843C5" w:rsidRDefault="00593124" w:rsidP="0012269C">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 xml:space="preserve">قال الله تعالى </w:t>
      </w:r>
      <w:r w:rsidRPr="00D843C5">
        <w:rPr>
          <w:rFonts w:ascii="Simplified Arabic" w:eastAsia="Calibri" w:hAnsi="Simplified Arabic"/>
          <w:bCs w:val="0"/>
          <w:noProof w:val="0"/>
          <w:color w:val="FF0000"/>
          <w:sz w:val="28"/>
          <w:rtl/>
        </w:rPr>
        <w:t>{</w:t>
      </w:r>
      <w:r w:rsidR="0012269C" w:rsidRPr="00D843C5">
        <w:rPr>
          <w:rStyle w:val="-"/>
          <w:rFonts w:ascii="Simplified Arabic" w:hAnsi="Simplified Arabic" w:cs="Simplified Arabic"/>
          <w:color w:val="FF0000"/>
          <w:sz w:val="28"/>
          <w:szCs w:val="28"/>
          <w:rtl/>
        </w:rPr>
        <w:t>إِنَّ اللَّهَ بِكُلِّ شَيْءٍ عَلِيمٌ</w:t>
      </w:r>
      <w:r w:rsidRPr="00D843C5">
        <w:rPr>
          <w:rFonts w:ascii="Simplified Arabic" w:eastAsia="Calibri" w:hAnsi="Simplified Arabic"/>
          <w:bCs w:val="0"/>
          <w:noProof w:val="0"/>
          <w:color w:val="FF0000"/>
          <w:sz w:val="28"/>
          <w:rtl/>
        </w:rPr>
        <w:t>}</w:t>
      </w:r>
      <w:r w:rsidR="0012269C" w:rsidRPr="00D843C5">
        <w:rPr>
          <w:rFonts w:ascii="Simplified Arabic" w:eastAsia="Calibri" w:hAnsi="Simplified Arabic"/>
          <w:noProof w:val="0"/>
          <w:sz w:val="28"/>
          <w:rtl/>
        </w:rPr>
        <w:t xml:space="preserve"> [سورة الأنفال:75]</w:t>
      </w:r>
      <w:r w:rsidRPr="00D843C5">
        <w:rPr>
          <w:rFonts w:ascii="Simplified Arabic" w:eastAsia="Calibri" w:hAnsi="Simplified Arabic"/>
          <w:noProof w:val="0"/>
          <w:sz w:val="28"/>
          <w:rtl/>
        </w:rPr>
        <w:t xml:space="preserve"> وقال تعالى: </w:t>
      </w:r>
      <w:r w:rsidRPr="00D843C5">
        <w:rPr>
          <w:rFonts w:ascii="Simplified Arabic" w:eastAsia="Calibri" w:hAnsi="Simplified Arabic"/>
          <w:bCs w:val="0"/>
          <w:noProof w:val="0"/>
          <w:color w:val="FF0000"/>
          <w:sz w:val="28"/>
          <w:rtl/>
        </w:rPr>
        <w:t>{</w:t>
      </w:r>
      <w:r w:rsidR="0012269C" w:rsidRPr="00D843C5">
        <w:rPr>
          <w:rStyle w:val="-"/>
          <w:rFonts w:ascii="Simplified Arabic" w:hAnsi="Simplified Arabic" w:cs="Simplified Arabic"/>
          <w:color w:val="FF0000"/>
          <w:sz w:val="28"/>
          <w:szCs w:val="28"/>
          <w:rtl/>
        </w:rPr>
        <w:t>وَكَانَ اللَّهُ بِكُلِّ شَيْءٍ عَلِيماً</w:t>
      </w:r>
      <w:r w:rsidRPr="00D843C5">
        <w:rPr>
          <w:rFonts w:ascii="Simplified Arabic" w:eastAsia="Calibri" w:hAnsi="Simplified Arabic"/>
          <w:bCs w:val="0"/>
          <w:noProof w:val="0"/>
          <w:color w:val="FF0000"/>
          <w:sz w:val="28"/>
          <w:rtl/>
        </w:rPr>
        <w:t>}</w:t>
      </w:r>
      <w:r w:rsidR="0012269C" w:rsidRPr="00D843C5">
        <w:rPr>
          <w:rFonts w:ascii="Simplified Arabic" w:eastAsia="Calibri" w:hAnsi="Simplified Arabic"/>
          <w:noProof w:val="0"/>
          <w:sz w:val="28"/>
          <w:rtl/>
        </w:rPr>
        <w:t xml:space="preserve"> [سورة الأحزاب:40]</w:t>
      </w:r>
      <w:r w:rsidRPr="00D843C5">
        <w:rPr>
          <w:rFonts w:ascii="Simplified Arabic" w:eastAsia="Calibri" w:hAnsi="Simplified Arabic"/>
          <w:noProof w:val="0"/>
          <w:sz w:val="28"/>
          <w:rtl/>
        </w:rPr>
        <w:t xml:space="preserve"> فالله تعالى موصوف بأنه بكل شيء عليم أزلا</w:t>
      </w:r>
      <w:r w:rsidR="00457ADA"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 وأبد</w:t>
      </w:r>
      <w:r w:rsidR="00457ADA"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ا ولم يتقدَّم علمه بالأشياء جهالة ولم يتقدم علمه بالأشياء جهالة </w:t>
      </w:r>
      <w:r w:rsidRPr="00D843C5">
        <w:rPr>
          <w:rFonts w:ascii="Simplified Arabic" w:eastAsia="Calibri" w:hAnsi="Simplified Arabic"/>
          <w:bCs w:val="0"/>
          <w:noProof w:val="0"/>
          <w:color w:val="FF0000"/>
          <w:sz w:val="28"/>
          <w:rtl/>
        </w:rPr>
        <w:t>{</w:t>
      </w:r>
      <w:r w:rsidR="0012269C" w:rsidRPr="00D843C5">
        <w:rPr>
          <w:rStyle w:val="-"/>
          <w:rFonts w:ascii="Simplified Arabic" w:hAnsi="Simplified Arabic" w:cs="Simplified Arabic"/>
          <w:color w:val="FF0000"/>
          <w:sz w:val="28"/>
          <w:szCs w:val="28"/>
          <w:rtl/>
        </w:rPr>
        <w:t>وَمَا كَانَ رَبُّكَ نَسِيّاً</w:t>
      </w:r>
      <w:r w:rsidRPr="00D843C5">
        <w:rPr>
          <w:rFonts w:ascii="Simplified Arabic" w:eastAsia="Calibri" w:hAnsi="Simplified Arabic"/>
          <w:bCs w:val="0"/>
          <w:noProof w:val="0"/>
          <w:color w:val="FF0000"/>
          <w:sz w:val="28"/>
          <w:rtl/>
        </w:rPr>
        <w:t>}</w:t>
      </w:r>
      <w:r w:rsidR="0012269C" w:rsidRPr="00D843C5">
        <w:rPr>
          <w:rFonts w:ascii="Simplified Arabic" w:eastAsia="Calibri" w:hAnsi="Simplified Arabic"/>
          <w:noProof w:val="0"/>
          <w:sz w:val="28"/>
          <w:rtl/>
        </w:rPr>
        <w:t xml:space="preserve"> [سورة مريم:64]</w:t>
      </w:r>
      <w:r w:rsidRPr="00D843C5">
        <w:rPr>
          <w:rFonts w:ascii="Simplified Arabic" w:eastAsia="Calibri" w:hAnsi="Simplified Arabic"/>
          <w:noProof w:val="0"/>
          <w:sz w:val="28"/>
          <w:rtl/>
        </w:rPr>
        <w:t>."</w:t>
      </w:r>
    </w:p>
    <w:p w:rsidR="00593124" w:rsidRPr="00D843C5" w:rsidRDefault="00593124" w:rsidP="00754395">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 صفة العلم ثابتة لله</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جل وعلا</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في كتابه وفي سنة نبيه -عليه الصلاة والسلام- وهي محل إجماع بين أهل السنة والجماعة من سلف الأمة وأئمتها</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ومن ينكر العلم كفر كما قال الإمام الشافعي</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من ينكر صفة العلم لله</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جل وعلا</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كفر</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وعلمه</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جل وعلا</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محيط بكل الأشياء دقيقها وجليلها علمه بالجزئيات كعلمه بالكليات</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خلاف</w:t>
      </w:r>
      <w:r w:rsidR="00457AD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ا لبعض الفلاسفة الذين يرون أن علمه خاص بالكليات لا بالجزئيات</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وعلمه كما قال الشارح</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رحمه الله تعالى</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لم يتقدم علمه بالأشياء جهالة</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لأن المقرر عند أهل العلم أن العلم لا يستلزم سبق الجهل</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بخلاف المعرفة التي تستلزم سبق الجهل</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ولذا يوصف الله جل وعلا بالعلم ولا يوصف بالمعرفة وهذا مقرر عند أهل العلم</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لأن المعرفة تستلزم سبق الجهل ولذا قال ولم يتقدم علمه بالأشياء جهالة جاء في الحديث </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color w:val="0000FF"/>
          <w:sz w:val="28"/>
          <w:rtl/>
        </w:rPr>
        <w:t>تعرَّف على الله في الرخاء يعرفك بالشدة</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sz w:val="28"/>
          <w:rtl/>
        </w:rPr>
        <w:t xml:space="preserve"> قالوا هذا من باب المشاكلة</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وإلا فالله جل وعلا لا يوصف بالمعرفة من باب المشاكلة والمجانسة في التعبير</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ومثله كثير وإلا فالله لا يوصف ابتداء بالمعرفة لأنها تستلزم سبق الجهل فيما قرر أهل العلم</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وأما بالنسبة لصفة العلم فلا تستلزم ذلك</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ولذا قال الشارح ولم يتقدم علمه بالأشياء جهالة</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والعالم من البشر يوصف بالعلم كما يوصف </w:t>
      </w:r>
      <w:r w:rsidRPr="00D843C5">
        <w:rPr>
          <w:rFonts w:ascii="Simplified Arabic" w:eastAsia="Calibri" w:hAnsi="Simplified Arabic"/>
          <w:b w:val="0"/>
          <w:bCs w:val="0"/>
          <w:noProof w:val="0"/>
          <w:sz w:val="28"/>
          <w:rtl/>
        </w:rPr>
        <w:lastRenderedPageBreak/>
        <w:t>بالمعرفة لماذا؟ لأنه سبقه جهل وموصوف بالمعرفة</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ويوصف بالعلم لأن العلم لا يستلزم لكنه لا ينفي أن يكون قبله جهالة لكنه غير مستلزم كما كما هو شأن المعرفة.</w:t>
      </w:r>
    </w:p>
    <w:p w:rsidR="00593124" w:rsidRPr="00D843C5" w:rsidRDefault="00593124" w:rsidP="0012269C">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color w:val="FF0000"/>
          <w:sz w:val="28"/>
          <w:rtl/>
        </w:rPr>
        <w:t>"</w:t>
      </w:r>
      <w:r w:rsidRPr="00D843C5">
        <w:rPr>
          <w:rFonts w:ascii="Simplified Arabic" w:eastAsia="Calibri" w:hAnsi="Simplified Arabic"/>
          <w:bCs w:val="0"/>
          <w:noProof w:val="0"/>
          <w:color w:val="FF0000"/>
          <w:sz w:val="28"/>
          <w:rtl/>
        </w:rPr>
        <w:t>{</w:t>
      </w:r>
      <w:r w:rsidR="0012269C" w:rsidRPr="00D843C5">
        <w:rPr>
          <w:rStyle w:val="-"/>
          <w:rFonts w:ascii="Simplified Arabic" w:hAnsi="Simplified Arabic" w:cs="Simplified Arabic"/>
          <w:color w:val="FF0000"/>
          <w:sz w:val="28"/>
          <w:szCs w:val="28"/>
          <w:rtl/>
        </w:rPr>
        <w:t>وَمَا كَانَ رَبُّكَ نَسِيّاً</w:t>
      </w:r>
      <w:r w:rsidRPr="00D843C5">
        <w:rPr>
          <w:rFonts w:ascii="Simplified Arabic" w:eastAsia="Calibri" w:hAnsi="Simplified Arabic"/>
          <w:bCs w:val="0"/>
          <w:noProof w:val="0"/>
          <w:color w:val="FF0000"/>
          <w:sz w:val="28"/>
          <w:rtl/>
        </w:rPr>
        <w:t>}</w:t>
      </w:r>
      <w:r w:rsidR="0012269C" w:rsidRPr="00D843C5">
        <w:rPr>
          <w:rFonts w:ascii="Simplified Arabic" w:eastAsia="Calibri" w:hAnsi="Simplified Arabic"/>
          <w:noProof w:val="0"/>
          <w:sz w:val="28"/>
          <w:rtl/>
        </w:rPr>
        <w:t xml:space="preserve"> [سورة مريم:64]</w:t>
      </w:r>
      <w:r w:rsidRPr="00D843C5">
        <w:rPr>
          <w:rFonts w:ascii="Simplified Arabic" w:eastAsia="Calibri" w:hAnsi="Simplified Arabic"/>
          <w:noProof w:val="0"/>
          <w:sz w:val="28"/>
          <w:rtl/>
        </w:rPr>
        <w:t xml:space="preserve"> وعن علي بن أبي طالب رضي الله عنه قال كنا في جنازة في بقيع الغرقد فأتانا رسول الله -صلى الله عليه وسلم- فقعد وقعدنا حوله ومعه مخصرة فنكَّس رأسه فجعل ينكت بمخصرته ثم قال </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color w:val="0000FF"/>
          <w:sz w:val="28"/>
          <w:rtl/>
        </w:rPr>
        <w:t>ما منك</w:t>
      </w:r>
      <w:r w:rsidR="00457ADA" w:rsidRPr="00D843C5">
        <w:rPr>
          <w:rFonts w:ascii="Simplified Arabic" w:eastAsia="Calibri" w:hAnsi="Simplified Arabic"/>
          <w:noProof w:val="0"/>
          <w:color w:val="0000FF"/>
          <w:sz w:val="28"/>
          <w:rtl/>
        </w:rPr>
        <w:t>م</w:t>
      </w:r>
      <w:r w:rsidRPr="00D843C5">
        <w:rPr>
          <w:rFonts w:ascii="Simplified Arabic" w:eastAsia="Calibri" w:hAnsi="Simplified Arabic"/>
          <w:noProof w:val="0"/>
          <w:color w:val="0000FF"/>
          <w:sz w:val="28"/>
          <w:rtl/>
        </w:rPr>
        <w:t xml:space="preserve"> من أحد</w:t>
      </w:r>
      <w:r w:rsidR="00457ADA" w:rsidRPr="00D843C5">
        <w:rPr>
          <w:rFonts w:ascii="Simplified Arabic" w:eastAsia="Calibri" w:hAnsi="Simplified Arabic"/>
          <w:noProof w:val="0"/>
          <w:color w:val="0000FF"/>
          <w:sz w:val="28"/>
          <w:rtl/>
        </w:rPr>
        <w:t>..</w:t>
      </w:r>
      <w:r w:rsidRPr="00D843C5">
        <w:rPr>
          <w:rFonts w:ascii="Simplified Arabic" w:eastAsia="Calibri" w:hAnsi="Simplified Arabic"/>
          <w:noProof w:val="0"/>
          <w:color w:val="0000FF"/>
          <w:sz w:val="28"/>
          <w:rtl/>
        </w:rPr>
        <w:t xml:space="preserve"> ما من نفس منفوسة إلا قد كتب الله مكانها من الجنة والنار</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color w:val="0000FF"/>
          <w:sz w:val="28"/>
          <w:rtl/>
        </w:rPr>
        <w:t>.</w:t>
      </w:r>
      <w:r w:rsidRPr="00D843C5">
        <w:rPr>
          <w:rFonts w:ascii="Simplified Arabic" w:eastAsia="Calibri" w:hAnsi="Simplified Arabic"/>
          <w:noProof w:val="0"/>
          <w:sz w:val="28"/>
          <w:rtl/>
        </w:rPr>
        <w:t>"</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 xml:space="preserve">الخبر مركب من حديثين </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color w:val="0000FF"/>
          <w:sz w:val="28"/>
          <w:rtl/>
        </w:rPr>
        <w:t>ما منكم من أحد إلا قد كتب الله مكانه من الجنة</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sz w:val="28"/>
          <w:rtl/>
        </w:rPr>
        <w:t xml:space="preserve"> أو </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color w:val="0000FF"/>
          <w:sz w:val="28"/>
          <w:rtl/>
        </w:rPr>
        <w:t>ما من نفس منفوسة</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sz w:val="28"/>
          <w:rtl/>
        </w:rPr>
        <w:t xml:space="preserve"> فالمحقق أثبت الجملتين مع أنه قد يكون بهذا اللفظ أو بهذا اللفظ.</w:t>
      </w:r>
    </w:p>
    <w:p w:rsidR="00593124" w:rsidRPr="00D843C5" w:rsidRDefault="00593124" w:rsidP="00457ADA">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color w:val="0000FF"/>
          <w:sz w:val="28"/>
          <w:rtl/>
        </w:rPr>
        <w:t>"</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color w:val="0000FF"/>
          <w:sz w:val="28"/>
          <w:rtl/>
        </w:rPr>
        <w:t>وإلا قد كُتبت شقية أو سعيدة</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sz w:val="28"/>
          <w:rtl/>
        </w:rPr>
        <w:t xml:space="preserve"> قال فقال رجل يا رسول الله أفلا نمكث على كتابنا وندع العمل؟ فقال </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color w:val="0000FF"/>
          <w:sz w:val="28"/>
          <w:rtl/>
        </w:rPr>
        <w:t>من كان من أهل السعادة فسيصير إلى عمل أهل السعادة ومن كان من أهل الشقاوة فسيصير إلى عمل أهل الشقاوة</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sz w:val="28"/>
          <w:rtl/>
        </w:rPr>
        <w:t xml:space="preserve"> ثم قال </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color w:val="0000FF"/>
          <w:sz w:val="28"/>
          <w:rtl/>
        </w:rPr>
        <w:t>اعملوا فكل ميسر لما خُلِق له أما أهل السعادة فييسرون لعمل أهل السعادة وأما أهل الشقاوة فييسرون لعمل أهل الشقاوة</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sz w:val="28"/>
          <w:rtl/>
        </w:rPr>
        <w:t xml:space="preserve"> ثم قرأ </w:t>
      </w:r>
      <w:r w:rsidR="0012269C" w:rsidRPr="00D843C5">
        <w:rPr>
          <w:rFonts w:ascii="Simplified Arabic" w:eastAsia="Calibri" w:hAnsi="Simplified Arabic"/>
          <w:bCs w:val="0"/>
          <w:noProof w:val="0"/>
          <w:color w:val="FF0000"/>
          <w:sz w:val="28"/>
          <w:rtl/>
        </w:rPr>
        <w:t>{</w:t>
      </w:r>
      <w:r w:rsidR="0012269C" w:rsidRPr="00D843C5">
        <w:rPr>
          <w:rStyle w:val="-"/>
          <w:rFonts w:ascii="Simplified Arabic" w:hAnsi="Simplified Arabic" w:cs="Simplified Arabic"/>
          <w:color w:val="FF0000"/>
          <w:sz w:val="28"/>
          <w:szCs w:val="28"/>
          <w:rtl/>
        </w:rPr>
        <w:t xml:space="preserve">فَأَمَّا مَن أَعْطَى وَاتَّقَى   وَصَدَّقَ بِالْحُسْنَى   فَسَنُيَسِّرُهُ لِلْيُسْرَى  وَأَمَّا مَن بَخِلَ وَاسْتَغْنَى   وَكَذَّبَ بِالْحُسْنَى  فَسَنُيَسِّرُهُ لِلْعُسْرَى  </w:t>
      </w:r>
      <w:r w:rsidR="0012269C" w:rsidRPr="00D843C5">
        <w:rPr>
          <w:rFonts w:ascii="Simplified Arabic" w:eastAsia="Calibri" w:hAnsi="Simplified Arabic"/>
          <w:bCs w:val="0"/>
          <w:noProof w:val="0"/>
          <w:color w:val="FF0000"/>
          <w:sz w:val="28"/>
          <w:rtl/>
        </w:rPr>
        <w:t>}</w:t>
      </w:r>
      <w:r w:rsidR="0012269C" w:rsidRPr="00D843C5">
        <w:rPr>
          <w:rFonts w:ascii="Simplified Arabic" w:eastAsia="Calibri" w:hAnsi="Simplified Arabic"/>
          <w:bCs w:val="0"/>
          <w:noProof w:val="0"/>
          <w:sz w:val="28"/>
          <w:rtl/>
        </w:rPr>
        <w:t xml:space="preserve"> </w:t>
      </w:r>
      <w:r w:rsidR="0012269C" w:rsidRPr="00D843C5">
        <w:rPr>
          <w:rFonts w:ascii="Simplified Arabic" w:eastAsia="Calibri" w:hAnsi="Simplified Arabic"/>
          <w:bCs w:val="0"/>
          <w:noProof w:val="0"/>
          <w:color w:val="000000"/>
          <w:sz w:val="28"/>
          <w:rtl/>
        </w:rPr>
        <w:t>[سورة الليل:5-10]</w:t>
      </w:r>
      <w:r w:rsidRPr="00D843C5">
        <w:rPr>
          <w:rFonts w:ascii="Simplified Arabic" w:eastAsia="Calibri" w:hAnsi="Simplified Arabic"/>
          <w:noProof w:val="0"/>
          <w:sz w:val="28"/>
          <w:rtl/>
        </w:rPr>
        <w:t xml:space="preserve"> خرجاه في الصحيحين."</w:t>
      </w:r>
    </w:p>
    <w:p w:rsidR="00593124" w:rsidRPr="00D843C5" w:rsidRDefault="00593124" w:rsidP="00754395">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يعني إذا كان الإنسان قد كُتب عليه وهو في بطن أمه أنه شقي أو سعيد</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أنه من أهل السعادة أو من أهل الشقاوة</w:t>
      </w:r>
      <w:r w:rsidR="00754395" w:rsidRPr="00D843C5">
        <w:rPr>
          <w:rFonts w:ascii="Simplified Arabic" w:eastAsia="Calibri" w:hAnsi="Simplified Arabic"/>
          <w:b w:val="0"/>
          <w:bCs w:val="0"/>
          <w:noProof w:val="0"/>
          <w:sz w:val="28"/>
          <w:rtl/>
        </w:rPr>
        <w:t>، من أهل ال</w:t>
      </w:r>
      <w:r w:rsidRPr="00D843C5">
        <w:rPr>
          <w:rFonts w:ascii="Simplified Arabic" w:eastAsia="Calibri" w:hAnsi="Simplified Arabic"/>
          <w:b w:val="0"/>
          <w:bCs w:val="0"/>
          <w:noProof w:val="0"/>
          <w:sz w:val="28"/>
          <w:rtl/>
        </w:rPr>
        <w:t>جنة أو من أهل النار</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قالوا ففيم العمل</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مادام مكتوب</w:t>
      </w:r>
      <w:r w:rsidR="00754395" w:rsidRPr="00D843C5">
        <w:rPr>
          <w:rFonts w:ascii="Simplified Arabic" w:eastAsia="Calibri" w:hAnsi="Simplified Arabic"/>
          <w:b w:val="0"/>
          <w:bCs w:val="0"/>
          <w:noProof w:val="0"/>
          <w:sz w:val="28"/>
          <w:rtl/>
        </w:rPr>
        <w:t>ا</w:t>
      </w:r>
      <w:r w:rsidRPr="00D843C5">
        <w:rPr>
          <w:rFonts w:ascii="Simplified Arabic" w:eastAsia="Calibri" w:hAnsi="Simplified Arabic"/>
          <w:b w:val="0"/>
          <w:bCs w:val="0"/>
          <w:noProof w:val="0"/>
          <w:sz w:val="28"/>
          <w:rtl/>
        </w:rPr>
        <w:t xml:space="preserve"> ولن يتغير هذا الحكم بحال</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w:t>
      </w:r>
      <w:r w:rsidR="00754395" w:rsidRPr="00D843C5">
        <w:rPr>
          <w:rFonts w:ascii="Simplified Arabic" w:eastAsia="Calibri" w:hAnsi="Simplified Arabic"/>
          <w:b w:val="0"/>
          <w:bCs w:val="0"/>
          <w:noProof w:val="0"/>
          <w:sz w:val="28"/>
          <w:rtl/>
        </w:rPr>
        <w:t>هذا الحكم لن يتغير لكن لما كان ل</w:t>
      </w:r>
      <w:r w:rsidRPr="00D843C5">
        <w:rPr>
          <w:rFonts w:ascii="Simplified Arabic" w:eastAsia="Calibri" w:hAnsi="Simplified Arabic"/>
          <w:b w:val="0"/>
          <w:bCs w:val="0"/>
          <w:noProof w:val="0"/>
          <w:sz w:val="28"/>
          <w:rtl/>
        </w:rPr>
        <w:t>لإنسان نوع حرية واختيار</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وهذا يجده كل إنسان من نفسه</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له حرية هل يصلي أو لا يصلي</w:t>
      </w:r>
      <w:r w:rsidR="00457AD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يدخل في الإسلام يشهد ألا لا إله إلا الله أو لا يشهد</w:t>
      </w:r>
      <w:r w:rsidR="00457AD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w:t>
      </w:r>
      <w:r w:rsidR="00754395" w:rsidRPr="00D843C5">
        <w:rPr>
          <w:rFonts w:ascii="Simplified Arabic" w:eastAsia="Calibri" w:hAnsi="Simplified Arabic"/>
          <w:b w:val="0"/>
          <w:bCs w:val="0"/>
          <w:noProof w:val="0"/>
          <w:sz w:val="28"/>
          <w:rtl/>
        </w:rPr>
        <w:t>لا يوجد</w:t>
      </w:r>
      <w:r w:rsidRPr="00D843C5">
        <w:rPr>
          <w:rFonts w:ascii="Simplified Arabic" w:eastAsia="Calibri" w:hAnsi="Simplified Arabic"/>
          <w:b w:val="0"/>
          <w:bCs w:val="0"/>
          <w:noProof w:val="0"/>
          <w:sz w:val="28"/>
          <w:rtl/>
        </w:rPr>
        <w:t xml:space="preserve"> ما يمنعه من النطق بالشهادة</w:t>
      </w:r>
      <w:r w:rsidR="00457AD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وإذا كان قد كُتب عليه أنه من أهل الشقاوة فباختيار يرفض الدخول في الإسلام</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وباختياره يمتنع عن الصلاة</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فله حرية واختيار</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وله مشيئة وإرادة لكنها تابعة لمشيئة الله وإرادته </w:t>
      </w:r>
      <w:r w:rsidRPr="00D843C5">
        <w:rPr>
          <w:rFonts w:ascii="Simplified Arabic" w:eastAsia="Calibri" w:hAnsi="Simplified Arabic"/>
          <w:b w:val="0"/>
          <w:bCs w:val="0"/>
          <w:noProof w:val="0"/>
          <w:color w:val="FF0000"/>
          <w:sz w:val="28"/>
          <w:rtl/>
        </w:rPr>
        <w:t>{</w:t>
      </w:r>
      <w:r w:rsidR="0012269C" w:rsidRPr="00D843C5">
        <w:rPr>
          <w:rStyle w:val="-"/>
          <w:rFonts w:ascii="Simplified Arabic" w:hAnsi="Simplified Arabic" w:cs="Simplified Arabic"/>
          <w:color w:val="FF0000"/>
          <w:sz w:val="28"/>
          <w:szCs w:val="28"/>
          <w:rtl/>
        </w:rPr>
        <w:t>وَمَا تَشَاؤُونَ إِلاَّ أَن يَشَاءُ اللَّهُ</w:t>
      </w:r>
      <w:r w:rsidRPr="00D843C5">
        <w:rPr>
          <w:rFonts w:ascii="Simplified Arabic" w:eastAsia="Calibri" w:hAnsi="Simplified Arabic"/>
          <w:b w:val="0"/>
          <w:bCs w:val="0"/>
          <w:noProof w:val="0"/>
          <w:color w:val="FF0000"/>
          <w:sz w:val="28"/>
          <w:rtl/>
        </w:rPr>
        <w:t>}</w:t>
      </w:r>
      <w:r w:rsidR="0012269C" w:rsidRPr="00D843C5">
        <w:rPr>
          <w:rFonts w:ascii="Simplified Arabic" w:eastAsia="Calibri" w:hAnsi="Simplified Arabic"/>
          <w:b w:val="0"/>
          <w:bCs w:val="0"/>
          <w:noProof w:val="0"/>
          <w:sz w:val="28"/>
          <w:rtl/>
        </w:rPr>
        <w:t xml:space="preserve"> [سورة الإنسان:30]</w:t>
      </w:r>
      <w:r w:rsidRPr="00D843C5">
        <w:rPr>
          <w:rFonts w:ascii="Simplified Arabic" w:eastAsia="Calibri" w:hAnsi="Simplified Arabic"/>
          <w:b w:val="0"/>
          <w:bCs w:val="0"/>
          <w:noProof w:val="0"/>
          <w:sz w:val="28"/>
          <w:rtl/>
        </w:rPr>
        <w:t xml:space="preserve"> ولا شك أن هذا من المضايق</w:t>
      </w:r>
      <w:r w:rsidR="00754395"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مضايق الأنظار ومما ضل فيه فئام من الناس وأفرطوا فيه وفرَّطوا كما سيأتي في مسألة القضاء والقدر.</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"قوله فكل ميسر لما خلق له</w:t>
      </w:r>
      <w:r w:rsidR="00C84951"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 والأعمال بالخواتيم</w:t>
      </w:r>
      <w:r w:rsidR="00C84951"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 والسعيد من سعد بقضاء الله</w:t>
      </w:r>
      <w:r w:rsidR="00C84951"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 والشقي من شقي بقضاء الله</w:t>
      </w:r>
      <w:r w:rsidR="00C84951"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 تقدم حديث علي رضي الله عنه وقوله -صلى الله عليه وسلم- فيه </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color w:val="0000FF"/>
          <w:sz w:val="28"/>
          <w:rtl/>
        </w:rPr>
        <w:t>اعملوا فكل ميسر لما خلق له</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sz w:val="28"/>
          <w:rtl/>
        </w:rPr>
        <w:t xml:space="preserve"> وعن زهير عن أبي الزبير عن جابر بن عبد الله رضي الله عنهما قال جاء سراقة بن مالك بن جعشم فقال يا رسول الله بيِّن لنا ديننا كأنا خلقنا الآن فيم العمل اليوم أفيم جفت به الأقلام وجرت به المقادير أم فيما يستقبل؟ قال </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color w:val="0000FF"/>
          <w:sz w:val="28"/>
          <w:rtl/>
        </w:rPr>
        <w:t xml:space="preserve">لا، بل فيما جفت به الأقلام </w:t>
      </w:r>
      <w:r w:rsidRPr="00D843C5">
        <w:rPr>
          <w:rFonts w:ascii="Simplified Arabic" w:eastAsia="Calibri" w:hAnsi="Simplified Arabic"/>
          <w:noProof w:val="0"/>
          <w:color w:val="0000FF"/>
          <w:sz w:val="28"/>
          <w:rtl/>
        </w:rPr>
        <w:lastRenderedPageBreak/>
        <w:t>وجرت به المقادير</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sz w:val="28"/>
          <w:rtl/>
        </w:rPr>
        <w:t xml:space="preserve"> قال ففيم العمل؟ قال زهير ثم تكلم أبو الزبير بشيء لم أفهمه فسألت ما قال؟ فقال </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color w:val="0000FF"/>
          <w:sz w:val="28"/>
          <w:rtl/>
        </w:rPr>
        <w:t>اعملوا فكل ميسر</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sz w:val="28"/>
          <w:rtl/>
        </w:rPr>
        <w:t xml:space="preserve"> رواه مسلم وعن سهل بن سعد الساعدي رضي الله عنه أن رسول الله -صلى الله عليه وسلم- قال </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color w:val="0000FF"/>
          <w:sz w:val="28"/>
          <w:rtl/>
        </w:rPr>
        <w:t xml:space="preserve">إن الرجل ليعمل عمل أهل الجنة فيما يبدو للنا س وهو من أهل النار وإن الرجل ليعمل عمل أهل النار فيما يبدو للناس </w:t>
      </w:r>
      <w:r w:rsidRPr="00D843C5">
        <w:rPr>
          <w:rFonts w:ascii="Simplified Arabic" w:eastAsia="Calibri" w:hAnsi="Simplified Arabic"/>
          <w:noProof w:val="0"/>
          <w:vanish/>
          <w:color w:val="0000FF"/>
          <w:sz w:val="28"/>
          <w:rtl/>
        </w:rPr>
        <w:t>نا</w:t>
      </w:r>
      <w:r w:rsidRPr="00D843C5">
        <w:rPr>
          <w:rFonts w:ascii="Simplified Arabic" w:eastAsia="Calibri" w:hAnsi="Simplified Arabic"/>
          <w:noProof w:val="0"/>
          <w:color w:val="0000FF"/>
          <w:sz w:val="28"/>
          <w:rtl/>
        </w:rPr>
        <w:t>وهو من أهل الجنة</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sz w:val="28"/>
          <w:rtl/>
        </w:rPr>
        <w:t xml:space="preserve"> خرجاه في الصحيحين</w:t>
      </w:r>
      <w:r w:rsidR="00C84951"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 وزاد البخاري </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color w:val="0000FF"/>
          <w:sz w:val="28"/>
          <w:rtl/>
        </w:rPr>
        <w:t>وإنما الأعمال بالخواتيم</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sz w:val="28"/>
          <w:rtl/>
        </w:rPr>
        <w:t xml:space="preserve"> وفي الصحيحين أيضا عن عبد الله بن مسعود رضي الله عنه قال حدثنا رسول الله -صلى الله عليه وسلم- وهو الصادق المصدوق </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color w:val="0000FF"/>
          <w:sz w:val="28"/>
          <w:rtl/>
        </w:rPr>
        <w:t>إن أحدكم يجمع خلقه في بطن أمه أربعين يوم</w:t>
      </w:r>
      <w:r w:rsidR="00457ADA" w:rsidRPr="00D843C5">
        <w:rPr>
          <w:rFonts w:ascii="Simplified Arabic" w:eastAsia="Calibri" w:hAnsi="Simplified Arabic"/>
          <w:noProof w:val="0"/>
          <w:color w:val="0000FF"/>
          <w:sz w:val="28"/>
          <w:rtl/>
        </w:rPr>
        <w:t>ً</w:t>
      </w:r>
      <w:r w:rsidRPr="00D843C5">
        <w:rPr>
          <w:rFonts w:ascii="Simplified Arabic" w:eastAsia="Calibri" w:hAnsi="Simplified Arabic"/>
          <w:noProof w:val="0"/>
          <w:color w:val="0000FF"/>
          <w:sz w:val="28"/>
          <w:rtl/>
        </w:rPr>
        <w:t>ا ثم يكون علقة مثل ذلك ثم يكون مضغة مثل ذلك ثم يُرسل إليه الملك فينفخ فيه الروح ويؤمر بأربع كلمات يكتب رزقه وأجله وعمله وشقي أم سعيد فو</w:t>
      </w:r>
      <w:r w:rsidR="00457ADA" w:rsidRPr="00D843C5">
        <w:rPr>
          <w:rFonts w:ascii="Simplified Arabic" w:eastAsia="Calibri" w:hAnsi="Simplified Arabic"/>
          <w:noProof w:val="0"/>
          <w:color w:val="0000FF"/>
          <w:sz w:val="28"/>
          <w:rtl/>
        </w:rPr>
        <w:t xml:space="preserve"> </w:t>
      </w:r>
      <w:r w:rsidRPr="00D843C5">
        <w:rPr>
          <w:rFonts w:ascii="Simplified Arabic" w:eastAsia="Calibri" w:hAnsi="Simplified Arabic"/>
          <w:noProof w:val="0"/>
          <w:color w:val="0000FF"/>
          <w:sz w:val="28"/>
          <w:rtl/>
        </w:rPr>
        <w:t>الذي لا إله غيره إن أحدكم ليعمل بعمل أهل الجنة حتى ما يكون بينه وبينها إلا ذراع فيسبق عليه الكتاب فيعمل بعمل أهل النار فيدخلها وإن أحدكم ليعمل بعمل أهل النار حتى ما يكون بينه وبينها إلا ذراع فيسبق عليه الكتاب فيعمل بعمل أهل الجنة فيدخلها</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sz w:val="28"/>
          <w:rtl/>
        </w:rPr>
        <w:t xml:space="preserve"> والأحاديث في هذا الباب كثيرة وكذلك الآثار عن السلف."</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 xml:space="preserve">في حديث سهل بن سعد قيد </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color w:val="0000FF"/>
          <w:sz w:val="28"/>
          <w:rtl/>
        </w:rPr>
        <w:t>فيما يبدو للناس</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color w:val="0000FF"/>
          <w:sz w:val="28"/>
          <w:rtl/>
        </w:rPr>
        <w:t xml:space="preserve"> </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color w:val="0000FF"/>
          <w:sz w:val="28"/>
          <w:rtl/>
        </w:rPr>
        <w:t>وإن أحدكم ليعمل بعمل أهل الجنة فيما يبدو للناس</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sz w:val="28"/>
          <w:rtl/>
        </w:rPr>
        <w:t xml:space="preserve"> </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color w:val="0000FF"/>
          <w:sz w:val="28"/>
          <w:rtl/>
        </w:rPr>
        <w:t>وإن أحدكم ليعمل بعمل أهل النار فيما يبدو للناس</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sz w:val="28"/>
          <w:rtl/>
        </w:rPr>
        <w:t xml:space="preserve"> وفي حديث ابن مسعود بدون قيد</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فهل يحمل المطلق على المقيد هنا فيقال إن القيد معتبَر وإن لم يرد في حديث ابن مسعود</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لكن من باب حمل المطلق على المقيد يحمل حديث ابن مسعود على حديث سهل</w:t>
      </w:r>
      <w:r w:rsidR="00457AD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w:t>
      </w:r>
      <w:r w:rsidR="00457ADA" w:rsidRPr="00D843C5">
        <w:rPr>
          <w:rFonts w:ascii="Simplified Arabic" w:eastAsia="Calibri" w:hAnsi="Simplified Arabic"/>
          <w:b w:val="0"/>
          <w:bCs w:val="0"/>
          <w:noProof w:val="0"/>
          <w:sz w:val="28"/>
          <w:rtl/>
        </w:rPr>
        <w:t>ال</w:t>
      </w:r>
      <w:r w:rsidRPr="00D843C5">
        <w:rPr>
          <w:rFonts w:ascii="Simplified Arabic" w:eastAsia="Calibri" w:hAnsi="Simplified Arabic"/>
          <w:b w:val="0"/>
          <w:bCs w:val="0"/>
          <w:noProof w:val="0"/>
          <w:sz w:val="28"/>
          <w:rtl/>
        </w:rPr>
        <w:t>قواعد تقضي بهذا.</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طالب: ...........</w:t>
      </w:r>
    </w:p>
    <w:p w:rsidR="00593124" w:rsidRPr="00D843C5" w:rsidRDefault="00593124" w:rsidP="00C84951">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نعم متحد فيحمل المطلق على المقيد في هذا</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لكن السلف خوفهم من سوء العاقبة سوء الخاتمة مطلق</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تجدهم إذا تكلموا في هذا الباب خافوا ووجلوا ولم يأمنوا وإن </w:t>
      </w:r>
      <w:r w:rsidR="00457ADA" w:rsidRPr="00D843C5">
        <w:rPr>
          <w:rFonts w:ascii="Simplified Arabic" w:eastAsia="Calibri" w:hAnsi="Simplified Arabic"/>
          <w:b w:val="0"/>
          <w:bCs w:val="0"/>
          <w:noProof w:val="0"/>
          <w:sz w:val="28"/>
          <w:rtl/>
        </w:rPr>
        <w:t>أ</w:t>
      </w:r>
      <w:r w:rsidRPr="00D843C5">
        <w:rPr>
          <w:rFonts w:ascii="Simplified Arabic" w:eastAsia="Calibri" w:hAnsi="Simplified Arabic"/>
          <w:b w:val="0"/>
          <w:bCs w:val="0"/>
          <w:noProof w:val="0"/>
          <w:sz w:val="28"/>
          <w:rtl/>
        </w:rPr>
        <w:t>حسنوا العمل وأخلصوا لله</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جل وعلا</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لأن القلوب بين أصبعين من أصابع الرحمن</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وهم في مثل هذا الباب لا يحملون المطلق على المقيد فيستمر الخوف معهم والخشية والوجل وإن صلحت أعمالهم وحسنت نياتهم وكان باطنهم كظاهرهم</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لأن هذا من باب الاحتياط للنفس فلا يتمادى الإنسان ويقول أنا مخلص في عملي ولو خلوت بنفسي ما تركت العمل ولا اختلف عملي في باطنه عن ظاهره</w:t>
      </w:r>
      <w:r w:rsidR="00C84951" w:rsidRPr="00D843C5">
        <w:rPr>
          <w:rFonts w:ascii="Simplified Arabic" w:eastAsia="Calibri" w:hAnsi="Simplified Arabic"/>
          <w:b w:val="0"/>
          <w:bCs w:val="0"/>
          <w:noProof w:val="0"/>
          <w:sz w:val="28"/>
          <w:rtl/>
        </w:rPr>
        <w:t>، نعم هذا يعطي شيئا</w:t>
      </w:r>
      <w:r w:rsidRPr="00D843C5">
        <w:rPr>
          <w:rFonts w:ascii="Simplified Arabic" w:eastAsia="Calibri" w:hAnsi="Simplified Arabic"/>
          <w:b w:val="0"/>
          <w:bCs w:val="0"/>
          <w:noProof w:val="0"/>
          <w:sz w:val="28"/>
          <w:rtl/>
        </w:rPr>
        <w:t xml:space="preserve"> من أو يمنع القنوط واليأس لكنه لا يدل على الاسترسال في الأمل</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وإلا فمقتضى القواعد أنه يحمل المطلق على المقيد ويكون في كل الأحوال إذا كان مخلص</w:t>
      </w:r>
      <w:r w:rsidR="00457AD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ا لله جل وعلا يأمن من أن تكون عاقبته هذه</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لكن السلف حالهم و شأنهم غير ذلك</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يرجحون </w:t>
      </w:r>
      <w:r w:rsidR="00C84951" w:rsidRPr="00D843C5">
        <w:rPr>
          <w:rFonts w:ascii="Simplified Arabic" w:eastAsia="Calibri" w:hAnsi="Simplified Arabic"/>
          <w:b w:val="0"/>
          <w:bCs w:val="0"/>
          <w:noProof w:val="0"/>
          <w:sz w:val="28"/>
          <w:rtl/>
        </w:rPr>
        <w:t xml:space="preserve">من </w:t>
      </w:r>
      <w:r w:rsidRPr="00D843C5">
        <w:rPr>
          <w:rFonts w:ascii="Simplified Arabic" w:eastAsia="Calibri" w:hAnsi="Simplified Arabic"/>
          <w:b w:val="0"/>
          <w:bCs w:val="0"/>
          <w:noProof w:val="0"/>
          <w:sz w:val="28"/>
          <w:rtl/>
        </w:rPr>
        <w:t>الخوف من سوء العاقبة وسوء الخاتمة</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وإن وجد هذا القيد لأن كل إنسان أعرف بنفسه فهو خائف وجل أن يفتن ولو في آخر لحظة من حياته</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وقد يكون عنده من الأعمال ما يقتضي صرفه عما كان عليه في </w:t>
      </w:r>
      <w:r w:rsidRPr="00D843C5">
        <w:rPr>
          <w:rFonts w:ascii="Simplified Arabic" w:eastAsia="Calibri" w:hAnsi="Simplified Arabic"/>
          <w:b w:val="0"/>
          <w:bCs w:val="0"/>
          <w:noProof w:val="0"/>
          <w:sz w:val="28"/>
          <w:rtl/>
        </w:rPr>
        <w:lastRenderedPageBreak/>
        <w:t xml:space="preserve">السابق من أمور خفية قد لا يقدرها قدرها كما قال الله جل وعلا </w:t>
      </w:r>
      <w:r w:rsidRPr="00D843C5">
        <w:rPr>
          <w:rFonts w:ascii="Simplified Arabic" w:eastAsia="Calibri" w:hAnsi="Simplified Arabic"/>
          <w:b w:val="0"/>
          <w:bCs w:val="0"/>
          <w:noProof w:val="0"/>
          <w:color w:val="FF0000"/>
          <w:sz w:val="28"/>
          <w:rtl/>
        </w:rPr>
        <w:t>{</w:t>
      </w:r>
      <w:r w:rsidR="0012269C" w:rsidRPr="00D843C5">
        <w:rPr>
          <w:rStyle w:val="-"/>
          <w:rFonts w:ascii="Simplified Arabic" w:hAnsi="Simplified Arabic" w:cs="Simplified Arabic"/>
          <w:color w:val="FF0000"/>
          <w:sz w:val="28"/>
          <w:szCs w:val="28"/>
          <w:rtl/>
        </w:rPr>
        <w:t>وَبَدَا لَهُم مِّنَ اللَّهِ مَا لَمْ يَكُونُوا يَحْتَسِبُونَ</w:t>
      </w:r>
      <w:r w:rsidRPr="00D843C5">
        <w:rPr>
          <w:rFonts w:ascii="Simplified Arabic" w:eastAsia="Calibri" w:hAnsi="Simplified Arabic"/>
          <w:b w:val="0"/>
          <w:bCs w:val="0"/>
          <w:noProof w:val="0"/>
          <w:color w:val="FF0000"/>
          <w:sz w:val="28"/>
          <w:rtl/>
        </w:rPr>
        <w:t>}</w:t>
      </w:r>
      <w:r w:rsidR="0012269C" w:rsidRPr="00D843C5">
        <w:rPr>
          <w:rFonts w:ascii="Simplified Arabic" w:eastAsia="Calibri" w:hAnsi="Simplified Arabic"/>
          <w:b w:val="0"/>
          <w:bCs w:val="0"/>
          <w:noProof w:val="0"/>
          <w:sz w:val="28"/>
          <w:rtl/>
        </w:rPr>
        <w:t xml:space="preserve"> [سورة الزمر:47]</w:t>
      </w:r>
      <w:r w:rsidRPr="00D843C5">
        <w:rPr>
          <w:rFonts w:ascii="Simplified Arabic" w:eastAsia="Calibri" w:hAnsi="Simplified Arabic"/>
          <w:b w:val="0"/>
          <w:bCs w:val="0"/>
          <w:noProof w:val="0"/>
          <w:sz w:val="28"/>
          <w:rtl/>
        </w:rPr>
        <w:t xml:space="preserve"> قد يكون الإنسان على الجادة ومخلص وعامل</w:t>
      </w:r>
      <w:r w:rsidR="00457AD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عالم وعامل وما عنده مشكلة لكن إذا اتكأ على رواية سهل ارتاح وأمِن</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وإذا عمل بحديث ابن مسعود بإطلاقه خاف ووجِل وتحسس نيته وتفقد عمله في كل لحظة لئلا يزل وهو لا يشعر.</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طالب: ...........</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إيه هذا بدون قيد مثل حديث ابن مسعود.</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طالب: ...........</w:t>
      </w:r>
    </w:p>
    <w:p w:rsidR="00593124" w:rsidRPr="00D843C5" w:rsidRDefault="00593124" w:rsidP="00C84951">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لو مات عليه</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لأنه عمل صالح بعمل أهل الجنة حتى ما يكون بينه وبين</w:t>
      </w:r>
      <w:r w:rsidR="00C84951" w:rsidRPr="00D843C5">
        <w:rPr>
          <w:rFonts w:ascii="Simplified Arabic" w:eastAsia="Calibri" w:hAnsi="Simplified Arabic"/>
          <w:b w:val="0"/>
          <w:bCs w:val="0"/>
          <w:noProof w:val="0"/>
          <w:sz w:val="28"/>
          <w:rtl/>
        </w:rPr>
        <w:t>ها،</w:t>
      </w:r>
      <w:r w:rsidRPr="00D843C5">
        <w:rPr>
          <w:rFonts w:ascii="Simplified Arabic" w:eastAsia="Calibri" w:hAnsi="Simplified Arabic"/>
          <w:b w:val="0"/>
          <w:bCs w:val="0"/>
          <w:noProof w:val="0"/>
          <w:sz w:val="28"/>
          <w:rtl/>
        </w:rPr>
        <w:t xml:space="preserve"> من مقتضى ذلك الإخلاص وحسن العمل إذا توافرت فيه الشروط</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إن أحدكم ليعمل بعمل أهل الجنة</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عمل أهل الجنة لا بد أن يكون في</w:t>
      </w:r>
      <w:r w:rsidR="00C84951" w:rsidRPr="00D843C5">
        <w:rPr>
          <w:rFonts w:ascii="Simplified Arabic" w:eastAsia="Calibri" w:hAnsi="Simplified Arabic"/>
          <w:b w:val="0"/>
          <w:bCs w:val="0"/>
          <w:noProof w:val="0"/>
          <w:sz w:val="28"/>
          <w:rtl/>
        </w:rPr>
        <w:t>ه</w:t>
      </w:r>
      <w:r w:rsidRPr="00D843C5">
        <w:rPr>
          <w:rFonts w:ascii="Simplified Arabic" w:eastAsia="Calibri" w:hAnsi="Simplified Arabic"/>
          <w:b w:val="0"/>
          <w:bCs w:val="0"/>
          <w:noProof w:val="0"/>
          <w:sz w:val="28"/>
          <w:rtl/>
        </w:rPr>
        <w:t xml:space="preserve"> الشرطان</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الإخلاص والمتابعة</w:t>
      </w:r>
      <w:r w:rsidR="00C84951"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لكن ما الذي يؤمنه من أن يُفتن في آخر لحظة بسبب عمل وسيئة اقترفها وعمل اجترحه وهو لا يشعر ولم يقدره قدره.</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طالب: ...........</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وين؟</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طالب: ...........</w:t>
      </w:r>
    </w:p>
    <w:p w:rsidR="00593124" w:rsidRPr="00D843C5" w:rsidRDefault="00593124" w:rsidP="00C84951">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هو مثل حديث ابن مسعود.</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طالب: ...........</w:t>
      </w:r>
    </w:p>
    <w:p w:rsidR="00593124" w:rsidRPr="00D843C5" w:rsidRDefault="00593124" w:rsidP="00821000">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النبي -عليه الصلاة والسلام- مُرَّ عليه بجنازة فأثنوا عليها خير</w:t>
      </w:r>
      <w:r w:rsidR="00457AD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ا فقال </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color w:val="0000FF"/>
          <w:sz w:val="28"/>
          <w:rtl/>
        </w:rPr>
        <w:t>وجبت وجبت</w:t>
      </w:r>
      <w:r w:rsidR="00C84951" w:rsidRPr="00D843C5">
        <w:rPr>
          <w:rFonts w:ascii="Simplified Arabic" w:eastAsia="Calibri" w:hAnsi="Simplified Arabic"/>
          <w:b w:val="0"/>
          <w:bCs w:val="0"/>
          <w:noProof w:val="0"/>
          <w:color w:val="0000FF"/>
          <w:sz w:val="28"/>
          <w:rtl/>
        </w:rPr>
        <w:t xml:space="preserve"> </w:t>
      </w:r>
      <w:r w:rsidRPr="00D843C5">
        <w:rPr>
          <w:rFonts w:ascii="Simplified Arabic" w:eastAsia="Calibri" w:hAnsi="Simplified Arabic"/>
          <w:b w:val="0"/>
          <w:bCs w:val="0"/>
          <w:noProof w:val="0"/>
          <w:color w:val="0000FF"/>
          <w:sz w:val="28"/>
          <w:rtl/>
        </w:rPr>
        <w:t>وجبت</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sz w:val="28"/>
          <w:rtl/>
        </w:rPr>
        <w:t xml:space="preserve">  ومُر بجنازة أخرى فأثنوا عليها شر</w:t>
      </w:r>
      <w:r w:rsidR="00457AD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ا فقال </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color w:val="0000FF"/>
          <w:sz w:val="28"/>
          <w:rtl/>
        </w:rPr>
        <w:t>وجبت وجبت</w:t>
      </w:r>
      <w:r w:rsidR="00C84951" w:rsidRPr="00D843C5">
        <w:rPr>
          <w:rFonts w:ascii="Simplified Arabic" w:eastAsia="Calibri" w:hAnsi="Simplified Arabic"/>
          <w:b w:val="0"/>
          <w:bCs w:val="0"/>
          <w:noProof w:val="0"/>
          <w:color w:val="0000FF"/>
          <w:sz w:val="28"/>
          <w:rtl/>
        </w:rPr>
        <w:t xml:space="preserve"> </w:t>
      </w:r>
      <w:r w:rsidRPr="00D843C5">
        <w:rPr>
          <w:rFonts w:ascii="Simplified Arabic" w:eastAsia="Calibri" w:hAnsi="Simplified Arabic"/>
          <w:b w:val="0"/>
          <w:bCs w:val="0"/>
          <w:noProof w:val="0"/>
          <w:color w:val="0000FF"/>
          <w:sz w:val="28"/>
          <w:rtl/>
        </w:rPr>
        <w:t>وجبت</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sz w:val="28"/>
          <w:rtl/>
        </w:rPr>
        <w:t xml:space="preserve"> ثلاث مرات فسألوه فقال </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color w:val="0000FF"/>
          <w:sz w:val="28"/>
          <w:rtl/>
        </w:rPr>
        <w:t>الأولى أثنيتم عليها خير</w:t>
      </w:r>
      <w:r w:rsidR="00457ADA"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color w:val="0000FF"/>
          <w:sz w:val="28"/>
          <w:rtl/>
        </w:rPr>
        <w:t>ا فوجبت له الجنة والثانية أثنيتم عليها شر</w:t>
      </w:r>
      <w:r w:rsidR="00457ADA"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color w:val="0000FF"/>
          <w:sz w:val="28"/>
          <w:rtl/>
        </w:rPr>
        <w:t>ا فوجبت له النار أنتم شهداء الله في أرضه</w:t>
      </w:r>
      <w:r w:rsidR="0012269C" w:rsidRPr="00D843C5">
        <w:rPr>
          <w:rFonts w:ascii="Simplified Arabic" w:eastAsia="Calibri" w:hAnsi="Simplified Arabic"/>
          <w:b w:val="0"/>
          <w:bCs w:val="0"/>
          <w:noProof w:val="0"/>
          <w:color w:val="0000FF"/>
          <w:sz w:val="28"/>
          <w:rtl/>
        </w:rPr>
        <w:t>»</w:t>
      </w:r>
      <w:r w:rsidRPr="00D843C5">
        <w:rPr>
          <w:rFonts w:ascii="Simplified Arabic" w:eastAsia="Calibri" w:hAnsi="Simplified Arabic"/>
          <w:b w:val="0"/>
          <w:bCs w:val="0"/>
          <w:noProof w:val="0"/>
          <w:sz w:val="28"/>
          <w:rtl/>
        </w:rPr>
        <w:t xml:space="preserve"> هذا لا شك أنه من المبشرات وعاجل بشرى المؤمن لكن مع ذلك ينبغي أن يكون المؤمن على وجل وخوف من سوء العاقبة كما كان حال السلف حتى تفارق روحه جسده</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لذلك يذكر عن الإمام أحمد وهو في النزع يقال أن الشيطان تمثل له فقال فتني يا أحمد فقال بعد بعد</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ما </w:t>
      </w:r>
      <w:r w:rsidR="00821000" w:rsidRPr="00D843C5">
        <w:rPr>
          <w:rFonts w:ascii="Simplified Arabic" w:eastAsia="Calibri" w:hAnsi="Simplified Arabic"/>
          <w:b w:val="0"/>
          <w:bCs w:val="0"/>
          <w:noProof w:val="0"/>
          <w:sz w:val="28"/>
          <w:rtl/>
        </w:rPr>
        <w:t>خرجت</w:t>
      </w:r>
      <w:r w:rsidRPr="00D843C5">
        <w:rPr>
          <w:rFonts w:ascii="Simplified Arabic" w:eastAsia="Calibri" w:hAnsi="Simplified Arabic"/>
          <w:b w:val="0"/>
          <w:bCs w:val="0"/>
          <w:noProof w:val="0"/>
          <w:sz w:val="28"/>
          <w:rtl/>
        </w:rPr>
        <w:t xml:space="preserve"> الروح</w:t>
      </w:r>
      <w:r w:rsidR="00821000" w:rsidRPr="00D843C5">
        <w:rPr>
          <w:rFonts w:ascii="Simplified Arabic" w:eastAsia="Calibri" w:hAnsi="Simplified Arabic"/>
          <w:b w:val="0"/>
          <w:bCs w:val="0"/>
          <w:noProof w:val="0"/>
          <w:sz w:val="28"/>
          <w:rtl/>
        </w:rPr>
        <w:t xml:space="preserve"> بعد،</w:t>
      </w:r>
      <w:r w:rsidRPr="00D843C5">
        <w:rPr>
          <w:rFonts w:ascii="Simplified Arabic" w:eastAsia="Calibri" w:hAnsi="Simplified Arabic"/>
          <w:b w:val="0"/>
          <w:bCs w:val="0"/>
          <w:noProof w:val="0"/>
          <w:sz w:val="28"/>
          <w:rtl/>
        </w:rPr>
        <w:t xml:space="preserve"> </w:t>
      </w:r>
      <w:r w:rsidR="00821000" w:rsidRPr="00D843C5">
        <w:rPr>
          <w:rFonts w:ascii="Simplified Arabic" w:eastAsia="Calibri" w:hAnsi="Simplified Arabic"/>
          <w:b w:val="0"/>
          <w:bCs w:val="0"/>
          <w:noProof w:val="0"/>
          <w:sz w:val="28"/>
          <w:rtl/>
        </w:rPr>
        <w:t xml:space="preserve">يمكن </w:t>
      </w:r>
      <w:r w:rsidRPr="00D843C5">
        <w:rPr>
          <w:rFonts w:ascii="Simplified Arabic" w:eastAsia="Calibri" w:hAnsi="Simplified Arabic"/>
          <w:b w:val="0"/>
          <w:bCs w:val="0"/>
          <w:noProof w:val="0"/>
          <w:sz w:val="28"/>
          <w:rtl/>
        </w:rPr>
        <w:t>الله المستعان.</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طالب: ...........</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وين؟</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طالب: ...........</w:t>
      </w:r>
    </w:p>
    <w:p w:rsidR="00593124" w:rsidRPr="00D843C5" w:rsidRDefault="00593124" w:rsidP="00821000">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lastRenderedPageBreak/>
        <w:t>لا، حتى فيما يبدو للناس هل تظن أن الإنسان إذا عمل أعمال صالحة فيما يبدو ل</w:t>
      </w:r>
      <w:r w:rsidR="00821000" w:rsidRPr="00D843C5">
        <w:rPr>
          <w:rFonts w:ascii="Simplified Arabic" w:eastAsia="Calibri" w:hAnsi="Simplified Arabic"/>
          <w:b w:val="0"/>
          <w:bCs w:val="0"/>
          <w:noProof w:val="0"/>
          <w:sz w:val="28"/>
          <w:rtl/>
        </w:rPr>
        <w:t xml:space="preserve">لناس وحقيقته خلاف ذلك أن الناس </w:t>
      </w:r>
      <w:r w:rsidRPr="00D843C5">
        <w:rPr>
          <w:rFonts w:ascii="Simplified Arabic" w:eastAsia="Calibri" w:hAnsi="Simplified Arabic"/>
          <w:b w:val="0"/>
          <w:bCs w:val="0"/>
          <w:noProof w:val="0"/>
          <w:sz w:val="28"/>
          <w:rtl/>
        </w:rPr>
        <w:t>يتفقون بالثناء عليه</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w:t>
      </w:r>
      <w:r w:rsidR="00821000" w:rsidRPr="00D843C5">
        <w:rPr>
          <w:rFonts w:ascii="Simplified Arabic" w:eastAsia="Calibri" w:hAnsi="Simplified Arabic"/>
          <w:b w:val="0"/>
          <w:bCs w:val="0"/>
          <w:noProof w:val="0"/>
          <w:sz w:val="28"/>
          <w:rtl/>
        </w:rPr>
        <w:t>لا</w:t>
      </w:r>
      <w:r w:rsidRPr="00D843C5">
        <w:rPr>
          <w:rFonts w:ascii="Simplified Arabic" w:eastAsia="Calibri" w:hAnsi="Simplified Arabic"/>
          <w:b w:val="0"/>
          <w:bCs w:val="0"/>
          <w:noProof w:val="0"/>
          <w:sz w:val="28"/>
          <w:rtl/>
        </w:rPr>
        <w:t xml:space="preserve"> يمكن</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مستحيل الناس يعرفون ويميزون المخلص من غيره</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يعني لو ضحك على بعض الناس ما ضحك على بقيتهم</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لو ضحك عليهم وقت</w:t>
      </w:r>
      <w:r w:rsidR="00821000" w:rsidRPr="00D843C5">
        <w:rPr>
          <w:rFonts w:ascii="Simplified Arabic" w:eastAsia="Calibri" w:hAnsi="Simplified Arabic"/>
          <w:b w:val="0"/>
          <w:bCs w:val="0"/>
          <w:noProof w:val="0"/>
          <w:sz w:val="28"/>
          <w:rtl/>
        </w:rPr>
        <w:t>ا</w:t>
      </w:r>
      <w:r w:rsidRPr="00D843C5">
        <w:rPr>
          <w:rFonts w:ascii="Simplified Arabic" w:eastAsia="Calibri" w:hAnsi="Simplified Arabic"/>
          <w:b w:val="0"/>
          <w:bCs w:val="0"/>
          <w:noProof w:val="0"/>
          <w:sz w:val="28"/>
          <w:rtl/>
        </w:rPr>
        <w:t xml:space="preserve"> يسير</w:t>
      </w:r>
      <w:r w:rsidR="00821000" w:rsidRPr="00D843C5">
        <w:rPr>
          <w:rFonts w:ascii="Simplified Arabic" w:eastAsia="Calibri" w:hAnsi="Simplified Arabic"/>
          <w:b w:val="0"/>
          <w:bCs w:val="0"/>
          <w:noProof w:val="0"/>
          <w:sz w:val="28"/>
          <w:rtl/>
        </w:rPr>
        <w:t>ا</w:t>
      </w:r>
      <w:r w:rsidRPr="00D843C5">
        <w:rPr>
          <w:rFonts w:ascii="Simplified Arabic" w:eastAsia="Calibri" w:hAnsi="Simplified Arabic"/>
          <w:b w:val="0"/>
          <w:bCs w:val="0"/>
          <w:noProof w:val="0"/>
          <w:sz w:val="28"/>
          <w:rtl/>
        </w:rPr>
        <w:t xml:space="preserve"> ما ضحك عليهم بقية الأوقات</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هذا معروف عند عامة الناس</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يعرفون المخلص من غيره.</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طالب: ...........</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أي نعم.</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طالب: ...........</w:t>
      </w:r>
    </w:p>
    <w:p w:rsidR="00593124" w:rsidRPr="00D843C5" w:rsidRDefault="00593124" w:rsidP="00821000">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ما هي مراتب القدر أربع</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ستأتي </w:t>
      </w:r>
      <w:r w:rsidR="00821000" w:rsidRPr="00D843C5">
        <w:rPr>
          <w:rFonts w:ascii="Simplified Arabic" w:eastAsia="Calibri" w:hAnsi="Simplified Arabic"/>
          <w:b w:val="0"/>
          <w:bCs w:val="0"/>
          <w:noProof w:val="0"/>
          <w:sz w:val="28"/>
          <w:rtl/>
        </w:rPr>
        <w:t>ما الفرق بين الذي</w:t>
      </w:r>
      <w:r w:rsidRPr="00D843C5">
        <w:rPr>
          <w:rFonts w:ascii="Simplified Arabic" w:eastAsia="Calibri" w:hAnsi="Simplified Arabic"/>
          <w:b w:val="0"/>
          <w:bCs w:val="0"/>
          <w:noProof w:val="0"/>
          <w:sz w:val="28"/>
          <w:rtl/>
        </w:rPr>
        <w:t xml:space="preserve"> تقول؟</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طالب: ...........</w:t>
      </w:r>
    </w:p>
    <w:p w:rsidR="00593124" w:rsidRPr="00D843C5" w:rsidRDefault="00593124" w:rsidP="00821000">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المستحيل ليس بشيء أصلا</w:t>
      </w:r>
      <w:r w:rsidR="00457ADA" w:rsidRPr="00D843C5">
        <w:rPr>
          <w:rFonts w:ascii="Simplified Arabic" w:eastAsia="Calibri" w:hAnsi="Simplified Arabic"/>
          <w:b w:val="0"/>
          <w:bCs w:val="0"/>
          <w:noProof w:val="0"/>
          <w:sz w:val="28"/>
          <w:rtl/>
        </w:rPr>
        <w:t>ً</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ولذلك لما قال بعض المفسرين في قوله </w:t>
      </w:r>
      <w:r w:rsidRPr="00D843C5">
        <w:rPr>
          <w:rFonts w:ascii="Simplified Arabic" w:eastAsia="Calibri" w:hAnsi="Simplified Arabic"/>
          <w:b w:val="0"/>
          <w:bCs w:val="0"/>
          <w:noProof w:val="0"/>
          <w:color w:val="FF0000"/>
          <w:sz w:val="28"/>
          <w:rtl/>
        </w:rPr>
        <w:t>{</w:t>
      </w:r>
      <w:r w:rsidR="0012269C" w:rsidRPr="00D843C5">
        <w:rPr>
          <w:rStyle w:val="-"/>
          <w:rFonts w:ascii="Simplified Arabic" w:hAnsi="Simplified Arabic" w:cs="Simplified Arabic"/>
          <w:color w:val="FF0000"/>
          <w:sz w:val="28"/>
          <w:szCs w:val="28"/>
          <w:rtl/>
        </w:rPr>
        <w:t>إِنَّ اللَّه عَلَى كُلِّ شَيْءٍ قَدِيرٌ</w:t>
      </w:r>
      <w:r w:rsidRPr="00D843C5">
        <w:rPr>
          <w:rFonts w:ascii="Simplified Arabic" w:eastAsia="Calibri" w:hAnsi="Simplified Arabic"/>
          <w:b w:val="0"/>
          <w:bCs w:val="0"/>
          <w:noProof w:val="0"/>
          <w:color w:val="FF0000"/>
          <w:sz w:val="28"/>
          <w:rtl/>
        </w:rPr>
        <w:t>}</w:t>
      </w:r>
      <w:r w:rsidR="0012269C" w:rsidRPr="00D843C5">
        <w:rPr>
          <w:rFonts w:ascii="Simplified Arabic" w:eastAsia="Calibri" w:hAnsi="Simplified Arabic"/>
          <w:b w:val="0"/>
          <w:bCs w:val="0"/>
          <w:noProof w:val="0"/>
          <w:sz w:val="28"/>
          <w:rtl/>
        </w:rPr>
        <w:t xml:space="preserve"> [سورة البقرة:20]</w:t>
      </w:r>
      <w:r w:rsidRPr="00D843C5">
        <w:rPr>
          <w:rFonts w:ascii="Simplified Arabic" w:eastAsia="Calibri" w:hAnsi="Simplified Arabic"/>
          <w:b w:val="0"/>
          <w:bCs w:val="0"/>
          <w:noProof w:val="0"/>
          <w:sz w:val="28"/>
          <w:rtl/>
        </w:rPr>
        <w:t xml:space="preserve"> قالوا إنه لا يقدر على أمور ذكروها لا نستطيع النطق بها</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نقول هذا فيه تعارض حتى في تعارض القُدر حينما قال بعض الملاحدة هل يستطيع أن يخلق صخرة لا يستطيع تفتيتها</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أصلا</w:t>
      </w:r>
      <w:r w:rsidR="00457AD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هذا افتراض ليس بشيء</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لأن هذا جمع بين النقيضين وهذا مستحيل والمستحيل ليس بشيء.</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طالب: ...........</w:t>
      </w:r>
    </w:p>
    <w:p w:rsidR="00593124" w:rsidRPr="00D843C5" w:rsidRDefault="00593124" w:rsidP="0044446A">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علم الله</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جل وعلا</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وإن كان قديم النوع</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الله يعلم</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قديم النوع</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وقديمة معرفته بالأشياء حتى الآحاد يعرف ما كان وما يكون وما لم يكن</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يعني الشيء الذي لم يكن لو كان</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لو قُدر أنه كان كيف يكون</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ولذا قال</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جل وعلا</w:t>
      </w:r>
      <w:r w:rsidR="00821000"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w:t>
      </w:r>
      <w:r w:rsidRPr="00D843C5">
        <w:rPr>
          <w:rFonts w:ascii="Simplified Arabic" w:eastAsia="Calibri" w:hAnsi="Simplified Arabic"/>
          <w:b w:val="0"/>
          <w:bCs w:val="0"/>
          <w:noProof w:val="0"/>
          <w:color w:val="FF0000"/>
          <w:sz w:val="28"/>
          <w:rtl/>
        </w:rPr>
        <w:t>{</w:t>
      </w:r>
      <w:r w:rsidR="0012269C" w:rsidRPr="00D843C5">
        <w:rPr>
          <w:rStyle w:val="-"/>
          <w:rFonts w:ascii="Simplified Arabic" w:hAnsi="Simplified Arabic" w:cs="Simplified Arabic"/>
          <w:color w:val="FF0000"/>
          <w:sz w:val="28"/>
          <w:szCs w:val="28"/>
          <w:rtl/>
        </w:rPr>
        <w:t>وَلَوْ رُدُّواْ لَعَادُواْ</w:t>
      </w:r>
      <w:r w:rsidRPr="00D843C5">
        <w:rPr>
          <w:rFonts w:ascii="Simplified Arabic" w:eastAsia="Calibri" w:hAnsi="Simplified Arabic"/>
          <w:b w:val="0"/>
          <w:bCs w:val="0"/>
          <w:noProof w:val="0"/>
          <w:color w:val="FF0000"/>
          <w:sz w:val="28"/>
          <w:rtl/>
        </w:rPr>
        <w:t>}</w:t>
      </w:r>
      <w:r w:rsidR="0012269C" w:rsidRPr="00D843C5">
        <w:rPr>
          <w:rFonts w:ascii="Simplified Arabic" w:eastAsia="Calibri" w:hAnsi="Simplified Arabic"/>
          <w:b w:val="0"/>
          <w:bCs w:val="0"/>
          <w:noProof w:val="0"/>
          <w:sz w:val="28"/>
          <w:rtl/>
        </w:rPr>
        <w:t xml:space="preserve"> [سورة الأنعام:28]</w:t>
      </w:r>
      <w:r w:rsidRPr="00D843C5">
        <w:rPr>
          <w:rFonts w:ascii="Simplified Arabic" w:eastAsia="Calibri" w:hAnsi="Simplified Arabic"/>
          <w:b w:val="0"/>
          <w:bCs w:val="0"/>
          <w:noProof w:val="0"/>
          <w:sz w:val="28"/>
          <w:rtl/>
        </w:rPr>
        <w:t xml:space="preserve"> هذا لم يكن ولن يكون ما كان ولن يكون</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والله</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جل وعلا</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علم حالهم أنهم لو ردوا إلى الدار الدنيا لعادوا لما نهوا عنه</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فعلمه شامل محيط بما كان وما يكون وما لم يكن لو كان كيف يكون.</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طالب: ...........</w:t>
      </w:r>
    </w:p>
    <w:p w:rsidR="00593124" w:rsidRPr="00D843C5" w:rsidRDefault="00593124" w:rsidP="0044446A">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 xml:space="preserve">لا، </w:t>
      </w:r>
      <w:r w:rsidR="0044446A" w:rsidRPr="00D843C5">
        <w:rPr>
          <w:rFonts w:ascii="Simplified Arabic" w:eastAsia="Calibri" w:hAnsi="Simplified Arabic"/>
          <w:b w:val="0"/>
          <w:bCs w:val="0"/>
          <w:noProof w:val="0"/>
          <w:sz w:val="28"/>
          <w:rtl/>
        </w:rPr>
        <w:t>يوجد</w:t>
      </w:r>
      <w:r w:rsidRPr="00D843C5">
        <w:rPr>
          <w:rFonts w:ascii="Simplified Arabic" w:eastAsia="Calibri" w:hAnsi="Simplified Arabic"/>
          <w:b w:val="0"/>
          <w:bCs w:val="0"/>
          <w:noProof w:val="0"/>
          <w:sz w:val="28"/>
          <w:rtl/>
        </w:rPr>
        <w:t xml:space="preserve"> علم</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ما هي مسألة فيه أحيان</w:t>
      </w:r>
      <w:r w:rsidR="00711C4B"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ا يكون الله</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جل وعلا</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مثل الميزان وضع الموازين </w:t>
      </w:r>
      <w:r w:rsidRPr="00D843C5">
        <w:rPr>
          <w:rFonts w:ascii="Simplified Arabic" w:eastAsia="Calibri" w:hAnsi="Simplified Arabic"/>
          <w:b w:val="0"/>
          <w:bCs w:val="0"/>
          <w:noProof w:val="0"/>
          <w:color w:val="FF0000"/>
          <w:sz w:val="28"/>
          <w:rtl/>
        </w:rPr>
        <w:t>{</w:t>
      </w:r>
      <w:r w:rsidR="0012269C" w:rsidRPr="00D843C5">
        <w:rPr>
          <w:rStyle w:val="-"/>
          <w:rFonts w:ascii="Simplified Arabic" w:hAnsi="Simplified Arabic" w:cs="Simplified Arabic"/>
          <w:color w:val="FF0000"/>
          <w:sz w:val="28"/>
          <w:szCs w:val="28"/>
          <w:rtl/>
        </w:rPr>
        <w:t>وَنَضَعُ الْمَوَازِينَ الْقِسْطَ لِيَوْمِ الْقِيَامَةِ</w:t>
      </w:r>
      <w:r w:rsidRPr="00D843C5">
        <w:rPr>
          <w:rFonts w:ascii="Simplified Arabic" w:eastAsia="Calibri" w:hAnsi="Simplified Arabic"/>
          <w:b w:val="0"/>
          <w:bCs w:val="0"/>
          <w:noProof w:val="0"/>
          <w:color w:val="FF0000"/>
          <w:sz w:val="28"/>
          <w:rtl/>
        </w:rPr>
        <w:t>}</w:t>
      </w:r>
      <w:r w:rsidR="0012269C" w:rsidRPr="00D843C5">
        <w:rPr>
          <w:rFonts w:ascii="Simplified Arabic" w:eastAsia="Calibri" w:hAnsi="Simplified Arabic"/>
          <w:b w:val="0"/>
          <w:bCs w:val="0"/>
          <w:noProof w:val="0"/>
          <w:sz w:val="28"/>
          <w:rtl/>
        </w:rPr>
        <w:t xml:space="preserve"> [سورة الأنبياء:47]</w:t>
      </w:r>
      <w:r w:rsidRPr="00D843C5">
        <w:rPr>
          <w:rFonts w:ascii="Simplified Arabic" w:eastAsia="Calibri" w:hAnsi="Simplified Arabic"/>
          <w:b w:val="0"/>
          <w:bCs w:val="0"/>
          <w:noProof w:val="0"/>
          <w:sz w:val="28"/>
          <w:rtl/>
        </w:rPr>
        <w:t xml:space="preserve"> الله يعرف أن هذا مصيره إلى الجنة وهذا مصيره إلى النار</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وهذا حسناته راجحة وهذا حسناته مرجوحة</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الله يعلم جل وعلا فما فائدة الميزان</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ليخرج هذا العلم إلى عالم الشهود فتقوم الحجة على الخلق لئلا يكون للناس على الله حجة.</w:t>
      </w:r>
    </w:p>
    <w:p w:rsidR="00593124" w:rsidRPr="00D843C5" w:rsidRDefault="00593124" w:rsidP="0044446A">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lastRenderedPageBreak/>
        <w:t>"قوله وأصل القدر سر الله تعالى في خلقه لم يطلع على ذلك ملك مقرَّب ولا نبي مرسَل</w:t>
      </w:r>
      <w:r w:rsidR="0044446A"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 والتعمق والنظر في ذلك ذريعة الخِذلان وسلم الحرمان ودرجة الطغيان فالحذر كل الحذر من ذلك نظر</w:t>
      </w:r>
      <w:r w:rsidR="00711C4B" w:rsidRPr="00D843C5">
        <w:rPr>
          <w:rFonts w:ascii="Simplified Arabic" w:eastAsia="Calibri" w:hAnsi="Simplified Arabic"/>
          <w:noProof w:val="0"/>
          <w:sz w:val="28"/>
          <w:rtl/>
        </w:rPr>
        <w:t>ً</w:t>
      </w:r>
      <w:r w:rsidRPr="00D843C5">
        <w:rPr>
          <w:rFonts w:ascii="Simplified Arabic" w:eastAsia="Calibri" w:hAnsi="Simplified Arabic"/>
          <w:noProof w:val="0"/>
          <w:sz w:val="28"/>
          <w:rtl/>
        </w:rPr>
        <w:t>ا وفكر</w:t>
      </w:r>
      <w:r w:rsidR="00711C4B"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ا ووسوسة فإن الله تعالى طوى علم القدر عن أنامه ونهاهم عن مرامه كما قال تعالى في كتابه </w:t>
      </w:r>
      <w:r w:rsidRPr="00D843C5">
        <w:rPr>
          <w:rFonts w:ascii="Simplified Arabic" w:eastAsia="Calibri" w:hAnsi="Simplified Arabic"/>
          <w:bCs w:val="0"/>
          <w:noProof w:val="0"/>
          <w:color w:val="FF0000"/>
          <w:sz w:val="28"/>
          <w:rtl/>
        </w:rPr>
        <w:t>{</w:t>
      </w:r>
      <w:r w:rsidR="0012269C" w:rsidRPr="00D843C5">
        <w:rPr>
          <w:rStyle w:val="-"/>
          <w:rFonts w:ascii="Simplified Arabic" w:hAnsi="Simplified Arabic" w:cs="Simplified Arabic"/>
          <w:color w:val="FF0000"/>
          <w:sz w:val="28"/>
          <w:szCs w:val="28"/>
          <w:rtl/>
        </w:rPr>
        <w:t>لا يُسْأَلُ عَمَّا يَفْعَلُ وَهُمْ يُسْأَلُونَ</w:t>
      </w:r>
      <w:r w:rsidRPr="00D843C5">
        <w:rPr>
          <w:rFonts w:ascii="Simplified Arabic" w:eastAsia="Calibri" w:hAnsi="Simplified Arabic"/>
          <w:bCs w:val="0"/>
          <w:noProof w:val="0"/>
          <w:color w:val="FF0000"/>
          <w:sz w:val="28"/>
          <w:rtl/>
        </w:rPr>
        <w:t>}</w:t>
      </w:r>
      <w:r w:rsidR="0012269C" w:rsidRPr="00D843C5">
        <w:rPr>
          <w:rFonts w:ascii="Simplified Arabic" w:eastAsia="Calibri" w:hAnsi="Simplified Arabic"/>
          <w:noProof w:val="0"/>
          <w:color w:val="FF0000"/>
          <w:sz w:val="28"/>
          <w:rtl/>
        </w:rPr>
        <w:t xml:space="preserve"> </w:t>
      </w:r>
      <w:r w:rsidR="0012269C" w:rsidRPr="00D843C5">
        <w:rPr>
          <w:rFonts w:ascii="Simplified Arabic" w:eastAsia="Calibri" w:hAnsi="Simplified Arabic"/>
          <w:noProof w:val="0"/>
          <w:sz w:val="28"/>
          <w:rtl/>
        </w:rPr>
        <w:t>[سورة الأنبياء:23]</w:t>
      </w:r>
      <w:r w:rsidRPr="00D843C5">
        <w:rPr>
          <w:rFonts w:ascii="Simplified Arabic" w:eastAsia="Calibri" w:hAnsi="Simplified Arabic"/>
          <w:noProof w:val="0"/>
          <w:sz w:val="28"/>
          <w:rtl/>
        </w:rPr>
        <w:t xml:space="preserve"> فمن سأل لم فعل؟ فقد رد حكم الكتاب ومن رد حكم الكتاب كان من الكافرين."</w:t>
      </w:r>
    </w:p>
    <w:p w:rsidR="00593124" w:rsidRPr="00D843C5" w:rsidRDefault="00593124" w:rsidP="0044446A">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من المؤسف أن نسمع ونقرأ في وسائل الإعلام من يقول ما الحكمة من خلق طفل يموت بعد ولادته بيوم أو يومين؟! وما الحكمة من خلق شخص يشقى في حياته ويُشقِي أهله من الأطفال المشوهين والخُدَّج وغيرهم ينازعون يقولون ما الحكمة؟! قال فمن سأل لمَ فَعل؟ فقد رد حكم الكتاب</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ومن رد حكم الكتاب كان من الكافرين</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ولابن القيم</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رحمه الله تعالى</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في بيان الح</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ك</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م من وجود أمثال هذه الأمور</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ما الحكمة من خلق الحيات والعقارب والشياطين</w:t>
      </w:r>
      <w:r w:rsidR="00711C4B"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يسترسلون حتى يصلوا إلى أمور</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مع أن هذا الكلام خطر عظيم ومزلة عظيمة هفوة كبيرة كما قال المؤلف</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من سأل لمَ فعل فقد رد حكم الكتاب</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لأن الله</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جل وعلا</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قال </w:t>
      </w:r>
      <w:r w:rsidRPr="00D843C5">
        <w:rPr>
          <w:rFonts w:ascii="Simplified Arabic" w:eastAsia="Calibri" w:hAnsi="Simplified Arabic"/>
          <w:b w:val="0"/>
          <w:bCs w:val="0"/>
          <w:noProof w:val="0"/>
          <w:color w:val="FF0000"/>
          <w:sz w:val="28"/>
          <w:rtl/>
        </w:rPr>
        <w:t>{</w:t>
      </w:r>
      <w:r w:rsidR="0012269C" w:rsidRPr="00D843C5">
        <w:rPr>
          <w:rStyle w:val="-"/>
          <w:rFonts w:ascii="Simplified Arabic" w:hAnsi="Simplified Arabic" w:cs="Simplified Arabic"/>
          <w:color w:val="FF0000"/>
          <w:sz w:val="28"/>
          <w:szCs w:val="28"/>
          <w:rtl/>
        </w:rPr>
        <w:t>لا يُسْأَلُ عَمَّا يَفْعَلُ</w:t>
      </w:r>
      <w:r w:rsidRPr="00D843C5">
        <w:rPr>
          <w:rFonts w:ascii="Simplified Arabic" w:eastAsia="Calibri" w:hAnsi="Simplified Arabic"/>
          <w:b w:val="0"/>
          <w:bCs w:val="0"/>
          <w:noProof w:val="0"/>
          <w:color w:val="FF0000"/>
          <w:sz w:val="28"/>
          <w:rtl/>
        </w:rPr>
        <w:t>}</w:t>
      </w:r>
      <w:r w:rsidR="0012269C" w:rsidRPr="00D843C5">
        <w:rPr>
          <w:rFonts w:ascii="Simplified Arabic" w:eastAsia="Calibri" w:hAnsi="Simplified Arabic"/>
          <w:b w:val="0"/>
          <w:bCs w:val="0"/>
          <w:noProof w:val="0"/>
          <w:sz w:val="28"/>
          <w:rtl/>
        </w:rPr>
        <w:t xml:space="preserve"> [سورة الأنبياء:23]</w:t>
      </w:r>
      <w:r w:rsidRPr="00D843C5">
        <w:rPr>
          <w:rFonts w:ascii="Simplified Arabic" w:eastAsia="Calibri" w:hAnsi="Simplified Arabic"/>
          <w:b w:val="0"/>
          <w:bCs w:val="0"/>
          <w:noProof w:val="0"/>
          <w:sz w:val="28"/>
          <w:rtl/>
        </w:rPr>
        <w:t>.</w:t>
      </w:r>
    </w:p>
    <w:p w:rsidR="00593124" w:rsidRPr="00D843C5" w:rsidRDefault="00593124" w:rsidP="0012269C">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"أصل القدر سر الله في خلقه وهو كونه أوجد وأفنى وأفقر وأغنى وأمات وأحيى وأضل وهدى قال علي رضي الله عنه القدر سر الله فلا تكشفه</w:t>
      </w:r>
      <w:r w:rsidR="0044446A"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 والنزاع بين الناس في مسألة القدر مشهور</w:t>
      </w:r>
      <w:r w:rsidR="0044446A"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 والذي عليه أهل السنة والجماعة أن كل</w:t>
      </w:r>
      <w:r w:rsidR="00711C4B" w:rsidRPr="00D843C5">
        <w:rPr>
          <w:rFonts w:ascii="Simplified Arabic" w:eastAsia="Calibri" w:hAnsi="Simplified Arabic"/>
          <w:noProof w:val="0"/>
          <w:sz w:val="28"/>
          <w:rtl/>
        </w:rPr>
        <w:t xml:space="preserve"> شيء</w:t>
      </w:r>
      <w:r w:rsidRPr="00D843C5">
        <w:rPr>
          <w:rFonts w:ascii="Simplified Arabic" w:eastAsia="Calibri" w:hAnsi="Simplified Arabic"/>
          <w:noProof w:val="0"/>
          <w:sz w:val="28"/>
          <w:rtl/>
        </w:rPr>
        <w:t xml:space="preserve"> بقضاء الله وقدره وأن الله تعالى خالق أفعال العباد قال تعالى </w:t>
      </w:r>
      <w:r w:rsidRPr="00D843C5">
        <w:rPr>
          <w:rFonts w:ascii="Simplified Arabic" w:eastAsia="Calibri" w:hAnsi="Simplified Arabic"/>
          <w:bCs w:val="0"/>
          <w:noProof w:val="0"/>
          <w:color w:val="FF0000"/>
          <w:sz w:val="28"/>
          <w:rtl/>
        </w:rPr>
        <w:t>{</w:t>
      </w:r>
      <w:r w:rsidR="0012269C" w:rsidRPr="00D843C5">
        <w:rPr>
          <w:rStyle w:val="-"/>
          <w:rFonts w:ascii="Simplified Arabic" w:hAnsi="Simplified Arabic" w:cs="Simplified Arabic"/>
          <w:color w:val="FF0000"/>
          <w:sz w:val="28"/>
          <w:szCs w:val="28"/>
          <w:rtl/>
        </w:rPr>
        <w:t>إِنَّا كُلَّ شَيْءٍ خَلَقْنَاهُ بِقَدَرٍ</w:t>
      </w:r>
      <w:r w:rsidRPr="00D843C5">
        <w:rPr>
          <w:rFonts w:ascii="Simplified Arabic" w:eastAsia="Calibri" w:hAnsi="Simplified Arabic"/>
          <w:bCs w:val="0"/>
          <w:noProof w:val="0"/>
          <w:color w:val="FF0000"/>
          <w:sz w:val="28"/>
          <w:rtl/>
        </w:rPr>
        <w:t>}</w:t>
      </w:r>
      <w:r w:rsidR="0012269C" w:rsidRPr="00D843C5">
        <w:rPr>
          <w:rFonts w:ascii="Simplified Arabic" w:eastAsia="Calibri" w:hAnsi="Simplified Arabic"/>
          <w:noProof w:val="0"/>
          <w:sz w:val="28"/>
          <w:rtl/>
        </w:rPr>
        <w:t xml:space="preserve"> [سورة القمر:49]</w:t>
      </w:r>
      <w:r w:rsidRPr="00D843C5">
        <w:rPr>
          <w:rFonts w:ascii="Simplified Arabic" w:eastAsia="Calibri" w:hAnsi="Simplified Arabic"/>
          <w:noProof w:val="0"/>
          <w:sz w:val="28"/>
          <w:rtl/>
        </w:rPr>
        <w:t xml:space="preserve"> وقال تعالى </w:t>
      </w:r>
      <w:r w:rsidRPr="00D843C5">
        <w:rPr>
          <w:rFonts w:ascii="Simplified Arabic" w:eastAsia="Calibri" w:hAnsi="Simplified Arabic"/>
          <w:bCs w:val="0"/>
          <w:noProof w:val="0"/>
          <w:color w:val="FF0000"/>
          <w:sz w:val="28"/>
          <w:rtl/>
        </w:rPr>
        <w:t>{</w:t>
      </w:r>
      <w:r w:rsidR="0012269C" w:rsidRPr="00D843C5">
        <w:rPr>
          <w:rStyle w:val="-"/>
          <w:rFonts w:ascii="Simplified Arabic" w:hAnsi="Simplified Arabic" w:cs="Simplified Arabic"/>
          <w:color w:val="FF0000"/>
          <w:sz w:val="28"/>
          <w:szCs w:val="28"/>
          <w:rtl/>
        </w:rPr>
        <w:t>وَخَلَقَ كُلَّ شَيْءٍ فَقَدَّرَهُ تَقْدِيراً</w:t>
      </w:r>
      <w:r w:rsidRPr="00D843C5">
        <w:rPr>
          <w:rFonts w:ascii="Simplified Arabic" w:eastAsia="Calibri" w:hAnsi="Simplified Arabic"/>
          <w:bCs w:val="0"/>
          <w:noProof w:val="0"/>
          <w:color w:val="FF0000"/>
          <w:sz w:val="28"/>
          <w:rtl/>
        </w:rPr>
        <w:t>}</w:t>
      </w:r>
      <w:r w:rsidR="0012269C" w:rsidRPr="00D843C5">
        <w:rPr>
          <w:rFonts w:ascii="Simplified Arabic" w:eastAsia="Calibri" w:hAnsi="Simplified Arabic"/>
          <w:noProof w:val="0"/>
          <w:sz w:val="28"/>
          <w:rtl/>
        </w:rPr>
        <w:t xml:space="preserve"> [سورة الفرقان:2]</w:t>
      </w:r>
      <w:r w:rsidRPr="00D843C5">
        <w:rPr>
          <w:rFonts w:ascii="Simplified Arabic" w:eastAsia="Calibri" w:hAnsi="Simplified Arabic"/>
          <w:noProof w:val="0"/>
          <w:sz w:val="28"/>
          <w:rtl/>
        </w:rPr>
        <w:t xml:space="preserve"> وأن الله..</w:t>
      </w:r>
    </w:p>
    <w:p w:rsidR="00593124" w:rsidRPr="00D843C5" w:rsidRDefault="00593124" w:rsidP="0012269C">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 xml:space="preserve">يقول الله جل وعلا </w:t>
      </w:r>
      <w:r w:rsidRPr="00D843C5">
        <w:rPr>
          <w:rFonts w:ascii="Simplified Arabic" w:eastAsia="Calibri" w:hAnsi="Simplified Arabic"/>
          <w:b w:val="0"/>
          <w:bCs w:val="0"/>
          <w:noProof w:val="0"/>
          <w:color w:val="FF0000"/>
          <w:sz w:val="28"/>
          <w:rtl/>
        </w:rPr>
        <w:t>{</w:t>
      </w:r>
      <w:r w:rsidR="0012269C" w:rsidRPr="00D843C5">
        <w:rPr>
          <w:rStyle w:val="-"/>
          <w:rFonts w:ascii="Simplified Arabic" w:hAnsi="Simplified Arabic" w:cs="Simplified Arabic"/>
          <w:color w:val="FF0000"/>
          <w:sz w:val="28"/>
          <w:szCs w:val="28"/>
          <w:rtl/>
        </w:rPr>
        <w:t>وَاللَّهُ خَلَقَكُمْ وَمَا تَعْمَلُونَ</w:t>
      </w:r>
      <w:r w:rsidRPr="00D843C5">
        <w:rPr>
          <w:rFonts w:ascii="Simplified Arabic" w:eastAsia="Calibri" w:hAnsi="Simplified Arabic"/>
          <w:b w:val="0"/>
          <w:bCs w:val="0"/>
          <w:noProof w:val="0"/>
          <w:color w:val="FF0000"/>
          <w:sz w:val="28"/>
          <w:rtl/>
        </w:rPr>
        <w:t>}</w:t>
      </w:r>
      <w:r w:rsidR="0012269C" w:rsidRPr="00D843C5">
        <w:rPr>
          <w:rFonts w:ascii="Simplified Arabic" w:eastAsia="Calibri" w:hAnsi="Simplified Arabic"/>
          <w:b w:val="0"/>
          <w:bCs w:val="0"/>
          <w:noProof w:val="0"/>
          <w:sz w:val="28"/>
          <w:rtl/>
        </w:rPr>
        <w:t xml:space="preserve"> [سورة الصافات:96]</w:t>
      </w:r>
      <w:r w:rsidRPr="00D843C5">
        <w:rPr>
          <w:rFonts w:ascii="Simplified Arabic" w:eastAsia="Calibri" w:hAnsi="Simplified Arabic"/>
          <w:b w:val="0"/>
          <w:bCs w:val="0"/>
          <w:noProof w:val="0"/>
          <w:sz w:val="28"/>
          <w:rtl/>
        </w:rPr>
        <w:t xml:space="preserve"> فأفعال العباد مخلوقة له</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جل وعلا</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خلاف</w:t>
      </w:r>
      <w:r w:rsidR="00711C4B"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ا للمعتزلة الذين يقولون إن العبد يخلق فعله</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فأثبتوا خالق</w:t>
      </w:r>
      <w:r w:rsidR="00711C4B"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ا مع الله جل وعلا ولذا سموا مجوس هذه الأمة</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نسأل الله العافية</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"وأن الله تعالى يريد الكفر من الكافر ويشاؤه ولا يرضاه ولا يحبه."</w:t>
      </w:r>
    </w:p>
    <w:p w:rsidR="00593124" w:rsidRPr="00D843C5" w:rsidRDefault="00593124" w:rsidP="0044446A">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لا يقع في ملكه إلا ما يريد</w:t>
      </w:r>
      <w:r w:rsidR="0044446A"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لكن هل يحبه ويرضاه؟ لا، يحب الإيمان</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يحب أن يؤمن الناس كلهم لكنه شاء لبعضهم ألا يستجيبوا وحكمته واضحة وجلية في تقسيم الناس إلى فريقين كما هو مقرر في النصوص.</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"فيشاؤه كون</w:t>
      </w:r>
      <w:r w:rsidR="00711C4B" w:rsidRPr="00D843C5">
        <w:rPr>
          <w:rFonts w:ascii="Simplified Arabic" w:eastAsia="Calibri" w:hAnsi="Simplified Arabic"/>
          <w:noProof w:val="0"/>
          <w:sz w:val="28"/>
          <w:rtl/>
        </w:rPr>
        <w:t>ً</w:t>
      </w:r>
      <w:r w:rsidRPr="00D843C5">
        <w:rPr>
          <w:rFonts w:ascii="Simplified Arabic" w:eastAsia="Calibri" w:hAnsi="Simplified Arabic"/>
          <w:noProof w:val="0"/>
          <w:sz w:val="28"/>
          <w:rtl/>
        </w:rPr>
        <w:t>ا ولا يرضاه دين</w:t>
      </w:r>
      <w:r w:rsidR="00711C4B" w:rsidRPr="00D843C5">
        <w:rPr>
          <w:rFonts w:ascii="Simplified Arabic" w:eastAsia="Calibri" w:hAnsi="Simplified Arabic"/>
          <w:noProof w:val="0"/>
          <w:sz w:val="28"/>
          <w:rtl/>
        </w:rPr>
        <w:t>ً</w:t>
      </w:r>
      <w:r w:rsidRPr="00D843C5">
        <w:rPr>
          <w:rFonts w:ascii="Simplified Arabic" w:eastAsia="Calibri" w:hAnsi="Simplified Arabic"/>
          <w:noProof w:val="0"/>
          <w:sz w:val="28"/>
          <w:rtl/>
        </w:rPr>
        <w:t>ا</w:t>
      </w:r>
      <w:r w:rsidR="00E707DE"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 وخالف في ذلك القدرية والمعتزلة وزعموا أن الله شاء الإيمان من الكافر ولكن الكافر شاء الكفر فروى فروى.."</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فرُّوا فرُّوا..</w:t>
      </w:r>
    </w:p>
    <w:p w:rsidR="00593124" w:rsidRPr="00D843C5" w:rsidRDefault="00593124" w:rsidP="00E707DE">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lastRenderedPageBreak/>
        <w:t>"فرُّوا إلى هذا لئلا يقولوا شاء الكفر من الكافر وعذَّبه عليه</w:t>
      </w:r>
      <w:r w:rsidR="00E707DE"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 ولكن صاروا كالمستجير من الرمضاء بالنار</w:t>
      </w:r>
      <w:r w:rsidR="00E707DE"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 فإنهم هربوا من شيء فوقعوا فيما هو شر منه فإنه يلزمهم أن مشيئة الكافر غلبت مشيئة الله تعالى فإن الله قد شاء الإيمان منه على قولهم والكافر شاء الكفر فوقعت مشيئة الكافر دون مشيئة الله تعالى</w:t>
      </w:r>
      <w:r w:rsidR="00E707DE"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 وهذا من أقبح الاعتقاد وهو قول لا دليل عليه بل هو مخالِف للدليل."</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وهذا مخالِف ومعارض ومناقض لقدرة الله</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جل وعلا</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فالله على كل شيء قدير</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فالله</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جل وعلا</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شاء من الكافر الإيمان شاءه دينًا وشرعًا وأحبه له</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ولكن شاء قدر</w:t>
      </w:r>
      <w:r w:rsidR="00711C4B" w:rsidRPr="00D843C5">
        <w:rPr>
          <w:rFonts w:ascii="Simplified Arabic" w:eastAsia="Calibri" w:hAnsi="Simplified Arabic"/>
          <w:b w:val="0"/>
          <w:bCs w:val="0"/>
          <w:noProof w:val="0"/>
          <w:sz w:val="28"/>
          <w:rtl/>
        </w:rPr>
        <w:t>ًا ألا يؤمِن فلا تعارُض بين ال</w:t>
      </w:r>
      <w:r w:rsidR="00711C4B" w:rsidRPr="00D843C5">
        <w:rPr>
          <w:rFonts w:ascii="Simplified Arabic" w:eastAsia="Calibri" w:hAnsi="Simplified Arabic"/>
          <w:b w:val="0"/>
          <w:bCs w:val="0"/>
          <w:noProof w:val="0"/>
          <w:color w:val="FF0000"/>
          <w:sz w:val="28"/>
          <w:rtl/>
        </w:rPr>
        <w:t>م</w:t>
      </w:r>
      <w:r w:rsidRPr="00D843C5">
        <w:rPr>
          <w:rFonts w:ascii="Simplified Arabic" w:eastAsia="Calibri" w:hAnsi="Simplified Arabic"/>
          <w:b w:val="0"/>
          <w:bCs w:val="0"/>
          <w:noProof w:val="0"/>
          <w:color w:val="FF0000"/>
          <w:sz w:val="28"/>
          <w:rtl/>
        </w:rPr>
        <w:t>ش</w:t>
      </w:r>
      <w:r w:rsidRPr="00D843C5">
        <w:rPr>
          <w:rFonts w:ascii="Simplified Arabic" w:eastAsia="Calibri" w:hAnsi="Simplified Arabic"/>
          <w:b w:val="0"/>
          <w:bCs w:val="0"/>
          <w:noProof w:val="0"/>
          <w:sz w:val="28"/>
          <w:rtl/>
        </w:rPr>
        <w:t>يئتين.</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"روى اللالكائي من حديث بقية عن الأوزاعي قال حدثنا العلاء بن الحجاج عن محمد بن عبيد المكي عن ابن عباس أن رجلا</w:t>
      </w:r>
      <w:r w:rsidR="00711C4B"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 قدم علينا يكذِّب بالقدر فقال دلوني عليه وهو يومئذ أعمى فقالوا له.."</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عمي ابن عباس رضي الله عنه في آخر عمره.</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"فقالوا له ما تصنع به؟ فقال والذي نفسي بيده لئن استمكنت منه لأعضن أنفه حتى أقطعْه ولئن.."</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أقطعَه..</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أقطعَه؟</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أحسن الله إليك.</w:t>
      </w:r>
    </w:p>
    <w:p w:rsidR="00593124" w:rsidRPr="00D843C5" w:rsidRDefault="00593124" w:rsidP="00E707DE">
      <w:pPr>
        <w:tabs>
          <w:tab w:val="clear" w:pos="5187"/>
          <w:tab w:val="clear" w:pos="7313"/>
        </w:tabs>
        <w:spacing w:before="120" w:after="120" w:line="240" w:lineRule="atLeast"/>
        <w:rPr>
          <w:rFonts w:ascii="Simplified Arabic" w:eastAsia="Calibri" w:hAnsi="Simplified Arabic"/>
          <w:noProof w:val="0"/>
          <w:color w:val="0000FF"/>
          <w:sz w:val="28"/>
          <w:rtl/>
        </w:rPr>
      </w:pPr>
      <w:r w:rsidRPr="00D843C5">
        <w:rPr>
          <w:rFonts w:ascii="Simplified Arabic" w:eastAsia="Calibri" w:hAnsi="Simplified Arabic"/>
          <w:noProof w:val="0"/>
          <w:sz w:val="28"/>
          <w:rtl/>
        </w:rPr>
        <w:t xml:space="preserve">"لأعضن أنفه حتى أقطعه ولئن وقعت رقبته بيدي لأدقنها فإني سمعت رسول الله -صلى الله عليه وسلم- يقول </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color w:val="0000FF"/>
          <w:sz w:val="28"/>
          <w:rtl/>
        </w:rPr>
        <w:t>كأني بنساء بني فهم يطفن بالخزرج تصطك ألياتهن مشركات</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sz w:val="28"/>
          <w:rtl/>
        </w:rPr>
        <w:t xml:space="preserve"> </w:t>
      </w:r>
      <w:r w:rsidRPr="00D843C5">
        <w:rPr>
          <w:rFonts w:ascii="Simplified Arabic" w:eastAsia="Calibri" w:hAnsi="Simplified Arabic"/>
          <w:noProof w:val="0"/>
          <w:color w:val="0000FF"/>
          <w:sz w:val="28"/>
          <w:rtl/>
        </w:rPr>
        <w:t>وهذا أول شرك في الإسلام</w:t>
      </w:r>
      <w:r w:rsidR="0012269C" w:rsidRPr="00D843C5">
        <w:rPr>
          <w:rFonts w:ascii="Simplified Arabic" w:eastAsia="Calibri" w:hAnsi="Simplified Arabic"/>
          <w:noProof w:val="0"/>
          <w:color w:val="0000FF"/>
          <w:sz w:val="28"/>
          <w:rtl/>
        </w:rPr>
        <w:t>»</w:t>
      </w:r>
      <w:r w:rsidRPr="00D843C5">
        <w:rPr>
          <w:rFonts w:ascii="Simplified Arabic" w:eastAsia="Calibri" w:hAnsi="Simplified Arabic"/>
          <w:noProof w:val="0"/>
          <w:sz w:val="28"/>
          <w:rtl/>
        </w:rPr>
        <w:t xml:space="preserve"> </w:t>
      </w:r>
      <w:r w:rsidRPr="00D843C5">
        <w:rPr>
          <w:rFonts w:ascii="Simplified Arabic" w:eastAsia="Calibri" w:hAnsi="Simplified Arabic"/>
          <w:noProof w:val="0"/>
          <w:color w:val="0000FF"/>
          <w:sz w:val="28"/>
          <w:rtl/>
        </w:rPr>
        <w:t>والذي نفسي بيده لا ينتهي بهم سوء رأيهم حتى يخرجوا الله من أن يقدِّر الخير كما أخرجوه من أن يقدِّر الشر."</w:t>
      </w:r>
    </w:p>
    <w:p w:rsidR="00593124" w:rsidRPr="00D843C5" w:rsidRDefault="00593124" w:rsidP="00E707DE">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لأن المعتزلة القدرية قالوا إن الله خالق الخير</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والشر لا يريده فلا يخلقه كما قالت</w:t>
      </w:r>
      <w:r w:rsidR="00E707DE" w:rsidRPr="00D843C5">
        <w:rPr>
          <w:rFonts w:ascii="Simplified Arabic" w:eastAsia="Calibri" w:hAnsi="Simplified Arabic"/>
          <w:b w:val="0"/>
          <w:bCs w:val="0"/>
          <w:noProof w:val="0"/>
          <w:sz w:val="28"/>
          <w:rtl/>
        </w:rPr>
        <w:t xml:space="preserve"> </w:t>
      </w:r>
      <w:r w:rsidRPr="00D843C5">
        <w:rPr>
          <w:rFonts w:ascii="Simplified Arabic" w:eastAsia="Calibri" w:hAnsi="Simplified Arabic"/>
          <w:b w:val="0"/>
          <w:bCs w:val="0"/>
          <w:noProof w:val="0"/>
          <w:sz w:val="28"/>
          <w:rtl/>
        </w:rPr>
        <w:t>المجوس.</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طالب: ...........</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نسخة أخرى يقول أكثر الأصول فهم وكذلك في السنة للالكائي</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وفي المسند والمطالب العالية فِهْر</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على كل حال الخبر ضعيف فهو من طريق بقية بن الوليد وهو مدلس تدليس</w:t>
      </w:r>
      <w:r w:rsidR="00711C4B"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ا شديد</w:t>
      </w:r>
      <w:r w:rsidR="00711C4B"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ا وقد عنعن.</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lastRenderedPageBreak/>
        <w:t>طالب: ...........</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والعلاء كذلك فيه ضعف.</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"قوله وهذا أول شرك في الإسلام إلى آخره من كلام ابن عباس وهذا يوافق قوله القدر نظام التوحيد فمن وحد الله وكذب بالقدر نقض تكذيبه توحيده وروى عمر بن الهيثم قال خرجنا.."</w:t>
      </w:r>
    </w:p>
    <w:p w:rsidR="00593124" w:rsidRPr="00D843C5" w:rsidRDefault="00593124" w:rsidP="00711C4B">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كيف يستقيم لمثل هؤلاء حياة فضلا</w:t>
      </w:r>
      <w:r w:rsidR="00711C4B"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أن يستقيم لهم دين وهم يقولون أن العبد يخلق فعله</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الله لا قدرة له على فعل هذا العبد ومشيئة الكافر غلبت مشيئة الله</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نسأل الله العافية</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وبالمقابل الجبرية الذين يقولون العبد لا مشيئة له ولا إراد</w:t>
      </w:r>
      <w:r w:rsidR="00711C4B" w:rsidRPr="00D843C5">
        <w:rPr>
          <w:rFonts w:ascii="Simplified Arabic" w:eastAsia="Calibri" w:hAnsi="Simplified Arabic"/>
          <w:b w:val="0"/>
          <w:bCs w:val="0"/>
          <w:noProof w:val="0"/>
          <w:sz w:val="28"/>
          <w:rtl/>
        </w:rPr>
        <w:t>ة خلاص كتب عليه فلا يستطيع أن يصنع</w:t>
      </w:r>
      <w:r w:rsidRPr="00D843C5">
        <w:rPr>
          <w:rFonts w:ascii="Simplified Arabic" w:eastAsia="Calibri" w:hAnsi="Simplified Arabic"/>
          <w:b w:val="0"/>
          <w:bCs w:val="0"/>
          <w:noProof w:val="0"/>
          <w:sz w:val="28"/>
          <w:rtl/>
        </w:rPr>
        <w:t xml:space="preserve"> شيئ</w:t>
      </w:r>
      <w:r w:rsidR="00711C4B"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ا</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وحركته كحركة ورق الشجر</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وهنا يتجه لهم القول أن الله خلق هذا وجبره على كذا وعذبه</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هم يقولون هو ملكه</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له أن يعذبه ولو كان لا يختار ذلك</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وليس له تصرف ولا حرية ولا إرادة</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له أن يعذبه لأنه ملكه</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أولئك فروا من هذه الشبهة فنفوا فقالوا إن العبد يخلق فعله من أجل أن يعاقَب على خلقه هو</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وإذا كان خلق الله</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جل وعلا</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فكيف يعذب عليه</w:t>
      </w:r>
      <w:r w:rsidR="004B5867"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وفَّق الله</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جل وعلا</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أهل السنة من سلف الأمة من الصحابة والتابعين فمن بعدهم إلى أن نظروا إلى النصوص في الطرفين ووفقوا بينها على ما سمعتم</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والمسألة ظاهرة ولله الحمد</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لكن التعمق في مثل هذه الأمور وكثرة النظر فيها ومداولتها قد توجِد بعض الإشكالات</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ولذلك القدر سر الله في خلقه.</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noProof w:val="0"/>
          <w:sz w:val="28"/>
          <w:rtl/>
        </w:rPr>
        <w:t>"وروى عمر بن الهيثم قال خرجنا في سفينة وصحبنا فيها قدري ومجوسي فقال القدري للمجوسي أسلِم قال المجوسي حتى يريد الله فقال القدري إن الله يريد ولكن الشيطان لا يريد قال المجوسي أراد الله وأراد الشيطان فكان ما أراد الشيطان هذا شيطان قوي وفي رواية أنه قال فأنا مع أقواهِما."</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أقواهُما.</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"أقواهُما ووقف أعرابي على.."</w:t>
      </w:r>
    </w:p>
    <w:p w:rsidR="00593124" w:rsidRPr="00D843C5" w:rsidRDefault="00593124" w:rsidP="00E707DE">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حج القدري لأن هذا كلام القدري أن مشيئة الشيطان أو إرادة الشيطان في هذا الذي أغوى هذا المجوسي</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غلبت مشيئة الله جل وعلا على حد زعمهم.</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"ووقف أعرابي على حلقة فيها عمرو بن عبيد فقال يا هؤلاء إن ناقتي سرقت فادعوا الله أن يردها علَيّ</w:t>
      </w:r>
      <w:r w:rsidR="00E707DE" w:rsidRPr="00D843C5">
        <w:rPr>
          <w:rFonts w:ascii="Simplified Arabic" w:eastAsia="Calibri" w:hAnsi="Simplified Arabic"/>
          <w:noProof w:val="0"/>
          <w:sz w:val="28"/>
          <w:rtl/>
        </w:rPr>
        <w:t>،</w:t>
      </w:r>
      <w:r w:rsidRPr="00D843C5">
        <w:rPr>
          <w:rFonts w:ascii="Simplified Arabic" w:eastAsia="Calibri" w:hAnsi="Simplified Arabic"/>
          <w:noProof w:val="0"/>
          <w:sz w:val="28"/>
          <w:rtl/>
        </w:rPr>
        <w:t xml:space="preserve"> فقال عمرو بن عبيد اللهم إنك لم ترد أن تسرق ناقته فسُرِقت فارددها عليه فقال الأعرابي.."</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لم يرد شرع</w:t>
      </w:r>
      <w:r w:rsidR="004B5867"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ا</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لأن السرقة محرمة وممنوعة لا يريدها الله</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جل وعلا</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ولا يحبها لكنه أراد قدر</w:t>
      </w:r>
      <w:r w:rsidR="004B5867"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ا أن تسرق ماذا قال القدري عمرو بن عبيد</w:t>
      </w:r>
      <w:r w:rsidR="00E707DE"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اللهم إنك لم ترد أن تسرق ناقته فسرقت.</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lastRenderedPageBreak/>
        <w:t>"فقال الأعرابي لا حاجة لي في دعائك قال ولمَ؟ قال أخاف كما أراد ألا تُسرق فسرقت أن يريد ردها فلا ترد."</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فطرة.</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"وقال رجل لأبي عصام القسطلاني أرأيت إن منعني الهدى وأوردني الضلال ثم عذَّبني أيكون منصِف</w:t>
      </w:r>
      <w:r w:rsidR="004B5867" w:rsidRPr="00D843C5">
        <w:rPr>
          <w:rFonts w:ascii="Simplified Arabic" w:eastAsia="Calibri" w:hAnsi="Simplified Arabic"/>
          <w:noProof w:val="0"/>
          <w:sz w:val="28"/>
          <w:rtl/>
        </w:rPr>
        <w:t>ً</w:t>
      </w:r>
      <w:r w:rsidRPr="00D843C5">
        <w:rPr>
          <w:rFonts w:ascii="Simplified Arabic" w:eastAsia="Calibri" w:hAnsi="Simplified Arabic"/>
          <w:noProof w:val="0"/>
          <w:sz w:val="28"/>
          <w:rtl/>
        </w:rPr>
        <w:t>ا فقال له أبو عصام إن يكن الهدى شيئ</w:t>
      </w:r>
      <w:r w:rsidR="004B5867" w:rsidRPr="00D843C5">
        <w:rPr>
          <w:rFonts w:ascii="Simplified Arabic" w:eastAsia="Calibri" w:hAnsi="Simplified Arabic"/>
          <w:noProof w:val="0"/>
          <w:sz w:val="28"/>
          <w:rtl/>
        </w:rPr>
        <w:t>ً</w:t>
      </w:r>
      <w:r w:rsidRPr="00D843C5">
        <w:rPr>
          <w:rFonts w:ascii="Simplified Arabic" w:eastAsia="Calibri" w:hAnsi="Simplified Arabic"/>
          <w:noProof w:val="0"/>
          <w:sz w:val="28"/>
          <w:rtl/>
        </w:rPr>
        <w:t>ا هو له فله أن يعطيه من يشاء ويمنعه من يشاء."</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لكنه بين له طريق الهدى</w:t>
      </w:r>
      <w:r w:rsidR="00B67D82"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ما جعله خفيًّا غامضًا عليه</w:t>
      </w:r>
      <w:r w:rsidR="00B67D82" w:rsidRPr="00D843C5">
        <w:rPr>
          <w:rFonts w:ascii="Simplified Arabic" w:eastAsia="Calibri" w:hAnsi="Simplified Arabic"/>
          <w:b w:val="0"/>
          <w:bCs w:val="0"/>
          <w:noProof w:val="0"/>
          <w:sz w:val="28"/>
          <w:rtl/>
        </w:rPr>
        <w:t>، هداه النجدين وقال له اخت</w:t>
      </w:r>
      <w:r w:rsidRPr="00D843C5">
        <w:rPr>
          <w:rFonts w:ascii="Simplified Arabic" w:eastAsia="Calibri" w:hAnsi="Simplified Arabic"/>
          <w:b w:val="0"/>
          <w:bCs w:val="0"/>
          <w:noProof w:val="0"/>
          <w:sz w:val="28"/>
          <w:rtl/>
        </w:rPr>
        <w:t>ر</w:t>
      </w:r>
      <w:r w:rsidR="00B67D82"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لك حرية واختيار هذا الطريق موصل إلى النار وهذا الطريق موصل إلى الجنة فاختار باختياره وإرادته وحريته طريق الضلال الموصِل إلى النار</w:t>
      </w:r>
      <w:r w:rsidR="00B67D82"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هل يقال إن الله ظلمه في هذا</w:t>
      </w:r>
      <w:r w:rsidR="004B5867"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 xml:space="preserve"> حاشا وكل</w:t>
      </w:r>
      <w:r w:rsidR="004B5867" w:rsidRPr="00D843C5">
        <w:rPr>
          <w:rFonts w:ascii="Simplified Arabic" w:eastAsia="Calibri" w:hAnsi="Simplified Arabic"/>
          <w:b w:val="0"/>
          <w:bCs w:val="0"/>
          <w:noProof w:val="0"/>
          <w:sz w:val="28"/>
          <w:rtl/>
        </w:rPr>
        <w:t>ّ</w:t>
      </w:r>
      <w:r w:rsidRPr="00D843C5">
        <w:rPr>
          <w:rFonts w:ascii="Simplified Arabic" w:eastAsia="Calibri" w:hAnsi="Simplified Arabic"/>
          <w:b w:val="0"/>
          <w:bCs w:val="0"/>
          <w:noProof w:val="0"/>
          <w:sz w:val="28"/>
          <w:rtl/>
        </w:rPr>
        <w:t>ا.</w:t>
      </w:r>
    </w:p>
    <w:p w:rsidR="00593124" w:rsidRPr="00D843C5" w:rsidRDefault="00593124" w:rsidP="0012269C">
      <w:pPr>
        <w:tabs>
          <w:tab w:val="clear" w:pos="5187"/>
          <w:tab w:val="clear" w:pos="7313"/>
        </w:tabs>
        <w:spacing w:before="120" w:after="120" w:line="240" w:lineRule="atLeast"/>
        <w:rPr>
          <w:rFonts w:ascii="Simplified Arabic" w:eastAsia="Calibri" w:hAnsi="Simplified Arabic"/>
          <w:noProof w:val="0"/>
          <w:sz w:val="28"/>
          <w:rtl/>
        </w:rPr>
      </w:pPr>
      <w:r w:rsidRPr="00D843C5">
        <w:rPr>
          <w:rFonts w:ascii="Simplified Arabic" w:eastAsia="Calibri" w:hAnsi="Simplified Arabic"/>
          <w:noProof w:val="0"/>
          <w:sz w:val="28"/>
          <w:rtl/>
        </w:rPr>
        <w:t xml:space="preserve">"وأما الأدلة من الكتاب والسنة فقد قال تعالى </w:t>
      </w:r>
      <w:r w:rsidRPr="00D843C5">
        <w:rPr>
          <w:rFonts w:ascii="Simplified Arabic" w:eastAsia="Calibri" w:hAnsi="Simplified Arabic"/>
          <w:bCs w:val="0"/>
          <w:noProof w:val="0"/>
          <w:color w:val="FF0000"/>
          <w:sz w:val="28"/>
          <w:rtl/>
        </w:rPr>
        <w:t>{</w:t>
      </w:r>
      <w:r w:rsidR="0012269C" w:rsidRPr="00D843C5">
        <w:rPr>
          <w:rStyle w:val="-"/>
          <w:rFonts w:ascii="Simplified Arabic" w:hAnsi="Simplified Arabic" w:cs="Simplified Arabic"/>
          <w:color w:val="FF0000"/>
          <w:sz w:val="28"/>
          <w:szCs w:val="28"/>
          <w:rtl/>
        </w:rPr>
        <w:t>وَلَوْ شِئْنَا لآتَيْنَا كُلَّ نَفْسٍ هُدَاهَا وَلَكِنْ حَقَّ الْقَوْلُ مِنِّي لأَمْلأَنَّ جَهَنَّمَ مِنَ الْجِنَّةِ وَالنَّاسِ أَجْمَعِينَ</w:t>
      </w:r>
      <w:r w:rsidRPr="00D843C5">
        <w:rPr>
          <w:rFonts w:ascii="Simplified Arabic" w:eastAsia="Calibri" w:hAnsi="Simplified Arabic"/>
          <w:bCs w:val="0"/>
          <w:noProof w:val="0"/>
          <w:color w:val="FF0000"/>
          <w:sz w:val="28"/>
          <w:rtl/>
        </w:rPr>
        <w:t>}</w:t>
      </w:r>
      <w:r w:rsidR="0012269C" w:rsidRPr="00D843C5">
        <w:rPr>
          <w:rFonts w:ascii="Simplified Arabic" w:eastAsia="Calibri" w:hAnsi="Simplified Arabic"/>
          <w:noProof w:val="0"/>
          <w:sz w:val="28"/>
          <w:rtl/>
        </w:rPr>
        <w:t xml:space="preserve"> [سورة السجدة:13]</w:t>
      </w:r>
      <w:r w:rsidRPr="00D843C5">
        <w:rPr>
          <w:rFonts w:ascii="Simplified Arabic" w:eastAsia="Calibri" w:hAnsi="Simplified Arabic"/>
          <w:noProof w:val="0"/>
          <w:sz w:val="28"/>
          <w:rtl/>
        </w:rPr>
        <w:t xml:space="preserve"> وقال تعالى </w:t>
      </w:r>
      <w:r w:rsidRPr="00D843C5">
        <w:rPr>
          <w:rFonts w:ascii="Simplified Arabic" w:eastAsia="Calibri" w:hAnsi="Simplified Arabic"/>
          <w:bCs w:val="0"/>
          <w:noProof w:val="0"/>
          <w:color w:val="FF0000"/>
          <w:sz w:val="28"/>
          <w:rtl/>
        </w:rPr>
        <w:t>{</w:t>
      </w:r>
      <w:r w:rsidR="0012269C" w:rsidRPr="00D843C5">
        <w:rPr>
          <w:rStyle w:val="-"/>
          <w:rFonts w:ascii="Simplified Arabic" w:hAnsi="Simplified Arabic" w:cs="Simplified Arabic"/>
          <w:color w:val="FF0000"/>
          <w:sz w:val="28"/>
          <w:szCs w:val="28"/>
          <w:rtl/>
        </w:rPr>
        <w:t>وَلَوْ شَاءَ رَبُّكَ لآمَنَ مَن فِي الأَرْضِ كُلُّهُمْ جَمِيعاً أَفَأَنتَ تُكْرِهُ النَّاسَ حَتَّى يَكُونُواْ مُؤْمِنِينَ</w:t>
      </w:r>
      <w:r w:rsidRPr="00D843C5">
        <w:rPr>
          <w:rFonts w:ascii="Simplified Arabic" w:eastAsia="Calibri" w:hAnsi="Simplified Arabic"/>
          <w:bCs w:val="0"/>
          <w:noProof w:val="0"/>
          <w:color w:val="FF0000"/>
          <w:sz w:val="28"/>
          <w:rtl/>
        </w:rPr>
        <w:t>}</w:t>
      </w:r>
      <w:r w:rsidR="0012269C" w:rsidRPr="00D843C5">
        <w:rPr>
          <w:rFonts w:ascii="Simplified Arabic" w:eastAsia="Calibri" w:hAnsi="Simplified Arabic"/>
          <w:noProof w:val="0"/>
          <w:sz w:val="28"/>
          <w:rtl/>
        </w:rPr>
        <w:t xml:space="preserve"> [سورة يونس:99]</w:t>
      </w:r>
      <w:r w:rsidRPr="00D843C5">
        <w:rPr>
          <w:rFonts w:ascii="Simplified Arabic" w:eastAsia="Calibri" w:hAnsi="Simplified Arabic"/>
          <w:noProof w:val="0"/>
          <w:sz w:val="28"/>
          <w:rtl/>
        </w:rPr>
        <w:t xml:space="preserve"> وقال تعالى </w:t>
      </w:r>
      <w:r w:rsidRPr="00D843C5">
        <w:rPr>
          <w:rFonts w:ascii="Simplified Arabic" w:eastAsia="Calibri" w:hAnsi="Simplified Arabic"/>
          <w:bCs w:val="0"/>
          <w:noProof w:val="0"/>
          <w:color w:val="FF0000"/>
          <w:sz w:val="28"/>
          <w:rtl/>
        </w:rPr>
        <w:t>{</w:t>
      </w:r>
      <w:r w:rsidR="0012269C" w:rsidRPr="00D843C5">
        <w:rPr>
          <w:rStyle w:val="-"/>
          <w:rFonts w:ascii="Simplified Arabic" w:hAnsi="Simplified Arabic" w:cs="Simplified Arabic"/>
          <w:color w:val="FF0000"/>
          <w:sz w:val="28"/>
          <w:szCs w:val="28"/>
          <w:rtl/>
        </w:rPr>
        <w:t>وَمَا تَشَاؤُونَ إِلاَّ أَن يَشَاءُ اللَّهُ رَبُّ الْعَالَمِينَ</w:t>
      </w:r>
      <w:r w:rsidRPr="00D843C5">
        <w:rPr>
          <w:rFonts w:ascii="Simplified Arabic" w:eastAsia="Calibri" w:hAnsi="Simplified Arabic"/>
          <w:bCs w:val="0"/>
          <w:noProof w:val="0"/>
          <w:color w:val="FF0000"/>
          <w:sz w:val="28"/>
          <w:rtl/>
        </w:rPr>
        <w:t>}</w:t>
      </w:r>
      <w:r w:rsidR="0012269C" w:rsidRPr="00D843C5">
        <w:rPr>
          <w:rFonts w:ascii="Simplified Arabic" w:eastAsia="Calibri" w:hAnsi="Simplified Arabic"/>
          <w:noProof w:val="0"/>
          <w:sz w:val="28"/>
          <w:rtl/>
        </w:rPr>
        <w:t xml:space="preserve"> [سورة التكوير:29]</w:t>
      </w:r>
      <w:r w:rsidRPr="00D843C5">
        <w:rPr>
          <w:rFonts w:ascii="Simplified Arabic" w:eastAsia="Calibri" w:hAnsi="Simplified Arabic"/>
          <w:noProof w:val="0"/>
          <w:sz w:val="28"/>
          <w:rtl/>
        </w:rPr>
        <w:t xml:space="preserve"> وقال تعالى </w:t>
      </w:r>
      <w:r w:rsidRPr="00D843C5">
        <w:rPr>
          <w:rFonts w:ascii="Simplified Arabic" w:eastAsia="Calibri" w:hAnsi="Simplified Arabic"/>
          <w:bCs w:val="0"/>
          <w:noProof w:val="0"/>
          <w:color w:val="FF0000"/>
          <w:sz w:val="28"/>
          <w:rtl/>
        </w:rPr>
        <w:t>{</w:t>
      </w:r>
      <w:r w:rsidR="0012269C" w:rsidRPr="00D843C5">
        <w:rPr>
          <w:rStyle w:val="-"/>
          <w:rFonts w:ascii="Simplified Arabic" w:hAnsi="Simplified Arabic" w:cs="Simplified Arabic"/>
          <w:color w:val="FF0000"/>
          <w:sz w:val="28"/>
          <w:szCs w:val="28"/>
          <w:rtl/>
        </w:rPr>
        <w:t>وَمَا تَشَاؤُونَ إِلاَّ أَن يَشَاءُ اللَّهُ إِنَّ اللَّهَ كَانَ عَلِيماً حَكِيماً</w:t>
      </w:r>
      <w:r w:rsidRPr="00D843C5">
        <w:rPr>
          <w:rFonts w:ascii="Simplified Arabic" w:eastAsia="Calibri" w:hAnsi="Simplified Arabic"/>
          <w:bCs w:val="0"/>
          <w:noProof w:val="0"/>
          <w:color w:val="FF0000"/>
          <w:sz w:val="28"/>
          <w:rtl/>
        </w:rPr>
        <w:t>}</w:t>
      </w:r>
      <w:r w:rsidR="0012269C" w:rsidRPr="00D843C5">
        <w:rPr>
          <w:rFonts w:ascii="Simplified Arabic" w:eastAsia="Calibri" w:hAnsi="Simplified Arabic"/>
          <w:noProof w:val="0"/>
          <w:sz w:val="28"/>
          <w:rtl/>
        </w:rPr>
        <w:t xml:space="preserve"> [سورة الإنسان:30]</w:t>
      </w:r>
      <w:r w:rsidRPr="00D843C5">
        <w:rPr>
          <w:rFonts w:ascii="Simplified Arabic" w:eastAsia="Calibri" w:hAnsi="Simplified Arabic"/>
          <w:noProof w:val="0"/>
          <w:sz w:val="28"/>
          <w:rtl/>
        </w:rPr>
        <w:t xml:space="preserve"> وقال تعالى: </w:t>
      </w:r>
      <w:r w:rsidRPr="00D843C5">
        <w:rPr>
          <w:rFonts w:ascii="Simplified Arabic" w:eastAsia="Calibri" w:hAnsi="Simplified Arabic"/>
          <w:bCs w:val="0"/>
          <w:noProof w:val="0"/>
          <w:color w:val="FF0000"/>
          <w:sz w:val="28"/>
          <w:rtl/>
        </w:rPr>
        <w:t>{</w:t>
      </w:r>
      <w:r w:rsidR="0012269C" w:rsidRPr="00D843C5">
        <w:rPr>
          <w:rStyle w:val="-"/>
          <w:rFonts w:ascii="Simplified Arabic" w:hAnsi="Simplified Arabic" w:cs="Simplified Arabic"/>
          <w:color w:val="FF0000"/>
          <w:sz w:val="28"/>
          <w:szCs w:val="28"/>
          <w:rtl/>
        </w:rPr>
        <w:t>مَن يَشَإِ اللَّهُ يُضْلِلْهُ وَمَن يَشَأْ يَجْعَلْهُ عَلَى صِرَاطٍ مُّسْتَقِيمٍ</w:t>
      </w:r>
      <w:r w:rsidRPr="00D843C5">
        <w:rPr>
          <w:rFonts w:ascii="Simplified Arabic" w:eastAsia="Calibri" w:hAnsi="Simplified Arabic"/>
          <w:bCs w:val="0"/>
          <w:noProof w:val="0"/>
          <w:color w:val="FF0000"/>
          <w:sz w:val="28"/>
          <w:rtl/>
        </w:rPr>
        <w:t>}</w:t>
      </w:r>
      <w:r w:rsidR="0012269C" w:rsidRPr="00D843C5">
        <w:rPr>
          <w:rFonts w:ascii="Simplified Arabic" w:eastAsia="Calibri" w:hAnsi="Simplified Arabic"/>
          <w:noProof w:val="0"/>
          <w:sz w:val="28"/>
          <w:rtl/>
        </w:rPr>
        <w:t xml:space="preserve"> [سورة الأنعام:39]</w:t>
      </w:r>
      <w:r w:rsidRPr="00D843C5">
        <w:rPr>
          <w:rFonts w:ascii="Simplified Arabic" w:eastAsia="Calibri" w:hAnsi="Simplified Arabic"/>
          <w:noProof w:val="0"/>
          <w:sz w:val="28"/>
          <w:rtl/>
        </w:rPr>
        <w:t xml:space="preserve"> وقال تعالى: </w:t>
      </w:r>
      <w:r w:rsidRPr="00D843C5">
        <w:rPr>
          <w:rFonts w:ascii="Simplified Arabic" w:eastAsia="Calibri" w:hAnsi="Simplified Arabic"/>
          <w:bCs w:val="0"/>
          <w:noProof w:val="0"/>
          <w:sz w:val="28"/>
          <w:rtl/>
        </w:rPr>
        <w:t>{</w:t>
      </w:r>
      <w:r w:rsidR="0012269C" w:rsidRPr="00D843C5">
        <w:rPr>
          <w:rStyle w:val="-"/>
          <w:rFonts w:ascii="Simplified Arabic" w:hAnsi="Simplified Arabic" w:cs="Simplified Arabic"/>
          <w:color w:val="FF0000"/>
          <w:sz w:val="28"/>
          <w:szCs w:val="28"/>
          <w:rtl/>
        </w:rPr>
        <w:t>فَمَن يُرِدِ اللَّهُ أَن يَهْدِيَهُ يَشْرَحْ صَدْرَهُ لِلإِسْلاَمِ وَمَن يُرِدْ أَن يُضِلَّهُ يَجْعَلْ صَدْرَهُ ضَيِّقاً حَرَجاً كَأَنَّمَا يَصَّعَّدُ فِي السَّمَاءِ</w:t>
      </w:r>
      <w:r w:rsidRPr="00D843C5">
        <w:rPr>
          <w:rFonts w:ascii="Simplified Arabic" w:eastAsia="Calibri" w:hAnsi="Simplified Arabic"/>
          <w:bCs w:val="0"/>
          <w:noProof w:val="0"/>
          <w:color w:val="FF0000"/>
          <w:sz w:val="28"/>
          <w:rtl/>
        </w:rPr>
        <w:t>}</w:t>
      </w:r>
      <w:r w:rsidR="0012269C" w:rsidRPr="00D843C5">
        <w:rPr>
          <w:rFonts w:ascii="Simplified Arabic" w:eastAsia="Calibri" w:hAnsi="Simplified Arabic"/>
          <w:noProof w:val="0"/>
          <w:sz w:val="28"/>
          <w:rtl/>
        </w:rPr>
        <w:t xml:space="preserve"> [سورة الأنعام:125]</w:t>
      </w:r>
      <w:r w:rsidRPr="00D843C5">
        <w:rPr>
          <w:rFonts w:ascii="Simplified Arabic" w:eastAsia="Calibri" w:hAnsi="Simplified Arabic"/>
          <w:noProof w:val="0"/>
          <w:sz w:val="28"/>
          <w:rtl/>
        </w:rPr>
        <w:t xml:space="preserve"> ومنشأ الضلال."</w:t>
      </w:r>
    </w:p>
    <w:p w:rsidR="00593124" w:rsidRPr="00D843C5" w:rsidRDefault="00593124" w:rsidP="00593124">
      <w:pPr>
        <w:tabs>
          <w:tab w:val="clear" w:pos="5187"/>
          <w:tab w:val="clear" w:pos="7313"/>
        </w:tabs>
        <w:spacing w:before="120" w:after="120" w:line="240" w:lineRule="atLeast"/>
        <w:rPr>
          <w:rFonts w:ascii="Simplified Arabic" w:eastAsia="Calibri" w:hAnsi="Simplified Arabic"/>
          <w:b w:val="0"/>
          <w:bCs w:val="0"/>
          <w:noProof w:val="0"/>
          <w:sz w:val="28"/>
          <w:rtl/>
        </w:rPr>
      </w:pPr>
      <w:r w:rsidRPr="00D843C5">
        <w:rPr>
          <w:rFonts w:ascii="Simplified Arabic" w:eastAsia="Calibri" w:hAnsi="Simplified Arabic"/>
          <w:b w:val="0"/>
          <w:bCs w:val="0"/>
          <w:noProof w:val="0"/>
          <w:sz w:val="28"/>
          <w:rtl/>
        </w:rPr>
        <w:t>قف على هذا حسبك.</w:t>
      </w:r>
    </w:p>
    <w:p w:rsidR="001C43D8" w:rsidRPr="00D843C5" w:rsidRDefault="00593124" w:rsidP="00593124">
      <w:pPr>
        <w:rPr>
          <w:rFonts w:ascii="Simplified Arabic" w:hAnsi="Simplified Arabic"/>
          <w:b w:val="0"/>
          <w:bCs w:val="0"/>
          <w:noProof w:val="0"/>
          <w:sz w:val="28"/>
          <w:rtl/>
        </w:rPr>
      </w:pPr>
      <w:r w:rsidRPr="00D843C5">
        <w:rPr>
          <w:rFonts w:ascii="Simplified Arabic" w:eastAsia="Calibri" w:hAnsi="Simplified Arabic"/>
          <w:b w:val="0"/>
          <w:bCs w:val="0"/>
          <w:noProof w:val="0"/>
          <w:sz w:val="28"/>
          <w:rtl/>
        </w:rPr>
        <w:t>اللهم صل على محمد وعلى آله وصحبه...</w:t>
      </w:r>
    </w:p>
    <w:p w:rsidR="001C43D8" w:rsidRPr="001C43D8" w:rsidRDefault="001C43D8" w:rsidP="00063874">
      <w:pPr>
        <w:rPr>
          <w:rFonts w:ascii="Simplified Arabic" w:hAnsi="Simplified Arabic"/>
          <w:b w:val="0"/>
          <w:bCs w:val="0"/>
          <w:noProof w:val="0"/>
          <w:sz w:val="28"/>
        </w:rPr>
      </w:pPr>
    </w:p>
    <w:sectPr w:rsidR="001C43D8" w:rsidRPr="001C43D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5478E" w:rsidRDefault="0015478E" w:rsidP="00235F65">
      <w:r>
        <w:separator/>
      </w:r>
    </w:p>
  </w:endnote>
  <w:endnote w:type="continuationSeparator" w:id="0">
    <w:p w:rsidR="0015478E" w:rsidRDefault="0015478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4863D9BC-7EA0-4DC1-B62C-EEECCB367E3D}"/>
    <w:embedBold r:id="rId2" w:fontKey="{1E18ED5F-6625-425E-992F-F3605666DC57}"/>
    <w:embedBoldItalic r:id="rId3" w:fontKey="{8152607D-9092-4DBB-9B41-2F17951ADD34}"/>
  </w:font>
  <w:font w:name="Courier New">
    <w:panose1 w:val="02070309020205020404"/>
    <w:charset w:val="00"/>
    <w:family w:val="modern"/>
    <w:pitch w:val="fixed"/>
    <w:sig w:usb0="E0002AFF" w:usb1="C0007843" w:usb2="00000009" w:usb3="00000000" w:csb0="000001FF" w:csb1="00000000"/>
    <w:embedRegular r:id="rId4" w:fontKey="{D0770E0F-FE0F-491A-B48A-7C81864CEB99}"/>
  </w:font>
  <w:font w:name="Wingdings">
    <w:panose1 w:val="05000000000000000000"/>
    <w:charset w:val="02"/>
    <w:family w:val="auto"/>
    <w:pitch w:val="variable"/>
    <w:sig w:usb0="00000000" w:usb1="10000000" w:usb2="00000000" w:usb3="00000000" w:csb0="80000000" w:csb1="00000000"/>
    <w:embedRegular r:id="rId5" w:fontKey="{DFD6DA1E-6F0B-4745-988E-A43AA8DFD0CE}"/>
  </w:font>
  <w:font w:name="Symbol">
    <w:panose1 w:val="05050102010706020507"/>
    <w:charset w:val="02"/>
    <w:family w:val="roman"/>
    <w:pitch w:val="variable"/>
    <w:sig w:usb0="00000000" w:usb1="10000000" w:usb2="00000000" w:usb3="00000000" w:csb0="80000000" w:csb1="00000000"/>
    <w:embedRegular r:id="rId6" w:fontKey="{66BD44EE-A6B5-45F2-9E0E-4882A78534CE}"/>
  </w:font>
  <w:font w:name="AL-Mateen">
    <w:panose1 w:val="00000000000000000000"/>
    <w:charset w:val="B2"/>
    <w:family w:val="auto"/>
    <w:pitch w:val="variable"/>
    <w:sig w:usb0="00002001" w:usb1="00000000" w:usb2="00000000" w:usb3="00000000" w:csb0="00000040" w:csb1="00000000"/>
    <w:embedRegular r:id="rId7" w:fontKey="{E15888EE-751D-4DDA-BF8E-5A7055D55E2C}"/>
    <w:embedBold r:id="rId8" w:fontKey="{4BFA779E-8C84-46E8-A8CD-67BE5F93E366}"/>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38C0752B-89FB-4420-88FA-F541BCAE4178}"/>
    <w:embedBold r:id="rId10" w:fontKey="{B9F5D534-74BD-4FBA-9066-3445FEA3AEC2}"/>
  </w:font>
  <w:font w:name="DecoType Naskh Variants">
    <w:charset w:val="B2"/>
    <w:family w:val="auto"/>
    <w:pitch w:val="variable"/>
    <w:sig w:usb0="00002001" w:usb1="80000000" w:usb2="00000008" w:usb3="00000000" w:csb0="00000040" w:csb1="00000000"/>
    <w:embedRegular r:id="rId11" w:fontKey="{7D2E1B2E-0260-4587-8FF8-E62F7C1C2B37}"/>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2" w:fontKey="{F819A7EA-C8C6-4878-BF09-CE47CB0AEBD1}"/>
    <w:embedBold r:id="rId13" w:fontKey="{64E1F5F5-24B1-4008-8F99-1AB423E14BF6}"/>
  </w:font>
  <w:font w:name="Cambria">
    <w:panose1 w:val="02040503050406030204"/>
    <w:charset w:val="00"/>
    <w:family w:val="roman"/>
    <w:pitch w:val="variable"/>
    <w:sig w:usb0="E00002FF" w:usb1="400004FF" w:usb2="00000000" w:usb3="00000000" w:csb0="0000019F" w:csb1="00000000"/>
    <w:embedRegular r:id="rId14" w:fontKey="{66199A26-50E8-4229-846F-ED247BEEBDB6}"/>
    <w:embedBold r:id="rId15" w:fontKey="{185BDC29-5E28-4C57-B3E7-25DBFF83DC13}"/>
    <w:embedBoldItalic r:id="rId16" w:fontKey="{1C07C9E5-B4CC-40EE-A4CA-6803C8FB97BA}"/>
  </w:font>
  <w:font w:name="Calibri">
    <w:panose1 w:val="020F0502020204030204"/>
    <w:charset w:val="00"/>
    <w:family w:val="swiss"/>
    <w:pitch w:val="variable"/>
    <w:sig w:usb0="E00002FF" w:usb1="4000ACFF" w:usb2="00000001" w:usb3="00000000" w:csb0="0000019F" w:csb1="00000000"/>
    <w:embedRegular r:id="rId17" w:fontKey="{641E3F75-9A67-41EC-A018-2AFBC8A4F28A}"/>
    <w:embedBold r:id="rId18" w:fontKey="{35AC207E-1F52-4625-BEE2-6376D3C8D4D0}"/>
    <w:embedBoldItalic r:id="rId19" w:fontKey="{FE1022FE-5651-4A23-BC14-CCE4ADE904EA}"/>
  </w:font>
  <w:font w:name="Arial">
    <w:panose1 w:val="020B0604020202020204"/>
    <w:charset w:val="00"/>
    <w:family w:val="swiss"/>
    <w:pitch w:val="variable"/>
    <w:sig w:usb0="E0002AFF" w:usb1="C0007843" w:usb2="00000009" w:usb3="00000000" w:csb0="000001FF" w:csb1="00000000"/>
    <w:embedRegular r:id="rId20" w:fontKey="{B06C5E4E-DD6B-489C-82A5-D802BDDF0CB9}"/>
    <w:embedBold r:id="rId21" w:fontKey="{D6CB1031-37EB-48DC-8500-3B6571EFBBE0}"/>
    <w:embedBoldItalic r:id="rId22" w:fontKey="{35F32855-0DB9-4B58-A9B2-550A61DB339E}"/>
  </w:font>
  <w:font w:name="Tahoma">
    <w:panose1 w:val="020B0604030504040204"/>
    <w:charset w:val="00"/>
    <w:family w:val="swiss"/>
    <w:pitch w:val="variable"/>
    <w:sig w:usb0="E1002EFF" w:usb1="C000605B" w:usb2="00000029" w:usb3="00000000" w:csb0="000101FF" w:csb1="00000000"/>
    <w:embedRegular r:id="rId23" w:fontKey="{65640B6B-5075-42B3-8D3C-471A76D833BC}"/>
    <w:embedBold r:id="rId24" w:fontKey="{81A3367D-B48D-4582-ACC1-627D9F066EF9}"/>
    <w:embedItalic r:id="rId25" w:fontKey="{A062BCE9-E4F3-4CE3-BEBC-FE9E7B6C36AA}"/>
  </w:font>
  <w:font w:name="OthmaniQ">
    <w:charset w:val="B2"/>
    <w:family w:val="auto"/>
    <w:pitch w:val="variable"/>
    <w:sig w:usb0="00002001" w:usb1="00000000" w:usb2="00000000" w:usb3="00000000" w:csb0="00000040" w:csb1="00000000"/>
    <w:embedRegular r:id="rId26" w:fontKey="{07C9E38E-2F58-4DE2-A47B-8ED184106829}"/>
  </w:font>
  <w:font w:name="Lotus Linotype">
    <w:altName w:val="Times New Roman"/>
    <w:charset w:val="00"/>
    <w:family w:val="auto"/>
    <w:pitch w:val="variable"/>
    <w:sig w:usb0="00000000" w:usb1="80000000" w:usb2="00000008" w:usb3="00000000" w:csb0="00000043" w:csb1="00000000"/>
    <w:embedRegular r:id="rId27" w:fontKey="{CF435A68-3D27-4350-A2F3-B8697D3252DF}"/>
  </w:font>
  <w:font w:name="AGA Arabesque">
    <w:panose1 w:val="05000000000000000000"/>
    <w:charset w:val="02"/>
    <w:family w:val="auto"/>
    <w:pitch w:val="variable"/>
    <w:sig w:usb0="00000000" w:usb1="10000000" w:usb2="00000000" w:usb3="00000000" w:csb0="80000000" w:csb1="00000000"/>
    <w:embedRegular r:id="rId28" w:fontKey="{7A665045-4FCD-40BF-87C3-4D8C40B74748}"/>
  </w:font>
  <w:font w:name="PT Bold Heading">
    <w:altName w:val="Segoe UI Semilight"/>
    <w:charset w:val="B2"/>
    <w:family w:val="auto"/>
    <w:pitch w:val="variable"/>
    <w:sig w:usb0="00002000" w:usb1="80000000" w:usb2="00000008" w:usb3="00000000" w:csb0="00000040" w:csb1="00000000"/>
    <w:embedRegular r:id="rId29" w:fontKey="{6079C9C1-CCF8-4E05-BCE5-2AE675B493E1}"/>
  </w:font>
  <w:font w:name="Andalus">
    <w:panose1 w:val="02020603050405020304"/>
    <w:charset w:val="00"/>
    <w:family w:val="roman"/>
    <w:pitch w:val="variable"/>
    <w:sig w:usb0="00002003" w:usb1="80000000" w:usb2="00000008" w:usb3="00000000" w:csb0="00000041" w:csb1="00000000"/>
    <w:embedRegular r:id="rId30" w:fontKey="{27405DD9-A208-43BE-A0D8-0D60970873C5}"/>
    <w:embedBold r:id="rId31" w:fontKey="{F6F107E4-64D5-4B58-B6A0-6F1B2E7089FD}"/>
  </w:font>
  <w:font w:name="AL-Mohanad Bold">
    <w:panose1 w:val="00000000000000000000"/>
    <w:charset w:val="B2"/>
    <w:family w:val="auto"/>
    <w:pitch w:val="variable"/>
    <w:sig w:usb0="00002001" w:usb1="00000000" w:usb2="00000000" w:usb3="00000000" w:csb0="00000040" w:csb1="00000000"/>
    <w:embedRegular r:id="rId32" w:fontKey="{C36C3316-AD7C-461B-B608-505878B51F19}"/>
  </w:font>
  <w:font w:name="ATraditional Arabic">
    <w:altName w:val="Times New Roman"/>
    <w:charset w:val="00"/>
    <w:family w:val="roman"/>
    <w:pitch w:val="variable"/>
    <w:sig w:usb0="00000000" w:usb1="80000000" w:usb2="00000008" w:usb3="00000000" w:csb0="00000041" w:csb1="00000000"/>
    <w:embedBoldItalic r:id="rId33" w:fontKey="{E89F109E-643F-4FA0-B039-18840B3A7C3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BAF" w:rsidRDefault="00354BAF" w:rsidP="00235F65">
    <w:pPr>
      <w:pStyle w:val="Footer"/>
      <w:rPr>
        <w:noProof w:val="0"/>
        <w:rtl/>
      </w:rPr>
    </w:pPr>
  </w:p>
  <w:p w:rsidR="00354BAF" w:rsidRDefault="00354BAF" w:rsidP="00235F65">
    <w:pPr>
      <w:pStyle w:val="Footer"/>
      <w:rPr>
        <w:noProof w:val="0"/>
        <w:rtl/>
      </w:rPr>
    </w:pPr>
  </w:p>
  <w:p w:rsidR="00354BAF" w:rsidRDefault="00354BAF"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5478E" w:rsidRDefault="0015478E" w:rsidP="00235F65">
      <w:r>
        <w:separator/>
      </w:r>
    </w:p>
  </w:footnote>
  <w:footnote w:type="continuationSeparator" w:id="0">
    <w:p w:rsidR="0015478E" w:rsidRDefault="0015478E"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BAF" w:rsidRPr="00711431" w:rsidRDefault="0015478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354BAF" w:rsidRPr="00711431" w:rsidRDefault="0080314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354BA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B4184">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354BAF" w:rsidRPr="00711431" w:rsidRDefault="00354BA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54BAF" w:rsidRDefault="0080314B" w:rsidP="00711431">
                <w:pPr>
                  <w:pStyle w:val="Heading2"/>
                  <w:ind w:firstLine="32"/>
                  <w:rPr>
                    <w:rFonts w:cs="Traditional Arabic"/>
                    <w:noProof w:val="0"/>
                    <w:rtl/>
                  </w:rPr>
                </w:pPr>
                <w:r>
                  <w:rPr>
                    <w:rFonts w:cs="Traditional Arabic"/>
                    <w:sz w:val="28"/>
                  </w:rPr>
                  <w:fldChar w:fldCharType="begin"/>
                </w:r>
                <w:r w:rsidR="00354BAF">
                  <w:rPr>
                    <w:rFonts w:cs="Traditional Arabic"/>
                    <w:sz w:val="28"/>
                  </w:rPr>
                  <w:instrText xml:space="preserve"> PAGE </w:instrText>
                </w:r>
                <w:r>
                  <w:rPr>
                    <w:rFonts w:cs="Traditional Arabic"/>
                    <w:sz w:val="28"/>
                  </w:rPr>
                  <w:fldChar w:fldCharType="separate"/>
                </w:r>
                <w:r w:rsidR="00AB4184">
                  <w:rPr>
                    <w:rFonts w:cs="Traditional Arabic"/>
                    <w:sz w:val="28"/>
                    <w:rtl/>
                  </w:rPr>
                  <w:t>2</w:t>
                </w:r>
                <w:r>
                  <w:rPr>
                    <w:rFonts w:cs="Traditional Arabic"/>
                    <w:sz w:val="28"/>
                  </w:rPr>
                  <w:fldChar w:fldCharType="end"/>
                </w:r>
              </w:p>
            </w:txbxContent>
          </v:textbox>
          <w10:wrap type="square"/>
        </v:shape>
      </w:pict>
    </w:r>
  </w:p>
  <w:p w:rsidR="00354BAF" w:rsidRPr="00711431" w:rsidRDefault="0015478E"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354BAF" w:rsidRPr="00711431" w:rsidRDefault="00354BAF" w:rsidP="00593124">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593124">
                  <w:rPr>
                    <w:rFonts w:cs="AL-Mohanad Bold" w:hint="cs"/>
                    <w:b w:val="0"/>
                    <w:bCs w:val="0"/>
                    <w:noProof w:val="0"/>
                    <w:szCs w:val="22"/>
                    <w:rtl/>
                  </w:rPr>
                  <w:t>34</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BAF" w:rsidRPr="00711431" w:rsidRDefault="0015478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354BAF" w:rsidRDefault="0080314B" w:rsidP="00711431">
                <w:pPr>
                  <w:pStyle w:val="Heading2"/>
                  <w:rPr>
                    <w:rFonts w:cs="Traditional Arabic"/>
                    <w:noProof w:val="0"/>
                    <w:rtl/>
                  </w:rPr>
                </w:pPr>
                <w:r>
                  <w:rPr>
                    <w:rStyle w:val="PageNumber"/>
                    <w:rFonts w:cs="Traditional Arabic"/>
                  </w:rPr>
                  <w:fldChar w:fldCharType="begin"/>
                </w:r>
                <w:r w:rsidR="00354BAF">
                  <w:rPr>
                    <w:rStyle w:val="PageNumber"/>
                    <w:rFonts w:cs="Traditional Arabic"/>
                  </w:rPr>
                  <w:instrText xml:space="preserve"> PAGE </w:instrText>
                </w:r>
                <w:r>
                  <w:rPr>
                    <w:rStyle w:val="PageNumber"/>
                    <w:rFonts w:cs="Traditional Arabic"/>
                  </w:rPr>
                  <w:fldChar w:fldCharType="separate"/>
                </w:r>
                <w:r w:rsidR="00AB4184">
                  <w:rPr>
                    <w:rStyle w:val="PageNumber"/>
                    <w:rFonts w:cs="Traditional Arabic"/>
                    <w:rtl/>
                  </w:rPr>
                  <w:t>3</w:t>
                </w:r>
                <w:r>
                  <w:rPr>
                    <w:rStyle w:val="PageNumber"/>
                    <w:rFonts w:cs="Traditional Arabic"/>
                  </w:rPr>
                  <w:fldChar w:fldCharType="end"/>
                </w:r>
              </w:p>
            </w:txbxContent>
          </v:textbox>
          <w10:wrap anchorx="page"/>
        </v:shape>
      </w:pict>
    </w:r>
  </w:p>
  <w:p w:rsidR="00354BAF" w:rsidRPr="00711431" w:rsidRDefault="0015478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354BAF" w:rsidRPr="00711431" w:rsidRDefault="00354BA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54BAF" w:rsidRPr="00711431" w:rsidRDefault="0080314B" w:rsidP="00711431">
                <w:pPr>
                  <w:pStyle w:val="Heading2"/>
                  <w:ind w:firstLine="32"/>
                  <w:rPr>
                    <w:rFonts w:cs="Traditional Arabic"/>
                    <w:b/>
                    <w:bCs/>
                    <w:noProof w:val="0"/>
                    <w:rtl/>
                  </w:rPr>
                </w:pPr>
                <w:r w:rsidRPr="00711431">
                  <w:rPr>
                    <w:rStyle w:val="PageNumber"/>
                    <w:rFonts w:cs="Traditional Arabic"/>
                    <w:sz w:val="28"/>
                  </w:rPr>
                  <w:fldChar w:fldCharType="begin"/>
                </w:r>
                <w:r w:rsidR="00354BAF" w:rsidRPr="00711431">
                  <w:rPr>
                    <w:rStyle w:val="PageNumber"/>
                    <w:rFonts w:cs="Traditional Arabic"/>
                    <w:sz w:val="28"/>
                  </w:rPr>
                  <w:instrText xml:space="preserve"> PAGE </w:instrText>
                </w:r>
                <w:r w:rsidRPr="00711431">
                  <w:rPr>
                    <w:rStyle w:val="PageNumber"/>
                    <w:rFonts w:cs="Traditional Arabic"/>
                    <w:sz w:val="28"/>
                  </w:rPr>
                  <w:fldChar w:fldCharType="separate"/>
                </w:r>
                <w:r w:rsidR="00AB4184">
                  <w:rPr>
                    <w:rStyle w:val="PageNumber"/>
                    <w:rFonts w:cs="Traditional Arabic"/>
                    <w:sz w:val="28"/>
                    <w:rtl/>
                  </w:rPr>
                  <w:t>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354BAF" w:rsidRPr="00711431" w:rsidRDefault="00354BAF"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354BAF" w:rsidRPr="00711431" w:rsidRDefault="0080314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354BA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B4184">
                  <w:rPr>
                    <w:rStyle w:val="PageNumber"/>
                    <w:rFonts w:cs="Traditional Arabic"/>
                    <w:sz w:val="26"/>
                    <w:szCs w:val="26"/>
                    <w:rtl/>
                  </w:rPr>
                  <w:t>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8F2"/>
    <w:rsid w:val="00062B94"/>
    <w:rsid w:val="00063039"/>
    <w:rsid w:val="00063312"/>
    <w:rsid w:val="00063874"/>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69C"/>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478E"/>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3D8"/>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494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46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CB0"/>
    <w:rsid w:val="00454CB2"/>
    <w:rsid w:val="00454ED6"/>
    <w:rsid w:val="004550FF"/>
    <w:rsid w:val="0045551D"/>
    <w:rsid w:val="00455DB1"/>
    <w:rsid w:val="004563B8"/>
    <w:rsid w:val="00456847"/>
    <w:rsid w:val="00456950"/>
    <w:rsid w:val="00456AC0"/>
    <w:rsid w:val="00457ADA"/>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85B"/>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867"/>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B2F"/>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578"/>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3BF7"/>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1C4B"/>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395"/>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4B"/>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000"/>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7E3"/>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184"/>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67D82"/>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46F4"/>
    <w:rsid w:val="00C54A04"/>
    <w:rsid w:val="00C55253"/>
    <w:rsid w:val="00C553E2"/>
    <w:rsid w:val="00C55AF2"/>
    <w:rsid w:val="00C56229"/>
    <w:rsid w:val="00C5683C"/>
    <w:rsid w:val="00C56BA1"/>
    <w:rsid w:val="00C57273"/>
    <w:rsid w:val="00C60055"/>
    <w:rsid w:val="00C60377"/>
    <w:rsid w:val="00C6098E"/>
    <w:rsid w:val="00C60B58"/>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4951"/>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3C5"/>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7D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1FB4"/>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39912CBD-20FC-4DF7-AEE2-7F62BAE844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12269C"/>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E524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E524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E524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4438AA-57BA-4334-9EC0-30DAA7B8F2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7696</TotalTime>
  <Pages>1</Pages>
  <Words>2467</Words>
  <Characters>14062</Characters>
  <Application>Microsoft Office Word</Application>
  <DocSecurity>0</DocSecurity>
  <Lines>117</Lines>
  <Paragraphs>32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16497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102</cp:revision>
  <cp:lastPrinted>2015-02-06T17:41:00Z</cp:lastPrinted>
  <dcterms:created xsi:type="dcterms:W3CDTF">2012-09-10T20:05:00Z</dcterms:created>
  <dcterms:modified xsi:type="dcterms:W3CDTF">2015-02-06T17:41:00Z</dcterms:modified>
</cp:coreProperties>
</file>