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FC3" w:rsidRPr="00AB22C1" w:rsidRDefault="00C90FC3" w:rsidP="00CE714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سبب </w:t>
      </w:r>
      <w:r w:rsidRPr="00AB22C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تسمية (ليلة القدر)</w:t>
      </w:r>
    </w:p>
    <w:p w:rsidR="00C90FC3" w:rsidRPr="00AB22C1" w:rsidRDefault="00C90FC3" w:rsidP="00CE714E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AB22C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4D193F" w:rsidRDefault="00C90FC3" w:rsidP="00CE714E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سميت ليلة القدر بذلك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لأنها ذات قدر لنزول القرآن فيها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أو ل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ما يقع فيها من تنزل الملائكة، أو لما ينزل فيها من البركة والرحمة والمغفرة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أن الذي يحييها يصير ذا قدر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وقيل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القدر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هنا بمعنى القدَر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بفتح الدال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الذي هو مؤاخ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لقضاء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والمعنى أنه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قد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 فيها أحكام تلك ال</w:t>
      </w:r>
      <w:r>
        <w:rPr>
          <w:rFonts w:ascii="Simplified Arabic" w:hAnsi="Simplified Arabic" w:cs="Simplified Arabic"/>
          <w:sz w:val="28"/>
          <w:szCs w:val="28"/>
          <w:rtl/>
        </w:rPr>
        <w:t>سنة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لقوله تعالى: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357B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0357B6">
        <w:rPr>
          <w:rFonts w:ascii="Simplified Arabic" w:hAnsi="Simplified Arabic" w:cs="Simplified Arabic"/>
          <w:color w:val="FF0000"/>
          <w:sz w:val="28"/>
          <w:szCs w:val="28"/>
          <w:rtl/>
        </w:rPr>
        <w:t>فِيهَا يُفْرَقُ كُلُّ أَمْرٍ حَكِيم</w:t>
      </w:r>
      <w:bookmarkStart w:id="0" w:name="_GoBack"/>
      <w:bookmarkEnd w:id="0"/>
      <w:r w:rsidRPr="000357B6">
        <w:rPr>
          <w:rFonts w:ascii="Simplified Arabic" w:hAnsi="Simplified Arabic" w:cs="Simplified Arabic"/>
          <w:color w:val="FF0000"/>
          <w:sz w:val="28"/>
          <w:szCs w:val="28"/>
          <w:rtl/>
        </w:rPr>
        <w:t>ٍ</w:t>
      </w:r>
      <w:r w:rsidRPr="000357B6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}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[الدخان: 4]، </w:t>
      </w:r>
      <w:r w:rsidRPr="00972E82">
        <w:rPr>
          <w:rFonts w:ascii="Simplified Arabic" w:hAnsi="Simplified Arabic" w:cs="Simplified Arabic" w:hint="cs"/>
          <w:sz w:val="28"/>
          <w:szCs w:val="28"/>
          <w:rtl/>
        </w:rPr>
        <w:t>وبه صدّر النووي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رحمه الله-</w:t>
      </w:r>
      <w:r w:rsidRPr="00972E82">
        <w:rPr>
          <w:rFonts w:ascii="Simplified Arabic" w:hAnsi="Simplified Arabic" w:cs="Simplified Arabic" w:hint="cs"/>
          <w:sz w:val="28"/>
          <w:szCs w:val="28"/>
          <w:rtl/>
        </w:rPr>
        <w:t xml:space="preserve"> كلامه فقال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72E8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972E82">
        <w:rPr>
          <w:rFonts w:ascii="Simplified Arabic" w:hAnsi="Simplified Arabic" w:cs="Simplified Arabic" w:hint="cs"/>
          <w:sz w:val="28"/>
          <w:szCs w:val="28"/>
          <w:rtl/>
        </w:rPr>
        <w:t>قال العلماء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72E82">
        <w:rPr>
          <w:rFonts w:ascii="Simplified Arabic" w:hAnsi="Simplified Arabic" w:cs="Simplified Arabic" w:hint="cs"/>
          <w:sz w:val="28"/>
          <w:szCs w:val="28"/>
          <w:rtl/>
        </w:rPr>
        <w:t xml:space="preserve"> سميت ليلة القدر لما تكتب فيها الملائكة من الأقدار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972E82">
        <w:rPr>
          <w:rFonts w:ascii="Simplified Arabic" w:hAnsi="Simplified Arabic" w:cs="Simplified Arabic" w:hint="cs"/>
          <w:sz w:val="28"/>
          <w:szCs w:val="28"/>
          <w:rtl/>
        </w:rPr>
        <w:t xml:space="preserve"> لقوله تعالى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0357B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0357B6">
        <w:rPr>
          <w:rFonts w:ascii="Simplified Arabic" w:hAnsi="Simplified Arabic" w:cs="Simplified Arabic"/>
          <w:color w:val="FF0000"/>
          <w:sz w:val="28"/>
          <w:szCs w:val="28"/>
          <w:rtl/>
        </w:rPr>
        <w:t>فِيهَا يُفْرَقُ كُلُّ أَمْرٍ حَكِيمٍ</w:t>
      </w:r>
      <w:r w:rsidRPr="000357B6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)، </w:t>
      </w:r>
      <w:r w:rsidRPr="00AB22C1">
        <w:rPr>
          <w:rFonts w:ascii="Simplified Arabic" w:hAnsi="Simplified Arabic" w:cs="Simplified Arabic" w:hint="cs"/>
          <w:sz w:val="28"/>
          <w:szCs w:val="28"/>
          <w:rtl/>
        </w:rPr>
        <w:t xml:space="preserve">ويقول ابن عباس في قوله تعالى: </w:t>
      </w:r>
      <w:r w:rsidRPr="00AB22C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{</w:t>
      </w:r>
      <w:r w:rsidRPr="00AB22C1">
        <w:rPr>
          <w:rFonts w:ascii="Simplified Arabic" w:hAnsi="Simplified Arabic" w:cs="Simplified Arabic"/>
          <w:color w:val="FF0000"/>
          <w:sz w:val="28"/>
          <w:szCs w:val="28"/>
          <w:rtl/>
        </w:rPr>
        <w:t>فِيهَا يُفْرَقُ كُلُّ أَمْرٍ حَكِيمٍ</w:t>
      </w:r>
      <w:r w:rsidRPr="00AB22C1">
        <w:rPr>
          <w:rFonts w:ascii="Simplified Arabic" w:hAnsi="Simplified Arabic" w:cs="Simplified Arabic" w:hint="cs"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AB22C1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AB22C1">
        <w:rPr>
          <w:rFonts w:ascii="Simplified Arabic" w:hAnsi="Simplified Arabic" w:cs="Simplified Arabic" w:hint="cs"/>
          <w:sz w:val="28"/>
          <w:szCs w:val="28"/>
          <w:rtl/>
        </w:rPr>
        <w:t>(يكتب من أم الكتاب ليلة القدر ما هو كائن في السنة من الخير والشر والأرزاق والآجال حتى الحاجّ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AB22C1">
        <w:rPr>
          <w:rFonts w:ascii="Simplified Arabic" w:hAnsi="Simplified Arabic" w:cs="Simplified Arabic" w:hint="cs"/>
          <w:sz w:val="28"/>
          <w:szCs w:val="28"/>
          <w:rtl/>
        </w:rPr>
        <w:t>وإنك لترى الرجل يمشي في الأسواق وقد وقع اسمه في الموتى</w:t>
      </w:r>
      <w:r>
        <w:rPr>
          <w:rFonts w:ascii="Simplified Arabic" w:hAnsi="Simplified Arabic" w:cs="Simplified Arabic" w:hint="cs"/>
          <w:sz w:val="28"/>
          <w:szCs w:val="28"/>
          <w:rtl/>
        </w:rPr>
        <w:t>)، والله أعلم.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CFAD36-52F1-48F5-9805-87DF02EB4E6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C5209AA4-1A09-4A4D-82E7-AE3368DF208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30C762F-8813-4132-B212-356AFA7D4E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3573371-D786-4A80-89ED-74D433AFFCD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058A65A-3A30-4D15-9F31-8900BC3CB9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28A47F-DA88-4FEF-A7FA-35BC29ACD8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938"/>
    <w:rsid w:val="00344938"/>
    <w:rsid w:val="004D193F"/>
    <w:rsid w:val="0073647D"/>
    <w:rsid w:val="00C90FC3"/>
    <w:rsid w:val="00CE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A8908B-1483-47D6-B054-EFBCD3D83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FC3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2016-05-11T11:19:00Z</dcterms:created>
  <dcterms:modified xsi:type="dcterms:W3CDTF">2017-01-02T13:06:00Z</dcterms:modified>
</cp:coreProperties>
</file>