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607" w:rsidRPr="00566607" w:rsidRDefault="00566607" w:rsidP="005666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6607">
        <w:rPr>
          <w:rFonts w:ascii="Simplified Arabic" w:hAnsi="Simplified Arabic" w:hint="cs"/>
          <w:color w:val="0000FF"/>
          <w:sz w:val="28"/>
          <w:szCs w:val="28"/>
          <w:rtl/>
        </w:rPr>
        <w:t>الكفارات</w:t>
      </w:r>
    </w:p>
    <w:p w:rsidR="00566607" w:rsidRPr="00566607" w:rsidRDefault="00566607" w:rsidP="005666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66607">
        <w:rPr>
          <w:rFonts w:ascii="Simplified Arabic" w:hAnsi="Simplified Arabic" w:hint="cs"/>
          <w:color w:val="0000FF"/>
          <w:sz w:val="28"/>
          <w:szCs w:val="28"/>
          <w:rtl/>
        </w:rPr>
        <w:t>صيام الابن عن أبيه المتوفى صيام كفارة قتل الخطأ</w:t>
      </w:r>
    </w:p>
    <w:p w:rsidR="00566607" w:rsidRPr="00566607" w:rsidRDefault="00566607" w:rsidP="005666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70276" w:rsidRPr="00566607" w:rsidRDefault="00566607" w:rsidP="005666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666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0276" w:rsidRPr="005666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0276" w:rsidRPr="00566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566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70276" w:rsidRPr="00566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عليه صيام شهرين متتابعين بسبب قتل الخطأ هل يجوز لابنه أن يصوم عنه حيث إنه مات قبل أن يصوم؟</w:t>
      </w:r>
    </w:p>
    <w:p w:rsidR="00431190" w:rsidRPr="00566607" w:rsidRDefault="00566607" w:rsidP="005666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666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70276" w:rsidRPr="0056660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70276">
        <w:rPr>
          <w:sz w:val="36"/>
          <w:szCs w:val="36"/>
          <w:rtl/>
        </w:rPr>
        <w:t xml:space="preserve"> 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الحديث الصحيح</w:t>
      </w:r>
      <w:r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صيام صام عنه ولي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ُّ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ه»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04A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1952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  <w:lang w:bidi="ar-EG"/>
        </w:rPr>
        <w:t xml:space="preserve">، 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تبر</w:t>
      </w:r>
      <w:r w:rsidRPr="00566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الابن بالصيام فجزاه الله خيرًا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 مِن أهل العلم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يخص الحديث بالنذر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مات وعليه صوم نذر فإنه يصوم عنه وليه</w:t>
      </w:r>
      <w:r w:rsidRPr="00566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ما وجب بغير ذلك فإنه لا يصوم عنه وليه</w:t>
      </w:r>
      <w:r w:rsidRPr="00566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الحديث جاء بالإطلاق 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صيام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نكرة في سياق الشرط</w:t>
      </w:r>
      <w:r w:rsidR="00200A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تعم جميع أنواع الص</w:t>
      </w:r>
      <w:r w:rsidR="00200A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يام</w:t>
      </w:r>
      <w:r w:rsidR="00970276" w:rsidRPr="00566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الواجب.</w:t>
      </w:r>
    </w:p>
    <w:sectPr w:rsidR="00431190" w:rsidRPr="00566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3CAD0C3-D71D-4DD6-ACCA-B49DCAFAFF4E}"/>
    <w:embedBold r:id="rId2" w:fontKey="{6BD1E180-9D24-426A-A1F0-E405FB02B4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D176C59-D236-4C5E-B935-E711D3BA3A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E566776-968E-4410-9E7C-1848E06EF3BF}"/>
    <w:embedBold r:id="rId5" w:fontKey="{01CE0DBD-4032-46F5-A030-84AAFD2AAA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9F3B7CC-4D59-4D24-AE3B-1620C3AAB6C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5CD8EE4-6969-4528-A83C-ED4D308486CF}"/>
    <w:embedBold r:id="rId8" w:fontKey="{BBCBBE2A-A81A-42A0-AA93-D46AFE8C9F2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3ECC9FD-7907-4A3D-A13A-F4C226FB9E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559B"/>
    <w:rsid w:val="00200A57"/>
    <w:rsid w:val="00345263"/>
    <w:rsid w:val="00431190"/>
    <w:rsid w:val="00566607"/>
    <w:rsid w:val="00970276"/>
    <w:rsid w:val="00E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27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6660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6660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5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2019-08-04T11:55:00Z</dcterms:modified>
</cp:coreProperties>
</file>