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2321" w:rsidRPr="001C29B4" w:rsidRDefault="003471C5" w:rsidP="001C29B4">
      <w:pPr>
        <w:pStyle w:val="a3"/>
        <w:rPr>
          <w:rFonts w:ascii="Simplified Arabic" w:hAnsi="Simplified Arabic"/>
          <w:color w:val="0000FF"/>
          <w:sz w:val="28"/>
          <w:szCs w:val="28"/>
          <w:rtl/>
        </w:rPr>
      </w:pPr>
      <w:bookmarkStart w:id="0" w:name="_Toc307384637"/>
      <w:r w:rsidRPr="003471C5">
        <w:rPr>
          <w:rFonts w:ascii="Simplified Arabic" w:hAnsi="Simplified Arabic"/>
          <w:color w:val="0000FF"/>
          <w:sz w:val="28"/>
          <w:szCs w:val="28"/>
          <w:rtl/>
        </w:rPr>
        <w:t>الإمامة وصلاة الجماعة</w:t>
      </w:r>
      <w:bookmarkStart w:id="1" w:name="_GoBack"/>
      <w:bookmarkEnd w:id="1"/>
    </w:p>
    <w:p w:rsidR="004301C6" w:rsidRPr="001C29B4" w:rsidRDefault="001C29B4" w:rsidP="001C29B4">
      <w:pPr>
        <w:pStyle w:val="a3"/>
        <w:rPr>
          <w:rFonts w:ascii="Simplified Arabic" w:hAnsi="Simplified Arabic"/>
          <w:color w:val="0000FF"/>
          <w:sz w:val="28"/>
          <w:szCs w:val="28"/>
          <w:rtl/>
        </w:rPr>
      </w:pPr>
      <w:r w:rsidRPr="001C29B4">
        <w:rPr>
          <w:rFonts w:ascii="Simplified Arabic" w:hAnsi="Simplified Arabic"/>
          <w:color w:val="0000FF"/>
          <w:sz w:val="28"/>
          <w:szCs w:val="28"/>
          <w:rtl/>
        </w:rPr>
        <w:t>ما ي</w:t>
      </w:r>
      <w:r>
        <w:rPr>
          <w:rFonts w:ascii="Simplified Arabic" w:hAnsi="Simplified Arabic" w:hint="cs"/>
          <w:color w:val="0000FF"/>
          <w:sz w:val="28"/>
          <w:szCs w:val="28"/>
          <w:rtl/>
        </w:rPr>
        <w:t>ُ</w:t>
      </w:r>
      <w:r w:rsidRPr="001C29B4">
        <w:rPr>
          <w:rFonts w:ascii="Simplified Arabic" w:hAnsi="Simplified Arabic"/>
          <w:color w:val="0000FF"/>
          <w:sz w:val="28"/>
          <w:szCs w:val="28"/>
          <w:rtl/>
        </w:rPr>
        <w:t>دركه ال</w:t>
      </w:r>
      <w:r w:rsidRPr="001C29B4">
        <w:rPr>
          <w:rFonts w:ascii="Simplified Arabic" w:hAnsi="Simplified Arabic" w:hint="cs"/>
          <w:color w:val="0000FF"/>
          <w:sz w:val="28"/>
          <w:szCs w:val="28"/>
          <w:rtl/>
        </w:rPr>
        <w:t>مسبوق</w:t>
      </w:r>
      <w:r w:rsidR="004301C6" w:rsidRPr="00DF3FD2">
        <w:rPr>
          <w:rFonts w:ascii="Simplified Arabic" w:hAnsi="Simplified Arabic"/>
          <w:color w:val="0000FF"/>
          <w:sz w:val="28"/>
          <w:szCs w:val="28"/>
          <w:rtl/>
        </w:rPr>
        <w:t xml:space="preserve"> </w:t>
      </w:r>
      <w:bookmarkEnd w:id="0"/>
      <w:r>
        <w:rPr>
          <w:rFonts w:ascii="Simplified Arabic" w:hAnsi="Simplified Arabic" w:hint="cs"/>
          <w:color w:val="0000FF"/>
          <w:sz w:val="28"/>
          <w:szCs w:val="28"/>
          <w:rtl/>
        </w:rPr>
        <w:t>هو أول صلاته</w:t>
      </w:r>
    </w:p>
    <w:p w:rsidR="004301C6" w:rsidRDefault="004301C6" w:rsidP="004301C6">
      <w:pPr>
        <w:widowControl w:val="0"/>
        <w:jc w:val="both"/>
        <w:rPr>
          <w:rFonts w:ascii="Simplified Arabic" w:hAnsi="Simplified Arabic" w:cs="Simplified Arabic"/>
          <w:b/>
          <w:bCs/>
          <w:sz w:val="28"/>
          <w:szCs w:val="28"/>
          <w:rtl/>
        </w:rPr>
      </w:pPr>
    </w:p>
    <w:p w:rsidR="001C29B4" w:rsidRPr="00DF3FD2" w:rsidRDefault="001C29B4" w:rsidP="004301C6">
      <w:pPr>
        <w:widowControl w:val="0"/>
        <w:jc w:val="both"/>
        <w:rPr>
          <w:rFonts w:ascii="Simplified Arabic" w:hAnsi="Simplified Arabic" w:cs="Simplified Arabic"/>
          <w:b/>
          <w:bCs/>
          <w:sz w:val="28"/>
          <w:szCs w:val="28"/>
          <w:rtl/>
        </w:rPr>
      </w:pPr>
    </w:p>
    <w:p w:rsidR="004301C6" w:rsidRPr="00DF3FD2" w:rsidRDefault="00222321" w:rsidP="001C29B4">
      <w:pPr>
        <w:widowControl w:val="0"/>
        <w:shd w:val="clear" w:color="auto" w:fill="E6E6E6"/>
        <w:jc w:val="both"/>
        <w:rPr>
          <w:rFonts w:ascii="Simplified Arabic" w:hAnsi="Simplified Arabic" w:cs="Simplified Arabic"/>
          <w:b/>
          <w:color w:val="FF0000"/>
          <w:sz w:val="28"/>
          <w:szCs w:val="28"/>
          <w:rtl/>
        </w:rPr>
      </w:pPr>
      <w:r w:rsidRPr="00DF3FD2">
        <w:rPr>
          <w:rFonts w:ascii="Simplified Arabic" w:hAnsi="Simplified Arabic" w:cs="Simplified Arabic"/>
          <w:bCs/>
          <w:color w:val="FF0000"/>
          <w:sz w:val="28"/>
          <w:szCs w:val="28"/>
          <w:rtl/>
        </w:rPr>
        <w:t>السؤال</w:t>
      </w:r>
      <w:r w:rsidR="004301C6" w:rsidRPr="00DF3FD2">
        <w:rPr>
          <w:rFonts w:ascii="Simplified Arabic" w:hAnsi="Simplified Arabic" w:cs="Simplified Arabic"/>
          <w:bCs/>
          <w:color w:val="FF0000"/>
          <w:sz w:val="28"/>
          <w:szCs w:val="28"/>
          <w:rtl/>
        </w:rPr>
        <w:t>:</w:t>
      </w:r>
      <w:r w:rsidR="004301C6" w:rsidRPr="00DF3FD2">
        <w:rPr>
          <w:rFonts w:ascii="Simplified Arabic" w:hAnsi="Simplified Arabic" w:cs="Simplified Arabic"/>
          <w:b/>
          <w:color w:val="FF0000"/>
          <w:sz w:val="28"/>
          <w:szCs w:val="28"/>
          <w:rtl/>
        </w:rPr>
        <w:t xml:space="preserve"> ما ي</w:t>
      </w:r>
      <w:r w:rsidR="001C29B4">
        <w:rPr>
          <w:rFonts w:ascii="Simplified Arabic" w:hAnsi="Simplified Arabic" w:cs="Simplified Arabic" w:hint="cs"/>
          <w:b/>
          <w:color w:val="FF0000"/>
          <w:sz w:val="28"/>
          <w:szCs w:val="28"/>
          <w:rtl/>
        </w:rPr>
        <w:t>ُ</w:t>
      </w:r>
      <w:r w:rsidR="004301C6" w:rsidRPr="00DF3FD2">
        <w:rPr>
          <w:rFonts w:ascii="Simplified Arabic" w:hAnsi="Simplified Arabic" w:cs="Simplified Arabic"/>
          <w:b/>
          <w:color w:val="FF0000"/>
          <w:sz w:val="28"/>
          <w:szCs w:val="28"/>
          <w:rtl/>
        </w:rPr>
        <w:t>دركه المسبوق في الصلاة، هل ي</w:t>
      </w:r>
      <w:r w:rsidR="001C29B4">
        <w:rPr>
          <w:rFonts w:ascii="Simplified Arabic" w:hAnsi="Simplified Arabic" w:cs="Simplified Arabic"/>
          <w:b/>
          <w:color w:val="FF0000"/>
          <w:sz w:val="28"/>
          <w:szCs w:val="28"/>
          <w:rtl/>
        </w:rPr>
        <w:t>َعدُّه من أول صلاته أو من آخرها</w:t>
      </w:r>
      <w:r w:rsidR="004301C6" w:rsidRPr="00DF3FD2">
        <w:rPr>
          <w:rFonts w:ascii="Simplified Arabic" w:hAnsi="Simplified Arabic" w:cs="Simplified Arabic"/>
          <w:b/>
          <w:color w:val="FF0000"/>
          <w:sz w:val="28"/>
          <w:szCs w:val="28"/>
          <w:rtl/>
        </w:rPr>
        <w:t xml:space="preserve">؟ </w:t>
      </w:r>
    </w:p>
    <w:p w:rsidR="004301C6" w:rsidRPr="00DF3FD2" w:rsidRDefault="00222321" w:rsidP="001C29B4">
      <w:pPr>
        <w:widowControl w:val="0"/>
        <w:jc w:val="both"/>
        <w:rPr>
          <w:rFonts w:ascii="Simplified Arabic" w:hAnsi="Simplified Arabic" w:cs="Simplified Arabic"/>
          <w:sz w:val="28"/>
          <w:szCs w:val="28"/>
          <w:rtl/>
        </w:rPr>
      </w:pPr>
      <w:r w:rsidRPr="00DF3FD2">
        <w:rPr>
          <w:rFonts w:ascii="Simplified Arabic" w:hAnsi="Simplified Arabic" w:cs="Simplified Arabic"/>
          <w:b/>
          <w:bCs/>
          <w:color w:val="FF0000"/>
          <w:sz w:val="28"/>
          <w:szCs w:val="28"/>
          <w:rtl/>
        </w:rPr>
        <w:t>الجواب</w:t>
      </w:r>
      <w:r w:rsidR="004301C6" w:rsidRPr="001C29B4">
        <w:rPr>
          <w:rFonts w:ascii="Simplified Arabic" w:hAnsi="Simplified Arabic" w:cs="Simplified Arabic"/>
          <w:b/>
          <w:bCs/>
          <w:color w:val="FF0000"/>
          <w:sz w:val="28"/>
          <w:szCs w:val="28"/>
          <w:rtl/>
        </w:rPr>
        <w:t>:</w:t>
      </w:r>
      <w:r w:rsidR="004301C6" w:rsidRPr="00DF3FD2">
        <w:rPr>
          <w:rFonts w:ascii="Simplified Arabic" w:hAnsi="Simplified Arabic" w:cs="Simplified Arabic"/>
          <w:b/>
          <w:sz w:val="28"/>
          <w:szCs w:val="28"/>
          <w:rtl/>
        </w:rPr>
        <w:t xml:space="preserve"> </w:t>
      </w:r>
      <w:r w:rsidRPr="00DF3FD2">
        <w:rPr>
          <w:rFonts w:ascii="Simplified Arabic" w:hAnsi="Simplified Arabic" w:cs="Simplified Arabic"/>
          <w:sz w:val="28"/>
          <w:szCs w:val="28"/>
          <w:rtl/>
        </w:rPr>
        <w:t>هذه المسألة</w:t>
      </w:r>
      <w:r w:rsidR="004301C6" w:rsidRPr="00DF3FD2">
        <w:rPr>
          <w:rFonts w:ascii="Simplified Arabic" w:hAnsi="Simplified Arabic" w:cs="Simplified Arabic"/>
          <w:sz w:val="28"/>
          <w:szCs w:val="28"/>
          <w:rtl/>
        </w:rPr>
        <w:t xml:space="preserve"> خلافية بين أهل العلم، لكن المرج</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ح أن ما ي</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 xml:space="preserve">دركه المصلي هو أول صلاته؛ لأنه أول ما يبدأ بتكبيرة الإحرام والاستفتاح ولو كان الإمام في الركعة الثالثة أو الرابعة، </w:t>
      </w:r>
      <w:r w:rsidR="001C29B4">
        <w:rPr>
          <w:rFonts w:ascii="Simplified Arabic" w:hAnsi="Simplified Arabic" w:cs="Simplified Arabic" w:hint="cs"/>
          <w:sz w:val="28"/>
          <w:szCs w:val="28"/>
          <w:rtl/>
        </w:rPr>
        <w:t>ف</w:t>
      </w:r>
      <w:r w:rsidR="004301C6" w:rsidRPr="00DF3FD2">
        <w:rPr>
          <w:rFonts w:ascii="Simplified Arabic" w:hAnsi="Simplified Arabic" w:cs="Simplified Arabic"/>
          <w:sz w:val="28"/>
          <w:szCs w:val="28"/>
          <w:rtl/>
        </w:rPr>
        <w:t>يَعدُّها الأولى، وعلى هذا يتشهد التشهد الأول بعد الركعة الثانية، فإذا صلى مع الإمام ركعة وسلم الإمام قام ليأتي بالركعة الثانية</w:t>
      </w:r>
      <w:r w:rsidRPr="00DF3FD2">
        <w:rPr>
          <w:rFonts w:ascii="Simplified Arabic" w:hAnsi="Simplified Arabic" w:cs="Simplified Arabic"/>
          <w:sz w:val="28"/>
          <w:szCs w:val="28"/>
          <w:rtl/>
        </w:rPr>
        <w:t>،</w:t>
      </w:r>
      <w:r w:rsidR="004301C6" w:rsidRPr="00DF3FD2">
        <w:rPr>
          <w:rFonts w:ascii="Simplified Arabic" w:hAnsi="Simplified Arabic" w:cs="Simplified Arabic"/>
          <w:sz w:val="28"/>
          <w:szCs w:val="28"/>
          <w:rtl/>
        </w:rPr>
        <w:t xml:space="preserve"> فإذا جاء </w:t>
      </w:r>
      <w:r w:rsidRPr="00DF3FD2">
        <w:rPr>
          <w:rFonts w:ascii="Simplified Arabic" w:hAnsi="Simplified Arabic" w:cs="Simplified Arabic"/>
          <w:sz w:val="28"/>
          <w:szCs w:val="28"/>
          <w:rtl/>
        </w:rPr>
        <w:t>ب</w:t>
      </w:r>
      <w:r w:rsidR="004301C6" w:rsidRPr="00DF3FD2">
        <w:rPr>
          <w:rFonts w:ascii="Simplified Arabic" w:hAnsi="Simplified Arabic" w:cs="Simplified Arabic"/>
          <w:sz w:val="28"/>
          <w:szCs w:val="28"/>
          <w:rtl/>
        </w:rPr>
        <w:t xml:space="preserve">الركعة الثانية يتشهد التشهد الأول، ثم يقوم </w:t>
      </w:r>
      <w:r w:rsidR="001C29B4">
        <w:rPr>
          <w:rFonts w:ascii="Simplified Arabic" w:hAnsi="Simplified Arabic" w:cs="Simplified Arabic" w:hint="cs"/>
          <w:sz w:val="28"/>
          <w:szCs w:val="28"/>
          <w:rtl/>
        </w:rPr>
        <w:t>ل</w:t>
      </w:r>
      <w:r w:rsidR="004301C6" w:rsidRPr="00DF3FD2">
        <w:rPr>
          <w:rFonts w:ascii="Simplified Arabic" w:hAnsi="Simplified Arabic" w:cs="Simplified Arabic"/>
          <w:sz w:val="28"/>
          <w:szCs w:val="28"/>
          <w:rtl/>
        </w:rPr>
        <w:t>يأتي بالثالثة والرابعة، وحينئذ</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 xml:space="preserve"> ي</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تصور في صلاة المغرب أربع تشهدات وهي ثلاث ركعات، كيف يكون ذلك؟ بأن يُدرك الإمام وقد رَفَعَ من الركعة الثانية فيلحق به ويتشهد معه التشهد الأول، ثم يتشهد معه التشهد الثاني، ثم يقوم بعد سلام الإمام ليأتي بالركعة الثانية ويتشهد بعدها، ثم يأتي بالركعة الثالثة ويتشهد بعدها، وهذا هو القول المرج</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ح: أن ما ي</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دركه المسبوق هو أول صلاته، وإن كان من أهل العلم من يرى أنه آخر صلاته؛ موافقةً للإمام</w:t>
      </w:r>
      <w:r w:rsidR="001C29B4">
        <w:rPr>
          <w:rFonts w:ascii="Simplified Arabic" w:hAnsi="Simplified Arabic" w:cs="Simplified Arabic" w:hint="cs"/>
          <w:sz w:val="28"/>
          <w:szCs w:val="28"/>
          <w:rtl/>
        </w:rPr>
        <w:t>. و</w:t>
      </w:r>
      <w:r w:rsidR="004301C6" w:rsidRPr="00DF3FD2">
        <w:rPr>
          <w:rFonts w:ascii="Simplified Arabic" w:hAnsi="Simplified Arabic" w:cs="Simplified Arabic"/>
          <w:sz w:val="28"/>
          <w:szCs w:val="28"/>
          <w:rtl/>
        </w:rPr>
        <w:t xml:space="preserve">هذا </w:t>
      </w:r>
      <w:r w:rsidR="001C29B4">
        <w:rPr>
          <w:rFonts w:ascii="Simplified Arabic" w:hAnsi="Simplified Arabic" w:cs="Simplified Arabic" w:hint="cs"/>
          <w:sz w:val="28"/>
          <w:szCs w:val="28"/>
          <w:rtl/>
        </w:rPr>
        <w:t>أمره</w:t>
      </w:r>
      <w:r w:rsidR="001C29B4" w:rsidRPr="00DF3FD2">
        <w:rPr>
          <w:rFonts w:ascii="Simplified Arabic" w:hAnsi="Simplified Arabic" w:cs="Simplified Arabic"/>
          <w:sz w:val="28"/>
          <w:szCs w:val="28"/>
          <w:rtl/>
        </w:rPr>
        <w:t xml:space="preserve"> سهل </w:t>
      </w:r>
      <w:r w:rsidR="004301C6" w:rsidRPr="00DF3FD2">
        <w:rPr>
          <w:rFonts w:ascii="Simplified Arabic" w:hAnsi="Simplified Arabic" w:cs="Simplified Arabic"/>
          <w:sz w:val="28"/>
          <w:szCs w:val="28"/>
          <w:rtl/>
        </w:rPr>
        <w:t>بالنسبة للصلاة ذات الركوع والسجود</w:t>
      </w:r>
      <w:r w:rsidRPr="00DF3FD2">
        <w:rPr>
          <w:rFonts w:ascii="Simplified Arabic" w:hAnsi="Simplified Arabic" w:cs="Simplified Arabic"/>
          <w:sz w:val="28"/>
          <w:szCs w:val="28"/>
          <w:rtl/>
        </w:rPr>
        <w:t xml:space="preserve"> </w:t>
      </w:r>
      <w:r w:rsidR="001C29B4">
        <w:rPr>
          <w:rFonts w:ascii="Simplified Arabic" w:hAnsi="Simplified Arabic" w:cs="Simplified Arabic"/>
          <w:sz w:val="28"/>
          <w:szCs w:val="28"/>
          <w:rtl/>
        </w:rPr>
        <w:t>من الفرائض والنوافل</w:t>
      </w:r>
      <w:r w:rsidR="004301C6" w:rsidRPr="00DF3FD2">
        <w:rPr>
          <w:rFonts w:ascii="Simplified Arabic" w:hAnsi="Simplified Arabic" w:cs="Simplified Arabic"/>
          <w:sz w:val="28"/>
          <w:szCs w:val="28"/>
          <w:rtl/>
        </w:rPr>
        <w:t>،</w:t>
      </w:r>
      <w:r w:rsidR="001C29B4">
        <w:rPr>
          <w:rFonts w:ascii="Simplified Arabic" w:hAnsi="Simplified Arabic" w:cs="Simplified Arabic"/>
          <w:sz w:val="28"/>
          <w:szCs w:val="28"/>
          <w:rtl/>
        </w:rPr>
        <w:t xml:space="preserve"> لكن يبقى بالنسبة لصلاة الجنازة</w:t>
      </w:r>
      <w:r w:rsidR="004301C6" w:rsidRPr="00DF3FD2">
        <w:rPr>
          <w:rFonts w:ascii="Simplified Arabic" w:hAnsi="Simplified Arabic" w:cs="Simplified Arabic"/>
          <w:sz w:val="28"/>
          <w:szCs w:val="28"/>
          <w:rtl/>
        </w:rPr>
        <w:t xml:space="preserve"> إذا جاء والإمام يكبر التكبيرة الثالثة وأطالها للدعاء للميت، نقول</w:t>
      </w:r>
      <w:r w:rsidR="001C29B4">
        <w:rPr>
          <w:rFonts w:ascii="Simplified Arabic" w:hAnsi="Simplified Arabic" w:cs="Simplified Arabic" w:hint="cs"/>
          <w:sz w:val="28"/>
          <w:szCs w:val="28"/>
          <w:rtl/>
        </w:rPr>
        <w:t>:</w:t>
      </w:r>
      <w:r w:rsidR="001C29B4">
        <w:rPr>
          <w:rFonts w:ascii="Simplified Arabic" w:hAnsi="Simplified Arabic" w:cs="Simplified Arabic"/>
          <w:sz w:val="28"/>
          <w:szCs w:val="28"/>
          <w:rtl/>
        </w:rPr>
        <w:t xml:space="preserve"> في هذه الحالة</w:t>
      </w:r>
      <w:r w:rsidR="004301C6" w:rsidRPr="00DF3FD2">
        <w:rPr>
          <w:rFonts w:ascii="Simplified Arabic" w:hAnsi="Simplified Arabic" w:cs="Simplified Arabic"/>
          <w:sz w:val="28"/>
          <w:szCs w:val="28"/>
          <w:rtl/>
        </w:rPr>
        <w:t xml:space="preserve"> يقرأ الفاتحة</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 xml:space="preserve"> فإذا كَبَّر</w:t>
      </w:r>
      <w:r w:rsidR="001C29B4">
        <w:rPr>
          <w:rFonts w:ascii="Simplified Arabic" w:hAnsi="Simplified Arabic" w:cs="Simplified Arabic" w:hint="cs"/>
          <w:sz w:val="28"/>
          <w:szCs w:val="28"/>
          <w:rtl/>
        </w:rPr>
        <w:t xml:space="preserve"> الإمام</w:t>
      </w:r>
      <w:r w:rsidR="004301C6" w:rsidRPr="00DF3FD2">
        <w:rPr>
          <w:rFonts w:ascii="Simplified Arabic" w:hAnsi="Simplified Arabic" w:cs="Simplified Arabic"/>
          <w:sz w:val="28"/>
          <w:szCs w:val="28"/>
          <w:rtl/>
        </w:rPr>
        <w:t xml:space="preserve"> ي</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صلي على النبي -عليه الصلاة والسلام- والإمام بعد ذلك ي</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سل</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م، ث</w:t>
      </w:r>
      <w:r w:rsidR="001C29B4">
        <w:rPr>
          <w:rFonts w:ascii="Simplified Arabic" w:hAnsi="Simplified Arabic" w:cs="Simplified Arabic"/>
          <w:sz w:val="28"/>
          <w:szCs w:val="28"/>
          <w:rtl/>
        </w:rPr>
        <w:t>م يكبر ويدعو للميت إن لم يخش</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 xml:space="preserve"> رفعه، وإن خشي رفعه دعا بدعاء مختصر، ثم بعد ذلك كب</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ر ثم سل</w:t>
      </w:r>
      <w:r w:rsidR="001C29B4">
        <w:rPr>
          <w:rFonts w:ascii="Simplified Arabic" w:hAnsi="Simplified Arabic" w:cs="Simplified Arabic" w:hint="cs"/>
          <w:sz w:val="28"/>
          <w:szCs w:val="28"/>
          <w:rtl/>
        </w:rPr>
        <w:t>َّ</w:t>
      </w:r>
      <w:r w:rsidR="004301C6" w:rsidRPr="00DF3FD2">
        <w:rPr>
          <w:rFonts w:ascii="Simplified Arabic" w:hAnsi="Simplified Arabic" w:cs="Simplified Arabic"/>
          <w:sz w:val="28"/>
          <w:szCs w:val="28"/>
          <w:rtl/>
        </w:rPr>
        <w:t>م.</w:t>
      </w:r>
    </w:p>
    <w:p w:rsidR="001C29B4" w:rsidRPr="001C29B4" w:rsidRDefault="001C29B4" w:rsidP="001C29B4">
      <w:pPr>
        <w:widowControl w:val="0"/>
        <w:jc w:val="both"/>
        <w:rPr>
          <w:rFonts w:ascii="Simplified Arabic" w:hAnsi="Simplified Arabic" w:cs="Simplified Arabic"/>
          <w:sz w:val="28"/>
          <w:szCs w:val="28"/>
          <w:rtl/>
        </w:rPr>
      </w:pPr>
      <w:r w:rsidRPr="001C29B4">
        <w:rPr>
          <w:rFonts w:ascii="Simplified Arabic" w:hAnsi="Simplified Arabic" w:cs="Simplified Arabic" w:hint="cs"/>
          <w:sz w:val="28"/>
          <w:szCs w:val="28"/>
          <w:rtl/>
        </w:rPr>
        <w:t>المصدر: برنامج فتاوى نور على الدرب، الحلقة الثانية عشرة، 1/11/1431.</w:t>
      </w:r>
    </w:p>
    <w:p w:rsidR="00E67D5A" w:rsidRPr="00DF3FD2" w:rsidRDefault="00E67D5A" w:rsidP="001C29B4">
      <w:pPr>
        <w:widowControl w:val="0"/>
        <w:ind w:firstLine="720"/>
        <w:jc w:val="both"/>
        <w:rPr>
          <w:rFonts w:ascii="Simplified Arabic" w:hAnsi="Simplified Arabic" w:cs="Simplified Arabic"/>
          <w:sz w:val="28"/>
          <w:szCs w:val="28"/>
        </w:rPr>
      </w:pPr>
    </w:p>
    <w:sectPr w:rsidR="00E67D5A" w:rsidRPr="00DF3FD2"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F60" w:rsidRDefault="00717F60" w:rsidP="004301C6">
      <w:r>
        <w:separator/>
      </w:r>
    </w:p>
  </w:endnote>
  <w:endnote w:type="continuationSeparator" w:id="0">
    <w:p w:rsidR="00717F60" w:rsidRDefault="00717F60" w:rsidP="00430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C8B817DE-CD45-4611-B97E-3F276DA19DA8}"/>
    <w:embedBold r:id="rId2" w:fontKey="{14A78E47-1E05-4FCF-8849-FD19A9C8CAA3}"/>
  </w:font>
  <w:font w:name="Calibri">
    <w:panose1 w:val="020F0502020204030204"/>
    <w:charset w:val="00"/>
    <w:family w:val="swiss"/>
    <w:pitch w:val="variable"/>
    <w:sig w:usb0="E10002FF" w:usb1="4000ACFF" w:usb2="00000009" w:usb3="00000000" w:csb0="0000019F" w:csb1="00000000"/>
    <w:embedRegular r:id="rId3" w:fontKey="{B8D91D31-08D7-4E32-A55F-5EC5AB2C09CE}"/>
  </w:font>
  <w:font w:name="Traditional Arabic">
    <w:panose1 w:val="02020603050405020304"/>
    <w:charset w:val="00"/>
    <w:family w:val="roman"/>
    <w:pitch w:val="variable"/>
    <w:sig w:usb0="00002003" w:usb1="80000000" w:usb2="00000008" w:usb3="00000000" w:csb0="00000041" w:csb1="00000000"/>
    <w:embedRegular r:id="rId4" w:fontKey="{33C706FF-3BFA-4857-8E6C-C55598E9C7A5}"/>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E34EA6AC-9B97-4460-805B-509BAD66C10E}"/>
  </w:font>
  <w:font w:name="Simplified Arabic">
    <w:panose1 w:val="02020603050405020304"/>
    <w:charset w:val="00"/>
    <w:family w:val="roman"/>
    <w:pitch w:val="variable"/>
    <w:sig w:usb0="00002003" w:usb1="00000000" w:usb2="00000000" w:usb3="00000000" w:csb0="00000041" w:csb1="00000000"/>
    <w:embedRegular r:id="rId6" w:fontKey="{DFE862BA-C2CA-406E-AF02-D5C885179FA0}"/>
    <w:embedBold r:id="rId7" w:fontKey="{EAE7DFCD-9971-4D41-9C0A-B053CF7BAE2D}"/>
  </w:font>
  <w:font w:name="Cambria">
    <w:panose1 w:val="02040503050406030204"/>
    <w:charset w:val="00"/>
    <w:family w:val="roman"/>
    <w:pitch w:val="variable"/>
    <w:sig w:usb0="E00002FF" w:usb1="400004FF" w:usb2="00000000" w:usb3="00000000" w:csb0="0000019F" w:csb1="00000000"/>
    <w:embedRegular r:id="rId8" w:fontKey="{3D2183E3-3FCE-4ACD-867C-BAB8DAC80B4B}"/>
  </w:font>
  <w:font w:name="Arial">
    <w:panose1 w:val="020B0604020202020204"/>
    <w:charset w:val="00"/>
    <w:family w:val="swiss"/>
    <w:pitch w:val="variable"/>
    <w:sig w:usb0="E0002AFF" w:usb1="C0007843" w:usb2="00000009" w:usb3="00000000" w:csb0="000001FF" w:csb1="00000000"/>
    <w:embedRegular r:id="rId9" w:fontKey="{83C63611-4DA2-4693-8BC2-70C1D9532B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F60" w:rsidRDefault="00717F60" w:rsidP="004301C6">
      <w:r>
        <w:separator/>
      </w:r>
    </w:p>
  </w:footnote>
  <w:footnote w:type="continuationSeparator" w:id="0">
    <w:p w:rsidR="00717F60" w:rsidRDefault="00717F60" w:rsidP="004301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01C6"/>
    <w:rsid w:val="0000125F"/>
    <w:rsid w:val="00001744"/>
    <w:rsid w:val="000024F5"/>
    <w:rsid w:val="00002DCC"/>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6CF8"/>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29B4"/>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321"/>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46ACD"/>
    <w:rsid w:val="003471C5"/>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06A"/>
    <w:rsid w:val="00371F57"/>
    <w:rsid w:val="003729D4"/>
    <w:rsid w:val="00372C9E"/>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1C6"/>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12E3"/>
    <w:rsid w:val="006B15D6"/>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17F60"/>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1D27"/>
    <w:rsid w:val="008020F9"/>
    <w:rsid w:val="00802575"/>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250"/>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0C"/>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6B2"/>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730"/>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1D09"/>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12B7"/>
    <w:rsid w:val="00C32A77"/>
    <w:rsid w:val="00C32F82"/>
    <w:rsid w:val="00C333A7"/>
    <w:rsid w:val="00C33F9A"/>
    <w:rsid w:val="00C34F8D"/>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3FD2"/>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299"/>
    <w:rsid w:val="00ED158A"/>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169E"/>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B9E0E5-4180-4E5D-838C-2B50FC25C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01C6"/>
    <w:pPr>
      <w:bidi/>
      <w:spacing w:after="0" w:line="240" w:lineRule="auto"/>
    </w:pPr>
    <w:rPr>
      <w:rFonts w:eastAsia="SimSun"/>
      <w:noProof/>
      <w:sz w:val="20"/>
      <w:szCs w:val="20"/>
    </w:rPr>
  </w:style>
  <w:style w:type="paragraph" w:styleId="2">
    <w:name w:val="heading 2"/>
    <w:basedOn w:val="a"/>
    <w:next w:val="a"/>
    <w:link w:val="2Char"/>
    <w:qFormat/>
    <w:rsid w:val="004301C6"/>
    <w:pPr>
      <w:keepNext/>
      <w:ind w:firstLine="551"/>
      <w:jc w:val="center"/>
      <w:outlineLvl w:val="1"/>
    </w:pPr>
    <w:rPr>
      <w:rFonts w:cs="DecoType Naskh Variant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4301C6"/>
    <w:rPr>
      <w:rFonts w:eastAsia="SimSun" w:cs="DecoType Naskh Variants"/>
      <w:noProof/>
      <w:sz w:val="20"/>
      <w:szCs w:val="32"/>
    </w:rPr>
  </w:style>
  <w:style w:type="paragraph" w:styleId="a4">
    <w:name w:val="footnote text"/>
    <w:basedOn w:val="a"/>
    <w:link w:val="Char0"/>
    <w:semiHidden/>
    <w:rsid w:val="004301C6"/>
  </w:style>
  <w:style w:type="character" w:customStyle="1" w:styleId="Char0">
    <w:name w:val="نص حاشية سفلية Char"/>
    <w:basedOn w:val="a0"/>
    <w:link w:val="a4"/>
    <w:semiHidden/>
    <w:rsid w:val="004301C6"/>
    <w:rPr>
      <w:rFonts w:eastAsia="SimSun"/>
      <w:noProof/>
      <w:sz w:val="20"/>
      <w:szCs w:val="20"/>
    </w:rPr>
  </w:style>
  <w:style w:type="character" w:styleId="a5">
    <w:name w:val="footnote reference"/>
    <w:semiHidden/>
    <w:rsid w:val="004301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95F1F-EF5F-497C-B00C-5F8F9D36B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201</Words>
  <Characters>1149</Characters>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2012-11-26T04:42:00Z</dcterms:created>
  <dcterms:modified xsi:type="dcterms:W3CDTF">2019-06-15T19:34:00Z</dcterms:modified>
</cp:coreProperties>
</file>