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71" w:rsidRPr="002C7635" w:rsidRDefault="00672256" w:rsidP="002C76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41280"/>
      <w:r w:rsidRPr="00672256">
        <w:rPr>
          <w:rFonts w:ascii="Simplified Arabic" w:hAnsi="Simplified Arabic"/>
          <w:color w:val="0000FF"/>
          <w:sz w:val="28"/>
          <w:szCs w:val="28"/>
          <w:rtl/>
        </w:rPr>
        <w:t>العدة</w:t>
      </w:r>
    </w:p>
    <w:p w:rsidR="00FF01E3" w:rsidRPr="002C7635" w:rsidRDefault="00FF01E3" w:rsidP="002C76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232CF">
        <w:rPr>
          <w:rFonts w:ascii="Simplified Arabic" w:hAnsi="Simplified Arabic"/>
          <w:color w:val="0000FF"/>
          <w:sz w:val="28"/>
          <w:szCs w:val="28"/>
          <w:rtl/>
        </w:rPr>
        <w:t>مَن مات عنها زوجها وهي في عدة طلاق رجعي</w:t>
      </w:r>
      <w:bookmarkEnd w:id="0"/>
    </w:p>
    <w:p w:rsidR="00FF01E3" w:rsidRDefault="00FF01E3" w:rsidP="00FF01E3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2C7635" w:rsidRPr="008232CF" w:rsidRDefault="002C7635" w:rsidP="00FF01E3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FF01E3" w:rsidRPr="008232CF" w:rsidRDefault="00ED7C71" w:rsidP="008232CF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8232C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FF01E3" w:rsidRPr="008232C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امرأة طلقها زوجها طلاقًا رجعيً</w:t>
      </w:r>
      <w:r w:rsidR="002C7635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ّ</w:t>
      </w:r>
      <w:r w:rsidR="00FF01E3" w:rsidRPr="008232C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ا، ولم تنتهِ عدت</w:t>
      </w:r>
      <w:r w:rsidR="002C7635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FF01E3" w:rsidRPr="008232C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ها منه، ث</w:t>
      </w:r>
      <w:bookmarkStart w:id="1" w:name="_GoBack"/>
      <w:bookmarkEnd w:id="1"/>
      <w:r w:rsidR="00FF01E3" w:rsidRPr="008232CF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م تُوفِّي في أثناء العدّة، فماذا يلزمها الآن؟ </w:t>
      </w:r>
    </w:p>
    <w:p w:rsidR="00FF01E3" w:rsidRPr="008232CF" w:rsidRDefault="00ED7C71" w:rsidP="002C763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232C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FF01E3" w:rsidRPr="002C763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المطلقة طلاقًا رجعيً</w:t>
      </w:r>
      <w:r w:rsidR="002C7635">
        <w:rPr>
          <w:rFonts w:ascii="Simplified Arabic" w:hAnsi="Simplified Arabic" w:cs="Simplified Arabic" w:hint="cs"/>
          <w:bCs w:val="0"/>
          <w:sz w:val="28"/>
          <w:szCs w:val="28"/>
          <w:rtl/>
        </w:rPr>
        <w:t>ّ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>ا قبل انتهاء العدة هي زوجة</w:t>
      </w:r>
      <w:r w:rsidR="002C763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لها النفقة</w:t>
      </w:r>
      <w:r w:rsidR="002C7635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والسُّكنى</w:t>
      </w:r>
      <w:r w:rsidR="002C763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والكسوة</w:t>
      </w:r>
      <w:r w:rsidR="002C763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وإذا ماتت </w:t>
      </w:r>
      <w:r w:rsidR="002C7635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أثناء العدة 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>ورثها زوج</w:t>
      </w:r>
      <w:r w:rsidR="002C7635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>ها</w:t>
      </w:r>
      <w:r w:rsidR="002C7635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وإذا مات زوج</w:t>
      </w:r>
      <w:r w:rsidR="002C7635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>ها ورثت</w:t>
      </w:r>
      <w:r w:rsidR="002C7635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>ه ولزمها الإحداد عليه، فتعتدّ</w:t>
      </w:r>
      <w:r w:rsidR="002C7635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أربعة أشهر وعشرًا؛ لأنها زوجة ما دامت في العدّ</w:t>
      </w:r>
      <w:r w:rsidR="002C763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FF01E3" w:rsidRPr="008232CF">
        <w:rPr>
          <w:rFonts w:ascii="Simplified Arabic" w:hAnsi="Simplified Arabic" w:cs="Simplified Arabic"/>
          <w:bCs w:val="0"/>
          <w:sz w:val="28"/>
          <w:szCs w:val="28"/>
          <w:rtl/>
        </w:rPr>
        <w:t>ة.</w:t>
      </w:r>
    </w:p>
    <w:p w:rsidR="002C7635" w:rsidRPr="002C7635" w:rsidRDefault="002C7635" w:rsidP="002C763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C7635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السابعة عشرة، 7/12/1431.</w:t>
      </w:r>
    </w:p>
    <w:p w:rsidR="00E67D5A" w:rsidRPr="002C7635" w:rsidRDefault="00FF01E3" w:rsidP="002C763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2C7635">
        <w:rPr>
          <w:rFonts w:ascii="Simplified Arabic" w:hAnsi="Simplified Arabic" w:cs="Simplified Arabic"/>
          <w:bCs w:val="0"/>
          <w:sz w:val="28"/>
          <w:szCs w:val="28"/>
          <w:rtl/>
        </w:rPr>
        <w:br w:type="page"/>
      </w:r>
    </w:p>
    <w:sectPr w:rsidR="00E67D5A" w:rsidRPr="002C763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221" w:rsidRDefault="004C6221" w:rsidP="00FF01E3">
      <w:r>
        <w:separator/>
      </w:r>
    </w:p>
  </w:endnote>
  <w:endnote w:type="continuationSeparator" w:id="0">
    <w:p w:rsidR="004C6221" w:rsidRDefault="004C6221" w:rsidP="00FF0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980D12-0E49-4D66-8B0A-38447A909CDB}"/>
    <w:embedBold r:id="rId2" w:fontKey="{0738524D-E154-447A-BA0E-4495A492F6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BC49D3-CAF6-4F85-9D4F-B77349E6107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34AC7FC-64D1-4341-9687-4624A22BCECF}"/>
    <w:embedBold r:id="rId5" w:fontKey="{8B65E6E5-11A1-4F76-8E0A-3FCE98FEA9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DB4EAD52-1595-4EEA-A2BA-23BD39759EF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912A1F71-5FA6-4D3D-BF71-868CFE4F65B4}"/>
    <w:embedBold r:id="rId8" w:fontKey="{F484A4CD-955C-48FA-A01B-16F60707D5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9447813-8E46-49E0-BF57-B2A3B145FB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DA0135F-4622-49E5-A815-2EB79A0CC2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221" w:rsidRDefault="004C6221" w:rsidP="00FF01E3">
      <w:r>
        <w:separator/>
      </w:r>
    </w:p>
  </w:footnote>
  <w:footnote w:type="continuationSeparator" w:id="0">
    <w:p w:rsidR="004C6221" w:rsidRDefault="004C6221" w:rsidP="00FF01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1E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4C0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855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635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17A6C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C6221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A25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2256"/>
    <w:rsid w:val="006737DB"/>
    <w:rsid w:val="006741BB"/>
    <w:rsid w:val="00675364"/>
    <w:rsid w:val="00675C70"/>
    <w:rsid w:val="00675F54"/>
    <w:rsid w:val="00676383"/>
    <w:rsid w:val="0067740A"/>
    <w:rsid w:val="0067752F"/>
    <w:rsid w:val="00677D04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1BA9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2CF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558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D7C71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1E3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3CBCF8C-9052-434D-969F-C62F312D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1E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F01E3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F01E3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F01E3"/>
  </w:style>
  <w:style w:type="character" w:customStyle="1" w:styleId="Char0">
    <w:name w:val="نص حاشية سفلية Char"/>
    <w:basedOn w:val="a0"/>
    <w:link w:val="a4"/>
    <w:semiHidden/>
    <w:rsid w:val="00FF01E3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F01E3"/>
    <w:rPr>
      <w:vertAlign w:val="superscript"/>
    </w:rPr>
  </w:style>
  <w:style w:type="paragraph" w:styleId="a6">
    <w:name w:val="Body Text Indent"/>
    <w:basedOn w:val="a"/>
    <w:link w:val="Char1"/>
    <w:rsid w:val="00FF01E3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FF01E3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91E1A-81D5-40A4-B3EF-24D08CF63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389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2014-12-07T14:59:00Z</cp:lastPrinted>
  <dcterms:created xsi:type="dcterms:W3CDTF">2012-12-02T08:06:00Z</dcterms:created>
  <dcterms:modified xsi:type="dcterms:W3CDTF">2019-06-16T11:10:00Z</dcterms:modified>
</cp:coreProperties>
</file>