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CE2" w:rsidRPr="00F5160C" w:rsidRDefault="00F5160C" w:rsidP="00F516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47"/>
      <w:r w:rsidRPr="00F5160C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612926" w:rsidRPr="00F5160C" w:rsidRDefault="00612926" w:rsidP="00F516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5DA8">
        <w:rPr>
          <w:rFonts w:ascii="Simplified Arabic" w:hAnsi="Simplified Arabic"/>
          <w:color w:val="0000FF"/>
          <w:sz w:val="28"/>
          <w:szCs w:val="28"/>
          <w:rtl/>
        </w:rPr>
        <w:t>إخراج زكاة الفطر في النصف من رمضان</w:t>
      </w:r>
      <w:bookmarkEnd w:id="0"/>
    </w:p>
    <w:p w:rsidR="00F5160C" w:rsidRPr="00315DA8" w:rsidRDefault="00F5160C" w:rsidP="0061292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612926" w:rsidRPr="00315DA8" w:rsidRDefault="00561CE2" w:rsidP="00315DA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5D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12926" w:rsidRPr="00315D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2926" w:rsidRPr="00315DA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إخراج زكاة الفطر في النصف من رمضان؛ لعدم توفر المواصلات؟</w:t>
      </w:r>
    </w:p>
    <w:p w:rsidR="00612926" w:rsidRPr="00315DA8" w:rsidRDefault="00561CE2" w:rsidP="00F5160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15D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612926" w:rsidRPr="00F5160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زكاة الفطر إنما تجب بغروب الشمس ليلة العيد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ويجوز إخراجها قبل العيد بيوم أو يومين؛ للتيسير على الناس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وثبت هذا من فعل الصحابة -رضوان الله عليهم-، وأما ما</w:t>
      </w:r>
      <w:r w:rsidR="00F5160C">
        <w:rPr>
          <w:rFonts w:ascii="Simplified Arabic" w:hAnsi="Simplified Arabic" w:cs="Simplified Arabic"/>
          <w:b/>
          <w:sz w:val="28"/>
          <w:szCs w:val="28"/>
          <w:rtl/>
        </w:rPr>
        <w:t xml:space="preserve"> كان قبل ذلك فإنه لا يتم امتثال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5160C" w:rsidRPr="00F5160C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F5160C" w:rsidRPr="00F5160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أغنوهم</w:t>
      </w:r>
      <w:r w:rsidR="00F5160C" w:rsidRPr="00F5160C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5160C" w:rsidRPr="00F5160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في</w:t>
      </w:r>
      <w:r w:rsidR="00F5160C" w:rsidRPr="00F5160C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5160C" w:rsidRPr="00F5160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هذا</w:t>
      </w:r>
      <w:r w:rsidR="00F5160C" w:rsidRPr="00F5160C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5160C" w:rsidRPr="00F5160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اليوم</w:t>
      </w:r>
      <w:r w:rsidR="00F5160C" w:rsidRPr="00F5160C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F5160C" w:rsidRPr="00F5160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F5160C" w:rsidRPr="00F5160C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[سنن الدارقطني: </w:t>
      </w:r>
      <w:r w:rsidR="00F5160C" w:rsidRPr="00F5160C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2133</w:t>
      </w:r>
      <w:r w:rsidR="00F5160C" w:rsidRPr="00F5160C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الذي هو يوم العيد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يظهر إجزاؤها إذا تقد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مت بهذه المدة لا سيما قوله: 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في النصف من رمضان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سبب الذي ت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عذ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ر به: 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عدم توفر المواصلات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نقول: 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له أن ي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نيب م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ن يخرجها عنه إذا حلّ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يدفعها من النصف من رمضان لشخص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ينوب عنه في دفعها في وقتها المحدد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وأفضل وقت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لها إذا خرج 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لصلاة العيد</w:t>
      </w:r>
      <w:r w:rsidRPr="00315DA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يجوز </w:t>
      </w:r>
      <w:r w:rsidR="00F5160C">
        <w:rPr>
          <w:rFonts w:ascii="Simplified Arabic" w:hAnsi="Simplified Arabic" w:cs="Simplified Arabic"/>
          <w:b/>
          <w:sz w:val="28"/>
          <w:szCs w:val="28"/>
          <w:rtl/>
        </w:rPr>
        <w:t>ليلة العيد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، وما قبله بيوم أو يومين، كله مجزئٌ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فالحل في مثل هذا أن يدفعها من النصف أو قبل النصف لشخص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يوك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له في دفعها في وقتها</w:t>
      </w:r>
      <w:r w:rsidR="001050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دفعها للمستحق من نصف رمضان فإنها على كلام أهل العلم لا ت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جزئ</w:t>
      </w:r>
      <w:r w:rsidR="00F5160C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612926" w:rsidRPr="00315DA8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F5160C" w:rsidRPr="00F5160C" w:rsidRDefault="00F5160C" w:rsidP="00F5160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5160C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612926" w:rsidRPr="00315DA8" w:rsidRDefault="00612926" w:rsidP="0061292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612926" w:rsidRPr="00315DA8" w:rsidRDefault="00612926" w:rsidP="0061292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612926" w:rsidRPr="00315DA8" w:rsidRDefault="00612926" w:rsidP="0061292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315DA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15D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4AF" w:rsidRDefault="00D244AF" w:rsidP="00612926">
      <w:r>
        <w:separator/>
      </w:r>
    </w:p>
  </w:endnote>
  <w:endnote w:type="continuationSeparator" w:id="0">
    <w:p w:rsidR="00D244AF" w:rsidRDefault="00D244AF" w:rsidP="00612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106711-D2D6-4396-A4F1-F49346E1415B}"/>
    <w:embedBold r:id="rId2" w:fontKey="{0EC36F65-7881-462E-82BB-32458E698B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16782E-26FF-4A23-B365-1FB14D390D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4377CA-A183-482F-B697-BAEAD8C2D9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F28DB4E-1593-4C5C-8AE0-7B53D89E55B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558EC60-6F09-4FDA-BF1A-C28F12967C3C}"/>
    <w:embedBold r:id="rId7" w:fontKey="{645D0992-7DDD-4E7B-B55C-88696884A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E945A82-2D36-497F-A550-A2B1B11CF6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3A9C7F7-6E31-42D7-B392-505C039A24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4AF" w:rsidRDefault="00D244AF" w:rsidP="00612926">
      <w:r>
        <w:separator/>
      </w:r>
    </w:p>
  </w:footnote>
  <w:footnote w:type="continuationSeparator" w:id="0">
    <w:p w:rsidR="00D244AF" w:rsidRDefault="00D244AF" w:rsidP="006129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9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04C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5C4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5DA8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BCE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721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D34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0D10"/>
    <w:rsid w:val="005611F0"/>
    <w:rsid w:val="00561712"/>
    <w:rsid w:val="00561CE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4C13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2926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0BC6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71E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4AF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60C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2B2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53C7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680E3E-D3AD-4E63-A424-EA87A0E1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92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1292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1292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612926"/>
  </w:style>
  <w:style w:type="character" w:customStyle="1" w:styleId="Char0">
    <w:name w:val="نص حاشية سفلية Char"/>
    <w:basedOn w:val="a0"/>
    <w:link w:val="a4"/>
    <w:semiHidden/>
    <w:rsid w:val="0061292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129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F56E6-433E-487A-8E1A-3F96D81D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137</Words>
  <Characters>786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2014-12-07T15:32:00Z</cp:lastPrinted>
  <dcterms:created xsi:type="dcterms:W3CDTF">2012-12-03T06:09:00Z</dcterms:created>
  <dcterms:modified xsi:type="dcterms:W3CDTF">2019-06-17T07:55:00Z</dcterms:modified>
</cp:coreProperties>
</file>