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6820" w:rsidRPr="006E6D2E" w:rsidRDefault="00241979" w:rsidP="006E6D2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8002800"/>
      <w:bookmarkStart w:id="1" w:name="_GoBack"/>
      <w:bookmarkEnd w:id="1"/>
      <w:r w:rsidRPr="00241979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</w:p>
    <w:p w:rsidR="00772675" w:rsidRPr="006E6D2E" w:rsidRDefault="006E6D2E" w:rsidP="006E6D2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E6D2E">
        <w:rPr>
          <w:rFonts w:ascii="Simplified Arabic" w:hAnsi="Simplified Arabic"/>
          <w:color w:val="0000FF"/>
          <w:sz w:val="28"/>
          <w:szCs w:val="28"/>
          <w:rtl/>
        </w:rPr>
        <w:t xml:space="preserve">الأثر المترتب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على </w:t>
      </w:r>
      <w:r w:rsidR="00772675" w:rsidRPr="006E6D2E">
        <w:rPr>
          <w:rFonts w:ascii="Simplified Arabic" w:hAnsi="Simplified Arabic" w:hint="cs"/>
          <w:color w:val="0000FF"/>
          <w:sz w:val="28"/>
          <w:szCs w:val="28"/>
          <w:rtl/>
        </w:rPr>
        <w:t>اختلاف الفقهاء فيما ي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="00772675" w:rsidRPr="006E6D2E">
        <w:rPr>
          <w:rFonts w:ascii="Simplified Arabic" w:hAnsi="Simplified Arabic" w:hint="cs"/>
          <w:color w:val="0000FF"/>
          <w:sz w:val="28"/>
          <w:szCs w:val="28"/>
          <w:rtl/>
        </w:rPr>
        <w:t>دركه المسبوق من الصلاة</w:t>
      </w:r>
      <w:bookmarkEnd w:id="0"/>
    </w:p>
    <w:p w:rsidR="00772675" w:rsidRDefault="00772675" w:rsidP="006E6D2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72675" w:rsidRPr="006E6D2E" w:rsidRDefault="00756820" w:rsidP="006E6D2E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E6D2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772675" w:rsidRPr="006E6D2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72675" w:rsidRPr="006E6D2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الأثر المترتب على خلاف الفقهاء في</w:t>
      </w:r>
      <w:r w:rsidR="006E6D2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دخول المسبوق في الصلاة</w:t>
      </w:r>
      <w:r w:rsidRPr="006E6D2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772675" w:rsidRPr="006E6D2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يُعدُّ أول صلاته، أو</w:t>
      </w:r>
      <w:r w:rsidRPr="006E6D2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6E6D2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يعدّ</w:t>
      </w:r>
      <w:r w:rsidR="006E6D2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72675" w:rsidRPr="006E6D2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آخر صلاته؟</w:t>
      </w:r>
    </w:p>
    <w:p w:rsidR="006E6D2E" w:rsidRDefault="00756820" w:rsidP="006E6D2E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6E6D2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72675" w:rsidRPr="006E6D2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72675" w:rsidRPr="00423CB7">
        <w:rPr>
          <w:b/>
          <w:sz w:val="32"/>
          <w:szCs w:val="36"/>
          <w:rtl/>
        </w:rPr>
        <w:t xml:space="preserve"> </w:t>
      </w:r>
      <w:r w:rsidR="00772675"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ثبت عنه -عليه الصلاة والسلام- أنه قال: </w:t>
      </w:r>
      <w:r w:rsidR="006E6D2E" w:rsidRPr="006E6D2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«إذا سمعتم الإقامة، فامشوا إلى الصلاة وعليكم بالسكينة والوقار، ولا تسرعوا، فما أدركتم فصلوا، وما فاتكم فأتموا»</w:t>
      </w:r>
      <w:r w:rsidR="006E6D2E" w:rsidRPr="006E6D2E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Pr="006E6D2E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[البخاري:</w:t>
      </w:r>
      <w:r w:rsidR="006E6D2E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</w:t>
      </w:r>
      <w:r w:rsidRPr="006E6D2E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63</w:t>
      </w:r>
      <w:r w:rsidR="006E6D2E" w:rsidRPr="006E6D2E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6</w:t>
      </w:r>
      <w:r w:rsidRPr="006E6D2E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]</w:t>
      </w:r>
      <w:r w:rsidR="00772675"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 هذه رواية الأكثر، وجاء أيض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>ً</w:t>
      </w:r>
      <w:r w:rsidR="00772675"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ا عنه –عليه الصلاة والسلام- بلفظ: </w:t>
      </w:r>
      <w:r w:rsidR="00772675" w:rsidRPr="006E6D2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«وما فاتكم فاقضوا»</w:t>
      </w:r>
      <w:r w:rsidR="006E6D2E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Pr="006E6D2E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[أبوداود:</w:t>
      </w:r>
      <w:r w:rsidR="006E6D2E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</w:t>
      </w:r>
      <w:r w:rsidRPr="006E6D2E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572]</w:t>
      </w:r>
      <w:r w:rsidR="006E6D2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="00772675" w:rsidRPr="006E6D2E">
        <w:rPr>
          <w:rFonts w:ascii="Simplified Arabic" w:hAnsi="Simplified Arabic" w:cs="Simplified Arabic"/>
          <w:b/>
          <w:sz w:val="28"/>
          <w:szCs w:val="28"/>
          <w:rtl/>
        </w:rPr>
        <w:t>استدل بالرواية الأولى م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>َ</w:t>
      </w:r>
      <w:r w:rsidR="00772675" w:rsidRPr="006E6D2E">
        <w:rPr>
          <w:rFonts w:ascii="Simplified Arabic" w:hAnsi="Simplified Arabic" w:cs="Simplified Arabic"/>
          <w:b/>
          <w:sz w:val="28"/>
          <w:szCs w:val="28"/>
          <w:rtl/>
        </w:rPr>
        <w:t>ن يقول: إن ما ي</w:t>
      </w:r>
      <w:r w:rsidR="006E6D2E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772675"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دركه المسبوق هو أول صلاته، وما يقضيه هو تمام صلاته، 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أي: </w:t>
      </w:r>
      <w:r w:rsidR="00772675"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ما يصليه بعد سلام الإمام هو آخر صلاته، ولا شك أن رواية الأكثر هي: </w:t>
      </w:r>
      <w:r w:rsidR="00772675" w:rsidRPr="006E6D2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«فأتموا»</w:t>
      </w:r>
      <w:r w:rsidR="00772675" w:rsidRPr="006E6D2E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،</w:t>
      </w:r>
      <w:r w:rsidR="00772675"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 والرواية الأخرى –وهي صحيحة-: </w:t>
      </w:r>
      <w:r w:rsidR="00772675" w:rsidRPr="006E6D2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«وما فاتكم فاقضوا»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72675" w:rsidRPr="006E6D2E">
        <w:rPr>
          <w:rFonts w:ascii="Simplified Arabic" w:hAnsi="Simplified Arabic" w:cs="Simplified Arabic"/>
          <w:b/>
          <w:sz w:val="28"/>
          <w:szCs w:val="28"/>
          <w:rtl/>
        </w:rPr>
        <w:t>تمس</w:t>
      </w:r>
      <w:r w:rsidR="006E6D2E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772675" w:rsidRPr="006E6D2E">
        <w:rPr>
          <w:rFonts w:ascii="Simplified Arabic" w:hAnsi="Simplified Arabic" w:cs="Simplified Arabic"/>
          <w:b/>
          <w:sz w:val="28"/>
          <w:szCs w:val="28"/>
          <w:rtl/>
        </w:rPr>
        <w:t>ك بها من يقول</w:t>
      </w:r>
      <w:r w:rsidR="00BE533A" w:rsidRPr="006E6D2E">
        <w:rPr>
          <w:rFonts w:ascii="Simplified Arabic" w:hAnsi="Simplified Arabic" w:cs="Simplified Arabic"/>
          <w:b/>
          <w:sz w:val="28"/>
          <w:szCs w:val="28"/>
          <w:rtl/>
        </w:rPr>
        <w:t>: إ</w:t>
      </w:r>
      <w:r w:rsidR="00772675" w:rsidRPr="006E6D2E">
        <w:rPr>
          <w:rFonts w:ascii="Simplified Arabic" w:hAnsi="Simplified Arabic" w:cs="Simplified Arabic"/>
          <w:b/>
          <w:sz w:val="28"/>
          <w:szCs w:val="28"/>
          <w:rtl/>
        </w:rPr>
        <w:t>ن ما ي</w:t>
      </w:r>
      <w:r w:rsidR="006E6D2E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772675" w:rsidRPr="006E6D2E">
        <w:rPr>
          <w:rFonts w:ascii="Simplified Arabic" w:hAnsi="Simplified Arabic" w:cs="Simplified Arabic"/>
          <w:b/>
          <w:sz w:val="28"/>
          <w:szCs w:val="28"/>
          <w:rtl/>
        </w:rPr>
        <w:t>دركه المسبوق هو آخر صلاته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772675"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 وما يقضيه هو أول صلاته، </w:t>
      </w:r>
      <w:r w:rsidR="006E6D2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ولكن </w:t>
      </w:r>
      <w:r w:rsidR="00772675" w:rsidRPr="006E6D2E">
        <w:rPr>
          <w:rFonts w:ascii="Simplified Arabic" w:hAnsi="Simplified Arabic" w:cs="Simplified Arabic"/>
          <w:b/>
          <w:sz w:val="28"/>
          <w:szCs w:val="28"/>
          <w:rtl/>
        </w:rPr>
        <w:t>رواية الأكثر</w:t>
      </w:r>
      <w:r w:rsidR="006E6D2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6E6D2E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6E6D2E">
        <w:rPr>
          <w:rFonts w:ascii="Simplified Arabic" w:hAnsi="Simplified Arabic" w:cs="Simplified Arabic" w:hint="cs"/>
          <w:b/>
          <w:sz w:val="28"/>
          <w:szCs w:val="28"/>
          <w:rtl/>
        </w:rPr>
        <w:t>كما ذكرنا-</w:t>
      </w:r>
      <w:r w:rsidR="00772675"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772675" w:rsidRPr="006E6D2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«فأتموا»</w:t>
      </w:r>
      <w:r w:rsidR="00772675" w:rsidRPr="006E6D2E">
        <w:rPr>
          <w:rFonts w:ascii="Simplified Arabic" w:hAnsi="Simplified Arabic" w:cs="Simplified Arabic"/>
          <w:b/>
          <w:sz w:val="28"/>
          <w:szCs w:val="28"/>
          <w:rtl/>
        </w:rPr>
        <w:t>، وعلى هذا فالم</w:t>
      </w:r>
      <w:r w:rsidR="006E6D2E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772675" w:rsidRPr="006E6D2E">
        <w:rPr>
          <w:rFonts w:ascii="Simplified Arabic" w:hAnsi="Simplified Arabic" w:cs="Simplified Arabic"/>
          <w:b/>
          <w:sz w:val="28"/>
          <w:szCs w:val="28"/>
          <w:rtl/>
        </w:rPr>
        <w:t>رج</w:t>
      </w:r>
      <w:r w:rsidR="006E6D2E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772675" w:rsidRPr="006E6D2E">
        <w:rPr>
          <w:rFonts w:ascii="Simplified Arabic" w:hAnsi="Simplified Arabic" w:cs="Simplified Arabic"/>
          <w:b/>
          <w:sz w:val="28"/>
          <w:szCs w:val="28"/>
          <w:rtl/>
        </w:rPr>
        <w:t>ح أن ما ي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>ُ</w:t>
      </w:r>
      <w:r w:rsidR="00772675" w:rsidRPr="006E6D2E">
        <w:rPr>
          <w:rFonts w:ascii="Simplified Arabic" w:hAnsi="Simplified Arabic" w:cs="Simplified Arabic"/>
          <w:b/>
          <w:sz w:val="28"/>
          <w:szCs w:val="28"/>
          <w:rtl/>
        </w:rPr>
        <w:t>دركه المسبوق هو أول صلاته</w:t>
      </w:r>
      <w:r w:rsidR="006E6D2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72675"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 وما يقضيه هو آخر صلاته</w:t>
      </w:r>
      <w:r w:rsidR="006E6D2E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6E6D2E" w:rsidRDefault="00772675" w:rsidP="006E6D2E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>ويترت</w:t>
      </w:r>
      <w:r w:rsidR="006E6D2E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>ب على هذا أن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>ه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 على القول الأول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 -وهو أن 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>ما يدركه المسبوق هو أول صلاته- أن تكبيرة الإحرام في موضعها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 والسلام في موضعه، وتترت</w:t>
      </w:r>
      <w:r w:rsidR="006E6D2E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>ب الصلاة وتتناسق مع ما جاء عنه -عليه الصلاة والسلام- من أن الصلاة ت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>ُ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>بدأ بتكبيرة الإحرام ثم الاستفتاح ثم الفاتحة</w:t>
      </w:r>
      <w:r w:rsidR="006E6D2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... 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>وت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>ُ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>ختتم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 بالتسليم، لكن على القول الثاني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>-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>و</w:t>
      </w:r>
      <w:r w:rsidR="00BE533A"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هو 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>أن ما يدركه المسبوق هو آخر صلاته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>-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 تكون تكبيرة الإحرام في غير الركعة الأولى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 قد تكون في الركعة الثانية، قد تكون في الركعة الثالثة، قد تكون في الركعة الأخيرة، قد تكون في آخر صلاته قبل السلام، ثم بعد ذلك 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في القضاء 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يبدأ 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>بالركعة الأولى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، ثم الثانية، </w:t>
      </w:r>
      <w:r w:rsidR="00BE533A" w:rsidRPr="006E6D2E">
        <w:rPr>
          <w:rFonts w:ascii="Simplified Arabic" w:hAnsi="Simplified Arabic" w:cs="Simplified Arabic"/>
          <w:b/>
          <w:sz w:val="28"/>
          <w:szCs w:val="28"/>
          <w:rtl/>
        </w:rPr>
        <w:t>و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>قد يكون السلام في الركعة الأولى على هذا القول؛ لأن ما يقضيه بعد سلام الإمام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 هو أول صلاته،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>ف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>مَن فاته ركعة واحدة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>: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 هي أول صلاته ثم يسلم بعده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>ا!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 لا شك أن هذا خلل</w:t>
      </w:r>
      <w:r w:rsidR="006E6D2E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E6D2E">
        <w:rPr>
          <w:rFonts w:ascii="Simplified Arabic" w:hAnsi="Simplified Arabic" w:cs="Simplified Arabic" w:hint="cs"/>
          <w:b/>
          <w:sz w:val="28"/>
          <w:szCs w:val="28"/>
          <w:rtl/>
        </w:rPr>
        <w:t>وك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>ذلك في صلاة المغرب إذا فاته ركعتان</w:t>
      </w:r>
      <w:r w:rsidR="006E6D2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6E6D2E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6E6D2E">
        <w:rPr>
          <w:rFonts w:ascii="Simplified Arabic" w:hAnsi="Simplified Arabic" w:cs="Simplified Arabic" w:hint="cs"/>
          <w:b/>
          <w:sz w:val="28"/>
          <w:szCs w:val="28"/>
          <w:rtl/>
        </w:rPr>
        <w:t>مثلًا-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>ف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>م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>َ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>ن يقول: إن ما يدركه المسبوق هو أول صلاته، يأتي بهذه الركعة التي أدركها مع الإمام، ثم يأتي بالثانية، ثم يجلس للتشهد الأول، ثم يأتي بالثالث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>ة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>، ثم يتشهد ويسل</w:t>
      </w:r>
      <w:r w:rsidR="006E6D2E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م، وعلى قول من يقول: إن ما يدركه هو آخر صلاته، 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تكون 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>الركعة التي أدركها مع الإمام هي الثالثة، ثم إذا سل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>َّ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>م الإمام يأتي بالأولى والثانية من غير فصل بتشهد، ثم يسل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>ِّ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>م</w:t>
      </w:r>
      <w:r w:rsidR="006E6D2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 فتكون المغرب مقلوبة</w:t>
      </w:r>
      <w:r w:rsidR="006E6D2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. 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>وعلى كل حال المرج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>َّ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>ح من أقوال أهل العلم: أن ما يدركه المسبوق هو أول صلاته.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>وعلى هذا في صلاة المغرب يجلس للتشهد</w:t>
      </w:r>
      <w:r w:rsidR="00BE533A"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 الأول بعد إتيانه با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>لركعة الثانية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772675" w:rsidRPr="006E6D2E" w:rsidRDefault="00772675" w:rsidP="006E6D2E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6E6D2E">
        <w:rPr>
          <w:rFonts w:ascii="Simplified Arabic" w:hAnsi="Simplified Arabic" w:cs="Simplified Arabic"/>
          <w:b/>
          <w:sz w:val="28"/>
          <w:szCs w:val="28"/>
          <w:rtl/>
        </w:rPr>
        <w:lastRenderedPageBreak/>
        <w:t xml:space="preserve">وحتى على رواية: </w:t>
      </w:r>
      <w:r w:rsidRPr="006E6D2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«فاقضوا»</w:t>
      </w:r>
      <w:r w:rsidRPr="006E6D2E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،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 ي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>ُ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مكن حملها على الرواية الأولى: </w:t>
      </w:r>
      <w:r w:rsidRPr="006E6D2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«فأتموا»</w:t>
      </w:r>
      <w:r w:rsidRPr="006E6D2E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؛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 لأن القضاء لا ي</w:t>
      </w:r>
      <w:r w:rsidR="006E6D2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>طّ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>َ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>رد في كونه ما ي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>ُ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>فعل بعد وقته، وإنما أيضًا يأتي لما ي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>ُ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>فعل ابتداء</w:t>
      </w:r>
      <w:r w:rsidR="006E6D2E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>، كما في قوله -جل وعلا-: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E6D2E" w:rsidRPr="006E6D2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{فَقَضَاهُنَّ سَبْعَ سَمَاوَاتٍ}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 [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>فصلت: 12</w:t>
      </w:r>
      <w:r w:rsidR="006E6D2E" w:rsidRPr="006E6D2E">
        <w:rPr>
          <w:rFonts w:ascii="Simplified Arabic" w:hAnsi="Simplified Arabic" w:cs="Simplified Arabic"/>
          <w:b/>
          <w:sz w:val="28"/>
          <w:szCs w:val="28"/>
          <w:rtl/>
        </w:rPr>
        <w:t>]</w:t>
      </w: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 xml:space="preserve"> فالقضاء يأتي بمعنى ابتداء الفعل، كما أنه يأتي لما يُفعل بعد وقته أو بعد فعله.</w:t>
      </w:r>
    </w:p>
    <w:p w:rsidR="00772675" w:rsidRPr="006E6D2E" w:rsidRDefault="00772675" w:rsidP="006E6D2E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6E6D2E">
        <w:rPr>
          <w:rFonts w:ascii="Simplified Arabic" w:hAnsi="Simplified Arabic" w:cs="Simplified Arabic"/>
          <w:b/>
          <w:sz w:val="28"/>
          <w:szCs w:val="28"/>
          <w:rtl/>
        </w:rPr>
        <w:t>المصدر: برنامج فتاوى نور على الدرب، الحلقة الحادية والثلاثون، 23/3/1432.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6821" w:rsidRDefault="00166821" w:rsidP="00772675">
      <w:r>
        <w:separator/>
      </w:r>
    </w:p>
  </w:endnote>
  <w:endnote w:type="continuationSeparator" w:id="0">
    <w:p w:rsidR="00166821" w:rsidRDefault="00166821" w:rsidP="00772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4357B21-F572-4FD3-9348-0066262D4732}"/>
    <w:embedBold r:id="rId2" w:fontKey="{2927E939-5301-4C46-BDB5-E358B11CC8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62C33C9-996F-466F-9B8F-8577B37C270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97EEC38-2059-496C-AB5B-E23D1C4B499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99662470-C099-4296-BEE0-EFDBD578343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5E4497A-A2F9-4BC3-B02C-BD6299437DFA}"/>
    <w:embedBold r:id="rId7" w:fontKey="{0CB19EA6-8848-4711-A2A4-7B1EE9BB36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4214735-15DA-4633-B912-7FF8178D22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150B6C2-0576-43A4-9D3F-FB06E7440B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6821" w:rsidRDefault="00166821" w:rsidP="00772675">
      <w:r>
        <w:separator/>
      </w:r>
    </w:p>
  </w:footnote>
  <w:footnote w:type="continuationSeparator" w:id="0">
    <w:p w:rsidR="00166821" w:rsidRDefault="00166821" w:rsidP="007726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267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4A1D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821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979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22F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2B0D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1FCA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6D2E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6820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675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525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61C8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591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33A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3CD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BB579C9-3F6F-4CC3-8C9C-9E6F8DB2C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2675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772675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772675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772675"/>
  </w:style>
  <w:style w:type="character" w:customStyle="1" w:styleId="Char0">
    <w:name w:val="نص حاشية سفلية Char"/>
    <w:basedOn w:val="a0"/>
    <w:link w:val="a4"/>
    <w:semiHidden/>
    <w:rsid w:val="00772675"/>
    <w:rPr>
      <w:rFonts w:eastAsia="SimSun"/>
      <w:noProof/>
      <w:sz w:val="20"/>
      <w:szCs w:val="20"/>
    </w:rPr>
  </w:style>
  <w:style w:type="character" w:styleId="a5">
    <w:name w:val="footnote reference"/>
    <w:semiHidden/>
    <w:rsid w:val="007726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370</Words>
  <Characters>2110</Characters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2012-12-15T04:51:00Z</dcterms:created>
  <dcterms:modified xsi:type="dcterms:W3CDTF">2019-06-18T07:04:00Z</dcterms:modified>
</cp:coreProperties>
</file>