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0F2F" w:rsidRDefault="00650F2F" w:rsidP="00CE6C99">
      <w:pPr>
        <w:pStyle w:val="a3"/>
        <w:rPr>
          <w:color w:val="0000FF"/>
          <w:rtl/>
        </w:rPr>
      </w:pPr>
      <w:bookmarkStart w:id="0" w:name="_Toc309045896"/>
      <w:bookmarkStart w:id="1" w:name="_GoBack"/>
      <w:bookmarkEnd w:id="1"/>
      <w:r>
        <w:rPr>
          <w:rFonts w:hint="cs"/>
          <w:color w:val="0000FF"/>
          <w:rtl/>
        </w:rPr>
        <w:t>الغ</w:t>
      </w:r>
      <w:r w:rsidRPr="009343E1">
        <w:rPr>
          <w:rFonts w:hint="cs"/>
          <w:color w:val="0000FF"/>
          <w:rtl/>
        </w:rPr>
        <w:t xml:space="preserve">سل </w:t>
      </w:r>
    </w:p>
    <w:p w:rsidR="00CE6C99" w:rsidRPr="0083442D" w:rsidRDefault="00CE6C99" w:rsidP="00CE6C99">
      <w:pPr>
        <w:pStyle w:val="a3"/>
        <w:rPr>
          <w:rtl/>
        </w:rPr>
      </w:pPr>
      <w:r w:rsidRPr="009343E1">
        <w:rPr>
          <w:rFonts w:hint="cs"/>
          <w:color w:val="0000FF"/>
          <w:rtl/>
        </w:rPr>
        <w:t>غُسل</w:t>
      </w:r>
      <w:r w:rsidR="00650F2F">
        <w:rPr>
          <w:rFonts w:hint="cs"/>
          <w:color w:val="0000FF"/>
          <w:rtl/>
        </w:rPr>
        <w:t xml:space="preserve"> الرجل</w:t>
      </w:r>
      <w:r w:rsidRPr="009343E1">
        <w:rPr>
          <w:rFonts w:hint="cs"/>
          <w:color w:val="0000FF"/>
          <w:rtl/>
        </w:rPr>
        <w:t xml:space="preserve"> من الاحتلام</w:t>
      </w:r>
      <w:bookmarkEnd w:id="0"/>
    </w:p>
    <w:p w:rsidR="00CE6C99" w:rsidRDefault="00CE6C99" w:rsidP="00CE6C99">
      <w:pPr>
        <w:spacing w:before="120" w:after="120" w:line="240" w:lineRule="atLeast"/>
        <w:ind w:firstLine="720"/>
        <w:jc w:val="both"/>
        <w:rPr>
          <w:noProof w:val="0"/>
          <w:sz w:val="16"/>
          <w:szCs w:val="16"/>
          <w:rtl/>
        </w:rPr>
      </w:pPr>
    </w:p>
    <w:p w:rsidR="00650F2F" w:rsidRPr="00F94D2C" w:rsidRDefault="00650F2F" w:rsidP="00CE6C99">
      <w:pPr>
        <w:spacing w:before="120" w:after="120" w:line="240" w:lineRule="atLeast"/>
        <w:ind w:firstLine="720"/>
        <w:jc w:val="both"/>
        <w:rPr>
          <w:noProof w:val="0"/>
          <w:sz w:val="16"/>
          <w:szCs w:val="16"/>
          <w:rtl/>
        </w:rPr>
      </w:pPr>
    </w:p>
    <w:p w:rsidR="00CE6C99" w:rsidRPr="008E3EEB" w:rsidRDefault="009343E1" w:rsidP="008E3EE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E3EE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CE6C99" w:rsidRPr="008E3EE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CE6C99" w:rsidRPr="008E3EE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إذا احتلم الرجل وهو نائم، فهل يجب عليه الغسل أم لا؟ </w:t>
      </w:r>
    </w:p>
    <w:p w:rsidR="00CE6C99" w:rsidRPr="008E3EEB" w:rsidRDefault="009343E1" w:rsidP="008E3EEB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8E3E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E6C99" w:rsidRPr="008E3EE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CE6C99">
        <w:rPr>
          <w:b/>
          <w:noProof w:val="0"/>
          <w:sz w:val="32"/>
          <w:szCs w:val="36"/>
          <w:rtl/>
        </w:rPr>
        <w:t xml:space="preserve"> </w:t>
      </w:r>
      <w:r w:rsidR="00CE6C99"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CE6C99" w:rsidRPr="008E3EE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E6C99"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احتلم</w:t>
      </w:r>
      <w:r w:rsidR="00CE6C99" w:rsidRPr="008E3EE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E6C99"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الرجل</w:t>
      </w:r>
      <w:r w:rsidR="00CE6C99" w:rsidRPr="008E3EE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E6C99"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وهو</w:t>
      </w:r>
      <w:r w:rsidR="00CE6C99" w:rsidRPr="008E3EE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E6C99"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نائم</w:t>
      </w:r>
      <w:r w:rsidR="00CE6C99" w:rsidRPr="008E3EE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E6C99"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ورأى</w:t>
      </w:r>
      <w:r w:rsidR="00CE6C99" w:rsidRPr="008E3EE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E6C99"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الماء</w:t>
      </w:r>
      <w:r w:rsidR="00CE6C99" w:rsidRPr="008E3EE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E6C99"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650F2F"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CE6C99"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ج</w:t>
      </w:r>
      <w:r w:rsidR="00650F2F"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CE6C99"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="00CE6C99" w:rsidRPr="008E3EE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E6C99"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="00CE6C99" w:rsidRPr="008E3EE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E6C99"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الغسل،</w:t>
      </w:r>
      <w:r w:rsidR="00CE6C99" w:rsidRPr="008E3EE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50F2F"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سُئل النبي</w:t>
      </w:r>
      <w:r w:rsidR="00650F2F" w:rsidRPr="008E3EEB">
        <w:rPr>
          <w:rFonts w:ascii="Simplified Arabic" w:hAnsi="Simplified Arabic" w:cs="Simplified Arabic"/>
          <w:b/>
          <w:sz w:val="28"/>
          <w:szCs w:val="28"/>
          <w:rtl/>
        </w:rPr>
        <w:t xml:space="preserve"> -</w:t>
      </w:r>
      <w:r w:rsidR="00650F2F"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="00650F2F" w:rsidRPr="008E3EE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50F2F"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الصلاة</w:t>
      </w:r>
      <w:r w:rsidR="00650F2F" w:rsidRPr="008E3EE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50F2F" w:rsidRPr="008E3EE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والسلام: </w:t>
      </w:r>
      <w:r w:rsidR="00650F2F" w:rsidRPr="008E3EE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"</w:t>
      </w:r>
      <w:r w:rsidR="00650F2F" w:rsidRPr="008E3EE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هل على المرأة من غسل إذا هي احتلمت؟ فقال رسول الله </w:t>
      </w:r>
      <w:r w:rsidR="00650F2F" w:rsidRPr="008E3EE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-</w:t>
      </w:r>
      <w:r w:rsidR="00650F2F" w:rsidRPr="008E3EE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صلى الله عليه وسلم</w:t>
      </w:r>
      <w:r w:rsidR="00650F2F" w:rsidRPr="008E3EE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-</w:t>
      </w:r>
      <w:r w:rsidR="00650F2F" w:rsidRPr="008E3EE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: «نعم إذا رأت الماء»</w:t>
      </w:r>
      <w:r w:rsidR="00650F2F" w:rsidRPr="008E3EE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" </w:t>
      </w:r>
      <w:r w:rsidRPr="008E3EE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[البخاري:</w:t>
      </w:r>
      <w:r w:rsidR="00650F2F" w:rsidRPr="008E3EE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Pr="008E3EE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130]</w:t>
      </w:r>
      <w:r w:rsidR="00CE6C99" w:rsidRPr="008E3EEB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CE6C99" w:rsidRPr="008E3EEB" w:rsidRDefault="00CE6C99" w:rsidP="00CE6C99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المصدر:</w:t>
      </w:r>
      <w:r w:rsidR="008E3EE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برنامج</w:t>
      </w:r>
      <w:r w:rsidRPr="008E3EE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فتاوى</w:t>
      </w:r>
      <w:r w:rsidRPr="008E3EE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نور</w:t>
      </w:r>
      <w:r w:rsidRPr="008E3EE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8E3EE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الدرب،</w:t>
      </w:r>
      <w:r w:rsidRPr="008E3EE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الحلقة</w:t>
      </w:r>
      <w:r w:rsidRPr="008E3EE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8E3EEB">
        <w:rPr>
          <w:rFonts w:ascii="Simplified Arabic" w:hAnsi="Simplified Arabic" w:cs="Simplified Arabic" w:hint="cs"/>
          <w:b/>
          <w:sz w:val="28"/>
          <w:szCs w:val="28"/>
          <w:rtl/>
        </w:rPr>
        <w:t>الخامسة والثلاثون، 12/5/1432</w:t>
      </w:r>
      <w:r w:rsidRPr="008E3EEB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E67D5A" w:rsidRDefault="00CE6C99" w:rsidP="00CE6C99">
      <w:r>
        <w:rPr>
          <w:noProof w:val="0"/>
          <w:sz w:val="36"/>
          <w:szCs w:val="36"/>
          <w:rtl/>
        </w:rPr>
        <w:br w:type="page"/>
      </w:r>
    </w:p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3E2D00-7F0D-47C0-9E3A-2EF96B70D96E}"/>
    <w:embedBold r:id="rId2" w:fontKey="{CDC9C7FD-6C80-4E05-B0A9-5D56B24797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86F960-C021-4355-8706-CFEF52B5FF7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EAD6EB1-784A-4009-9EB1-974A04314CD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7B013AF-206A-489C-BFB6-CA3B1EE1B6AB}"/>
    <w:embedBold r:id="rId6" w:fontKey="{C6A63BDF-C2B3-4A8B-B04A-BBEF60111B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B0ED9EA-138C-429F-AD4B-2A40516DC3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831C27C-1968-4B2D-BA17-7C1D533897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6C9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713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0F2F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3EEB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3E1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692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6C9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6453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6C9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55</Words>
  <Characters>319</Characters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2012-12-16T06:27:00Z</dcterms:created>
  <dcterms:modified xsi:type="dcterms:W3CDTF">2019-06-18T14:09:00Z</dcterms:modified>
</cp:coreProperties>
</file>