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41FFE" w14:textId="71F8C3D1" w:rsidR="004173B8" w:rsidRDefault="00161442" w:rsidP="004173B8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العربية وعلومها</w:t>
      </w:r>
      <w:bookmarkStart w:id="0" w:name="_GoBack"/>
      <w:bookmarkEnd w:id="0"/>
    </w:p>
    <w:p w14:paraId="4F92A5FC" w14:textId="77777777" w:rsidR="00242839" w:rsidRDefault="00242839" w:rsidP="0024283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24283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معنى المعجم عند المحدثين واللغويين</w:t>
      </w:r>
    </w:p>
    <w:p w14:paraId="47F68385" w14:textId="77777777" w:rsidR="00242839" w:rsidRPr="00242839" w:rsidRDefault="00242839" w:rsidP="0024283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14:paraId="57207063" w14:textId="77777777" w:rsidR="00567C4E" w:rsidRPr="00242839" w:rsidRDefault="00242839" w:rsidP="00242839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428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67C4E" w:rsidRPr="002428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67C4E" w:rsidRPr="00242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المعجم في اصطلاح المحدثين واللغويين؟</w:t>
      </w:r>
    </w:p>
    <w:p w14:paraId="12847576" w14:textId="77777777" w:rsidR="00242839" w:rsidRPr="00242839" w:rsidRDefault="00242839" w:rsidP="0024283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428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67C4E" w:rsidRPr="002428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67C4E" w:rsidRPr="004427B4">
        <w:rPr>
          <w:rFonts w:hint="cs"/>
          <w:sz w:val="36"/>
          <w:szCs w:val="36"/>
          <w:rtl/>
        </w:rPr>
        <w:t xml:space="preserve"> 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>المعجم في اصطلاح المحدثين هو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الكتاب الذي ت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>رتب فيه الأحاديث على شيوخ المصنِّف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مثل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معاجم الطبراني الثلاثة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>كثيرٌ من أهل الحديث ألَّفوا معاجم ينتقون فيها من أح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اديث شيوخهم 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>ولو لم يستوعب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وا،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فالمعجم ي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>رتب على أحاديث الشيوخ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والشيوخ ي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>رتَّبون على الحروف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ويخالف بذلك المسند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فالمسند ت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>رتب أحاديثه على الصحابة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بينما 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المعجم 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تُرتب أحاديثه 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>على شيوخ المؤلفين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ومن أشهر ما صنف في هذا معاجم الطبراني الثلاثة 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>الكبير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>الأوسط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>الصغير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وللعلماء حتى المتأخرين منهم معاجم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مثل 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>المعجم المختص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للحافظ الذهبي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7C4E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ومعاجم الشيوخ كثيرة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7E9AEE21" w14:textId="77777777" w:rsidR="00242839" w:rsidRPr="00242839" w:rsidRDefault="00567C4E" w:rsidP="00242839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42839">
        <w:rPr>
          <w:rFonts w:ascii="Simplified Arabic" w:hAnsi="Simplified Arabic" w:cs="Simplified Arabic" w:hint="cs"/>
          <w:sz w:val="28"/>
          <w:szCs w:val="28"/>
          <w:rtl/>
        </w:rPr>
        <w:t>وأما بالنسبة للمعجم في اصطلاح اللغويين فهو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الكتاب الذي ت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رتب الكلمات فيه على الحروف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وتُشرح فيه هذه الكلمات من لغة العرب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والحروف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كذلك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ت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رتب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وكل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ٌّ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له طريقته في ترتيب هذه الحروف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فالمتقدمون لهم ترتيب وفيه ع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سْر على المتعلمين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مثل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تهذيب الأزهري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العين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للخليل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وغيرهما من الكتب التي ر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تبت على مخارج الحروف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وهذه لا يمكن أن يستفيد منها طالب العلم ال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ذي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ليس 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له يد في هذه الصناعة إلا بفهرس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وقد ف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س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رتِّب المواد على الحروف الهجائية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وللمغاربة ترتيب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وللمشارقة ترتيب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وبينهم اختلاف يسير ليس بكبير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لكن الاختلاف موجود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وأ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لِف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الناس ترتيب المشارقة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على خلاف بين اللغوين 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في ترتيب الحروف الهجائية 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حتى على ترتيب المشارقة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بينهم اختلافٌ في الحرف المرتَّب عليه المبدوء به هل هو آخر الكلمة كما في 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الصحاح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القاموس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أو أول الكلمة كما في 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اللسان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)، و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هذا الترتيب أمره سهل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لأن طالب العلم إذا أكثر وأدام النظر في هذه الكتب سهل عليه مراجعتها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كثير من المحققين 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يكتفي 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في العزو إلى هذه الكتب المشهورة 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المرتبة على هذه المواد 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بذكر المادة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ولا يذكرون الجزء والصفحة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لأنهم يعتبرون أن طالب العلم لا يخفى عليه مثل هذا الترتيب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وأنه سهل ميسر يمكن استيعابه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18AE6605" w14:textId="37F5F4F5" w:rsidR="00567C4E" w:rsidRDefault="00567C4E" w:rsidP="00242839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42839">
        <w:rPr>
          <w:rFonts w:ascii="Simplified Arabic" w:hAnsi="Simplified Arabic" w:cs="Simplified Arabic" w:hint="cs"/>
          <w:sz w:val="28"/>
          <w:szCs w:val="28"/>
          <w:rtl/>
        </w:rPr>
        <w:t>الكتب التي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رُتبت على أواخر الحروف رُتبت على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أوائلها مثل 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ترتيب القاموس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) مثلًا،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وبالمناسبة كتب اللغة لا يستغني عنها طالب علم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ولا يمكن أن يكتفي بواحد أو اثنين أو بعضها عن بعض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كل كتاب له ميزته وخصيصته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ف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ـ(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التهذيب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له أصالته وقدمه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قل مثل ذلك في 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العين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الصحاح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وما جاء بعدها له أيضًا أهميته في جمعه واستيعابه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الصحاح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على ما قيل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أربعون ألف مادة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القاموس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ستون ألفًا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اللسان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) 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ثمانون ألفًا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تاج العروس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lastRenderedPageBreak/>
        <w:t>-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على ما قيل مما لم أضبطه بنفسي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م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ئةٌ وعشرون ألفًا من المواد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هي كتب جوامع لا يستغني عنها طالب العلم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وإن كانت حاجته إلى كتب المتقدمين قائمة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فلا يستغني بالمتقدمين عن المتأخرين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لا ب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المتأخرين عن المتقدمين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مع ملاحظة أن كتب المتأخرين تأثرت بالمذاهب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مما صار له أثر على اختيار المعنى الذي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يرجحه صاحب المعجم، 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فإذا كان هذا اللفظ في معناه أ</w:t>
      </w:r>
      <w:r w:rsidR="004173B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ث</w:t>
      </w:r>
      <w:r w:rsidR="004173B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ر على ما يعتقده أو أثر على ما يعمل به من أحكام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صَعُب الترجيح من خلال هذه الكتب،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كما أشرنا إلى ذلك مرارًا بالنسبة لكتب المعاجم المرتبطة بكتب الفقه مثل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المصباح المنير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فهو مرتب على ترتيب 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العزيز شرح الوجيز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للرافعي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الـمُغرب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) للمُطَرِّ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زي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الـمُطلع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>تهذيب الأسماء واللغات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للنووي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هذه كتب تأثرت بأصولها الفقهية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ولذلك 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يَصْعُب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أن تنظر إلى حقيقةِ لفظٍ وَرَدَ في نص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ٍّ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من الكتاب أو السنة أو لغة العرب ثم ترجِّح معناه من خلال هذه الكتب التي تأثرت بالمذاهب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فالمطلوب من طالب العلم أن يُعْنَى بالقديم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يستفيد مما زاده المتأخرون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والموضوع بحاجة إلى مزيد من البسط والتوضيح</w:t>
      </w:r>
      <w:r w:rsidR="004173B8">
        <w:rPr>
          <w:rFonts w:ascii="Simplified Arabic" w:hAnsi="Simplified Arabic" w:cs="Simplified Arabic" w:hint="cs"/>
          <w:sz w:val="28"/>
          <w:szCs w:val="28"/>
          <w:rtl/>
        </w:rPr>
        <w:t>، لكن هذا القدر كافٍ</w:t>
      </w:r>
      <w:r w:rsidR="00242839" w:rsidRPr="00242839">
        <w:rPr>
          <w:rFonts w:ascii="Simplified Arabic" w:hAnsi="Simplified Arabic" w:cs="Simplified Arabic" w:hint="cs"/>
          <w:sz w:val="28"/>
          <w:szCs w:val="28"/>
          <w:rtl/>
        </w:rPr>
        <w:t xml:space="preserve"> في مثل هذا المقام.</w:t>
      </w:r>
    </w:p>
    <w:p w14:paraId="758C955F" w14:textId="77777777" w:rsidR="00242839" w:rsidRPr="00242839" w:rsidRDefault="00242839" w:rsidP="0024283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p w14:paraId="2D4B4943" w14:textId="77777777" w:rsidR="00E67D5A" w:rsidRPr="00242839" w:rsidRDefault="00567C4E" w:rsidP="0024283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242839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الثامنة والخمسون 30/11/1432هـ</w:t>
      </w:r>
    </w:p>
    <w:sectPr w:rsidR="00E67D5A" w:rsidRPr="00242839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041711" w14:textId="77777777" w:rsidR="00A45637" w:rsidRDefault="00A45637" w:rsidP="00567C4E">
      <w:r>
        <w:separator/>
      </w:r>
    </w:p>
  </w:endnote>
  <w:endnote w:type="continuationSeparator" w:id="0">
    <w:p w14:paraId="4B4496CC" w14:textId="77777777" w:rsidR="00A45637" w:rsidRDefault="00A45637" w:rsidP="00567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BD191B-957B-49CC-B1C1-CA57765AA776}"/>
    <w:embedBold r:id="rId2" w:fontKey="{8C5FECEA-C1EA-4F0E-8694-2F0B612239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1D7B7B-2691-4D0A-868B-AEE1C9575E8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AAA19E5-3740-4F49-81D9-8144FB34C431}"/>
    <w:embedBold r:id="rId5" w:fontKey="{2949AFD6-F131-4D2C-8B95-E0E93A452E9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DC1937E-F1A5-45B4-80C5-5A0360A891AD}"/>
    <w:embedBold r:id="rId7" w:fontKey="{42C56FF7-4541-43CD-B60E-0C90F7C57C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7388EF1-6202-4ADF-8F3E-2D05E81016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BC25BCE-CB53-497F-862D-E157D35508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1C40DE7B-A3CF-4BF9-A050-5FD08A0933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55AF0" w14:textId="77777777" w:rsidR="00567C4E" w:rsidRDefault="00567C4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789475"/>
      <w:docPartObj>
        <w:docPartGallery w:val="Page Numbers (Bottom of Page)"/>
        <w:docPartUnique/>
      </w:docPartObj>
    </w:sdtPr>
    <w:sdtEndPr/>
    <w:sdtContent>
      <w:p w14:paraId="532C33DD" w14:textId="77777777" w:rsidR="00567C4E" w:rsidRDefault="00B255AE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6414" w:rsidRPr="00116414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14:paraId="61CE9048" w14:textId="77777777" w:rsidR="00567C4E" w:rsidRDefault="00567C4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09F52" w14:textId="77777777" w:rsidR="00567C4E" w:rsidRDefault="00567C4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60B6F1" w14:textId="77777777" w:rsidR="00A45637" w:rsidRDefault="00A45637" w:rsidP="00567C4E">
      <w:r>
        <w:separator/>
      </w:r>
    </w:p>
  </w:footnote>
  <w:footnote w:type="continuationSeparator" w:id="0">
    <w:p w14:paraId="59AB3A2D" w14:textId="77777777" w:rsidR="00A45637" w:rsidRDefault="00A45637" w:rsidP="00567C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F4E6E" w14:textId="77777777" w:rsidR="00567C4E" w:rsidRDefault="00567C4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4D5B0" w14:textId="77777777" w:rsidR="00567C4E" w:rsidRDefault="00567C4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DB5F6" w14:textId="77777777" w:rsidR="00567C4E" w:rsidRDefault="00567C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C4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1E3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0F80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6414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442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291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2839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8C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B8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370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C4E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637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AE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29F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8C9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005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15338B"/>
  <w15:docId w15:val="{17CDFC64-3361-425B-A027-486682549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7C4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567C4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567C4E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567C4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567C4E"/>
    <w:rPr>
      <w:rFonts w:eastAsia="SimSun"/>
      <w:noProof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242839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242839"/>
  </w:style>
  <w:style w:type="character" w:customStyle="1" w:styleId="Char2">
    <w:name w:val="نص تعليق Char"/>
    <w:basedOn w:val="a0"/>
    <w:link w:val="a7"/>
    <w:uiPriority w:val="99"/>
    <w:semiHidden/>
    <w:rsid w:val="00242839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242839"/>
    <w:rPr>
      <w:b/>
      <w:bCs/>
    </w:rPr>
  </w:style>
  <w:style w:type="character" w:customStyle="1" w:styleId="Char3">
    <w:name w:val="موضوع تعليق Char"/>
    <w:basedOn w:val="Char2"/>
    <w:link w:val="a8"/>
    <w:uiPriority w:val="99"/>
    <w:semiHidden/>
    <w:rsid w:val="00242839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4"/>
    <w:uiPriority w:val="99"/>
    <w:semiHidden/>
    <w:unhideWhenUsed/>
    <w:rsid w:val="00242839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9"/>
    <w:uiPriority w:val="99"/>
    <w:semiHidden/>
    <w:rsid w:val="00242839"/>
    <w:rPr>
      <w:rFonts w:ascii="Tahoma" w:eastAsia="SimSun" w:hAnsi="Tahoma" w:cs="Tahoma"/>
      <w:noProof/>
      <w:sz w:val="18"/>
      <w:szCs w:val="18"/>
    </w:rPr>
  </w:style>
  <w:style w:type="paragraph" w:styleId="aa">
    <w:name w:val="Revision"/>
    <w:hidden/>
    <w:uiPriority w:val="99"/>
    <w:semiHidden/>
    <w:rsid w:val="00242839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cp:lastPrinted>2016-03-29T06:11:00Z</cp:lastPrinted>
  <dcterms:created xsi:type="dcterms:W3CDTF">2012-12-26T08:11:00Z</dcterms:created>
  <dcterms:modified xsi:type="dcterms:W3CDTF">2019-07-09T10:37:00Z</dcterms:modified>
</cp:coreProperties>
</file>