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FE2" w:rsidRPr="00CA6FE2" w:rsidRDefault="008C0792" w:rsidP="00CA6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الفجر</w:t>
      </w:r>
    </w:p>
    <w:p w:rsidR="00CA6FE2" w:rsidRPr="00CA6FE2" w:rsidRDefault="00CA6FE2" w:rsidP="00CA6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6FE2">
        <w:rPr>
          <w:rFonts w:ascii="Simplified Arabic" w:hAnsi="Simplified Arabic" w:hint="cs"/>
          <w:color w:val="0000FF"/>
          <w:sz w:val="28"/>
          <w:szCs w:val="28"/>
          <w:rtl/>
        </w:rPr>
        <w:t>معنى قول الله: {إن ربك لبالمرصاد}</w:t>
      </w:r>
    </w:p>
    <w:p w:rsidR="00CA6FE2" w:rsidRPr="00CA6FE2" w:rsidRDefault="00CA6FE2" w:rsidP="00CA6F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F177B" w:rsidRPr="00CA6FE2" w:rsidRDefault="00CA6FE2" w:rsidP="00CA6F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6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CA6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الله -جل وعلا-:{</w:t>
      </w:r>
      <w:r w:rsidRPr="00CA6F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إِنَّ رَبَّكَ لَبِالْمِرْصَادِ</w:t>
      </w:r>
      <w:r w:rsidRPr="00CA6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[</w:t>
      </w:r>
      <w:r w:rsidR="000F177B" w:rsidRPr="00CA6FE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الفجر: ١٤</w:t>
      </w:r>
      <w:r w:rsidRPr="00CA6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0F177B" w:rsidRPr="00CA6F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F177B" w:rsidRPr="00CA6FE2" w:rsidRDefault="00CA6FE2" w:rsidP="00CA6F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6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177B" w:rsidRPr="00CA6F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ذكر المفسرون 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في معناها 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ما قاله الحسن وعكرمة أي: 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يرصد عمل كل إنسان حتى يجازيه به، وقال بعضهم: </w:t>
      </w:r>
      <w:r w:rsidRPr="00BF036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BF036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لَبِالْمِرْصَادِ</w:t>
      </w:r>
      <w:r w:rsidRPr="00BF036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على طريق العباد لا يفوته أحد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والمرصد والمرصاد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الطريق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77B"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فالله -جل وعلا- يرصد أعمال المكلفين ويجازيهم بها بحيث لا يفوته أحد.</w:t>
      </w:r>
    </w:p>
    <w:p w:rsidR="000F177B" w:rsidRPr="00CA6FE2" w:rsidRDefault="000F177B" w:rsidP="00CA6F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6FE2" w:rsidRDefault="000F177B" w:rsidP="00CA6F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6FE2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CA6FE2">
        <w:rPr>
          <w:rFonts w:ascii="Simplified Arabic" w:hAnsi="Simplified Arabic" w:cs="Simplified Arabic"/>
          <w:sz w:val="28"/>
          <w:szCs w:val="28"/>
          <w:rtl/>
        </w:rPr>
        <w:t>ال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CA6FE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CA6FE2">
        <w:rPr>
          <w:rFonts w:ascii="Simplified Arabic" w:hAnsi="Simplified Arabic" w:cs="Simplified Arabic"/>
          <w:sz w:val="28"/>
          <w:szCs w:val="28"/>
          <w:rtl/>
        </w:rPr>
        <w:t>/</w:t>
      </w:r>
      <w:r w:rsidRPr="00CA6FE2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CA6FE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A6F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35489B-56BA-4210-8C69-EF38C3AEDF49}"/>
    <w:embedBold r:id="rId2" w:fontKey="{E830AB09-9E9F-4F0E-BD06-3C05B809E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756AC8-2125-4E76-AE3F-32D26FDADD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6E0CBE-EAA9-4AFD-88FA-30E44C06E2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4DF02AC-A13F-4368-85E4-18115E9E7C91}"/>
    <w:embedBold r:id="rId6" w:fontKey="{171FBFAC-D35A-4C9E-984B-13E59FDF32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0486D3-3294-4F31-AA31-E45ABC1BF3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4AF599B-4D35-4F24-972D-A00EAC26B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177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77B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792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369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6FE2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243FEE"/>
  <w15:docId w15:val="{349AC415-173B-49BE-9C41-BF123A15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77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2012-12-31T08:27:00Z</dcterms:created>
  <dcterms:modified xsi:type="dcterms:W3CDTF">2019-07-10T15:56:00Z</dcterms:modified>
</cp:coreProperties>
</file>