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5C0" w:rsidRPr="00E205C0" w:rsidRDefault="00B34298" w:rsidP="00E205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4298">
        <w:rPr>
          <w:rFonts w:ascii="Simplified Arabic" w:hAnsi="Simplified Arabic"/>
          <w:color w:val="0000FF"/>
          <w:sz w:val="28"/>
          <w:szCs w:val="28"/>
          <w:rtl/>
        </w:rPr>
        <w:t>مسائل متفرقة</w:t>
      </w:r>
    </w:p>
    <w:p w:rsidR="00E205C0" w:rsidRPr="00E205C0" w:rsidRDefault="00E205C0" w:rsidP="00E205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05C0">
        <w:rPr>
          <w:rFonts w:ascii="Simplified Arabic" w:hAnsi="Simplified Arabic" w:hint="cs"/>
          <w:color w:val="0000FF"/>
          <w:sz w:val="28"/>
          <w:szCs w:val="28"/>
          <w:rtl/>
        </w:rPr>
        <w:t>حرق الأوراق المتضمنة للآيات أو لفظ الجلالة</w:t>
      </w:r>
    </w:p>
    <w:p w:rsidR="00E205C0" w:rsidRPr="00E205C0" w:rsidRDefault="00E205C0" w:rsidP="00E205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F1612" w:rsidRPr="00E205C0" w:rsidRDefault="00E205C0" w:rsidP="00E205C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205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F1612" w:rsidRPr="00E205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1612" w:rsidRPr="00E205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إحراق الأوراق التي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 تتضمن بعض الآيات والأحاديث أو</w:t>
      </w:r>
      <w:r w:rsidR="007F1612" w:rsidRPr="00E205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اسم شخص مثل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F1612" w:rsidRPr="00E205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عبد الله وعبد العزيز؟</w:t>
      </w:r>
    </w:p>
    <w:p w:rsidR="007F1612" w:rsidRPr="00E205C0" w:rsidRDefault="00E205C0" w:rsidP="00E205C0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205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F1612" w:rsidRPr="00E205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1612">
        <w:rPr>
          <w:rFonts w:hint="cs"/>
          <w:sz w:val="36"/>
          <w:szCs w:val="36"/>
          <w:rtl/>
        </w:rPr>
        <w:t xml:space="preserve"> 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>لا مانع من إحراق هذه الأوراق التي تتضمن الآيات والأحاديث وأسماء الله الحسنى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 xml:space="preserve">؛ لئلا تُمتهن، 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 xml:space="preserve">والصحابة 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>رضوان الله عليهم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>أحرقوا الصحف التي فيها القرآن بعد أن تم جمعها بين الدفتين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 xml:space="preserve"> فلا مانع من ذلك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 xml:space="preserve"> صيانة لها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 xml:space="preserve"> ومن أهل العلم من يرى أنها ت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>دفن في مكان بعيد عن امتهان الناس ووطئهم لها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 xml:space="preserve"> وبعيدًا عن أن يتعرض لها أحد بسوء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إحراقها أولى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F1612" w:rsidRPr="00E205C0">
        <w:rPr>
          <w:rFonts w:ascii="Simplified Arabic" w:hAnsi="Simplified Arabic" w:cs="Simplified Arabic" w:hint="cs"/>
          <w:sz w:val="28"/>
          <w:szCs w:val="28"/>
          <w:rtl/>
        </w:rPr>
        <w:t xml:space="preserve"> لأنه يتلف عينها ولا يبقى لها شيء يمكن امتهانه.</w:t>
      </w:r>
    </w:p>
    <w:p w:rsidR="00E205C0" w:rsidRPr="00E205C0" w:rsidRDefault="00E205C0" w:rsidP="00E205C0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205C0" w:rsidRDefault="007F1612" w:rsidP="00E205C0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E205C0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E205C0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E205C0">
        <w:rPr>
          <w:rFonts w:ascii="Simplified Arabic" w:hAnsi="Simplified Arabic" w:cs="Simplified Arabic"/>
          <w:sz w:val="28"/>
          <w:szCs w:val="28"/>
          <w:rtl/>
        </w:rPr>
        <w:t>/</w:t>
      </w:r>
      <w:r w:rsidRPr="00E205C0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E205C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205C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204B90-864E-4231-8E5A-D7D2DACA6B6E}"/>
    <w:embedBold r:id="rId2" w:fontKey="{9992A14E-E504-4D56-9BD8-C8B981C4B3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0C7C52-D924-4450-8AC5-875B4E02F9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B24BEC7-3887-46F2-A0B8-41471F04E7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B07C837-7729-4903-BC56-8F5425CA9CE1}"/>
    <w:embedBold r:id="rId6" w:fontKey="{79F90CD3-AECC-4969-BF79-EB8A13EE7A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9FBC4A6-7007-4808-9089-71854B9D37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E0281A0-B5A6-48F8-A32E-12CF99E787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161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612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298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5C0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8122CE9-8D50-4819-B6F6-D10D38EC4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61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2012-12-31T11:01:00Z</dcterms:created>
  <dcterms:modified xsi:type="dcterms:W3CDTF">2019-07-11T10:53:00Z</dcterms:modified>
</cp:coreProperties>
</file>