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558D" w:rsidRDefault="00D9558D" w:rsidP="00A53D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9558D">
        <w:rPr>
          <w:rFonts w:ascii="Simplified Arabic" w:hAnsi="Simplified Arabic"/>
          <w:color w:val="0000FF"/>
          <w:sz w:val="28"/>
          <w:szCs w:val="28"/>
          <w:rtl/>
        </w:rPr>
        <w:t>طواف الوداع</w:t>
      </w:r>
    </w:p>
    <w:p w:rsidR="00A53D7F" w:rsidRPr="00A53D7F" w:rsidRDefault="00A53D7F" w:rsidP="00A53D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53D7F">
        <w:rPr>
          <w:rFonts w:ascii="Simplified Arabic" w:hAnsi="Simplified Arabic" w:hint="cs"/>
          <w:color w:val="0000FF"/>
          <w:sz w:val="28"/>
          <w:szCs w:val="28"/>
          <w:rtl/>
        </w:rPr>
        <w:t>الشك في انتقاض الطهارة أثناء طواف</w:t>
      </w:r>
      <w:r w:rsidR="00D9558D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="00D9558D" w:rsidRPr="00D9558D">
        <w:rPr>
          <w:rFonts w:ascii="Simplified Arabic" w:hAnsi="Simplified Arabic"/>
          <w:color w:val="0000FF"/>
          <w:sz w:val="28"/>
          <w:szCs w:val="28"/>
          <w:rtl/>
        </w:rPr>
        <w:t>الوداع</w:t>
      </w:r>
      <w:bookmarkStart w:id="0" w:name="_GoBack"/>
      <w:bookmarkEnd w:id="0"/>
    </w:p>
    <w:p w:rsidR="00A53D7F" w:rsidRPr="00A53D7F" w:rsidRDefault="00A53D7F" w:rsidP="00A53D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6780E" w:rsidRPr="00A53D7F" w:rsidRDefault="00A53D7F" w:rsidP="00A53D7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53D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6780E" w:rsidRPr="00A53D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6780E" w:rsidRPr="00A53D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حج</w:t>
      </w:r>
      <w:r w:rsidRPr="00A53D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</w:t>
      </w:r>
      <w:r w:rsidR="00A6780E" w:rsidRPr="00A53D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 وفي طواف الوداع شك</w:t>
      </w:r>
      <w:r w:rsidRPr="00A53D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</w:t>
      </w:r>
      <w:r w:rsidR="00A6780E" w:rsidRPr="00A53D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 أنه انتقض وضوئي وأتممت الطواف دون أن أتوضأ</w:t>
      </w:r>
      <w:r w:rsidRPr="00A53D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A6780E" w:rsidRPr="00A53D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نظرًا للزحام فهل علي شيء؟</w:t>
      </w:r>
    </w:p>
    <w:p w:rsidR="00A6780E" w:rsidRPr="00A53D7F" w:rsidRDefault="00A53D7F" w:rsidP="00A53D7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53D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6780E" w:rsidRPr="00A53D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6780E" w:rsidRPr="00A53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</w:t>
      </w:r>
      <w:r w:rsidRPr="00A53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ذا</w:t>
      </w:r>
      <w:r w:rsidR="00A6780E" w:rsidRPr="00A53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يطوف للوداع على طهارة وفي أثناء الطواف شك في انتقاض الوضوء</w:t>
      </w:r>
      <w:r w:rsidRPr="00A53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80E" w:rsidRPr="00A53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والأصل الطهارة</w:t>
      </w:r>
      <w:r w:rsidRPr="00A53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80E" w:rsidRPr="00A53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واليقين لا يرتفع بالشك</w:t>
      </w:r>
      <w:r w:rsidRPr="00A53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80E" w:rsidRPr="00A53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فالشك لا يزيل اليقين</w:t>
      </w:r>
      <w:r w:rsidRPr="00A53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80E" w:rsidRPr="00A53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على طهارته ما لم يتيقن انتقاضها</w:t>
      </w:r>
      <w:r w:rsidRPr="00A53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80E" w:rsidRPr="00A53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شيء عليه مادام تم الطواف من غير تيقن للحدث</w:t>
      </w:r>
      <w:r w:rsidRPr="00A53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80E" w:rsidRPr="00A53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والأصل فيه أنه طاهر لا شيء عليه </w:t>
      </w:r>
      <w:r w:rsidRPr="00A53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A6780E" w:rsidRPr="00A53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طوافه صحيح.</w:t>
      </w:r>
    </w:p>
    <w:p w:rsidR="00A53D7F" w:rsidRPr="00A53D7F" w:rsidRDefault="00A53D7F" w:rsidP="00A53D7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A53D7F" w:rsidRDefault="00A6780E" w:rsidP="00A53D7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53D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A53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A53D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والسبعون </w:t>
      </w:r>
      <w:r w:rsidRPr="00A53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A53D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53D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A53D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A53D7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E9C747-C243-4C3A-AA9B-093ABB9CB09D}"/>
    <w:embedBold r:id="rId2" w:fontKey="{B545B9B7-1544-479F-8E78-1E2CD793AC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E9ECA04-F38B-435C-8556-509DFA6C60E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F7DE905-3314-4844-93DC-8DE1E9746FC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85D5443-161F-4416-AE75-3536259FEEBA}"/>
    <w:embedBold r:id="rId6" w:fontKey="{FBB0A611-7FAD-4CEE-83DE-419FB0B755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DD26895-8413-440F-854A-3A170D2817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CB67591-A277-4DA9-AC7E-5DD829F74B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780E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3D7F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80E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58D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DB9996"/>
  <w15:docId w15:val="{EB25877D-456C-4BF9-8A9E-04C4ECB46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780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2012-12-31T11:40:00Z</dcterms:created>
  <dcterms:modified xsi:type="dcterms:W3CDTF">2019-07-11T12:38:00Z</dcterms:modified>
</cp:coreProperties>
</file>