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E10DC6" w14:textId="58FECA9B" w:rsidR="00DE1C5F" w:rsidRPr="00DE1C5F" w:rsidRDefault="0020437C" w:rsidP="00DE1C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شروط </w:t>
      </w:r>
      <w:r w:rsidR="002D0CE0">
        <w:rPr>
          <w:rFonts w:ascii="Simplified Arabic" w:hAnsi="Simplified Arabic" w:hint="cs"/>
          <w:color w:val="0000FF"/>
          <w:sz w:val="28"/>
          <w:szCs w:val="28"/>
          <w:rtl/>
        </w:rPr>
        <w:t>الصلاة</w:t>
      </w:r>
      <w:bookmarkStart w:id="0" w:name="_GoBack"/>
      <w:bookmarkEnd w:id="0"/>
    </w:p>
    <w:p w14:paraId="15DA45E4" w14:textId="7A818582" w:rsidR="00DE1C5F" w:rsidRPr="00DE1C5F" w:rsidRDefault="002D0CE0" w:rsidP="00DE1C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D0CE0">
        <w:rPr>
          <w:rFonts w:ascii="Simplified Arabic" w:hAnsi="Simplified Arabic"/>
          <w:color w:val="0000FF"/>
          <w:sz w:val="28"/>
          <w:szCs w:val="28"/>
          <w:rtl/>
        </w:rPr>
        <w:t>تأخير صلاة الفجر عن وقتها</w:t>
      </w:r>
    </w:p>
    <w:p w14:paraId="38A3922A" w14:textId="77777777" w:rsidR="00DE1C5F" w:rsidRPr="00DE1C5F" w:rsidRDefault="00DE1C5F" w:rsidP="00DE1C5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762B20B5" w14:textId="15D201C2" w:rsidR="00FE6755" w:rsidRPr="00DE1C5F" w:rsidRDefault="00DE1C5F" w:rsidP="00415EF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E1C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E6755" w:rsidRPr="00DE1C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E6755" w:rsidRPr="00DE1C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تأخير صلاة الفجر عن وقتها؟</w:t>
      </w:r>
    </w:p>
    <w:p w14:paraId="185C1A30" w14:textId="019BF33C" w:rsidR="002D0CE0" w:rsidRDefault="00DE1C5F" w:rsidP="00415EF1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E1C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E6755" w:rsidRPr="00DE1C5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تأخير صلاة الفجر عن وقتها الذي هو من طلوع الفجر الثاني إلى طلوع الشمس حرام ولا يجوز بحال إل</w:t>
      </w:r>
      <w:r w:rsidR="00415EF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إذا كان بعذر بأن نام في يوم من الأيام وغلبته عيناه وما استيق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ظ إلا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طلوع الشمس</w:t>
      </w:r>
      <w:r w:rsidR="000E575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مرة في مدد متطاولة ومع حرصه على ذلك وبذل الأسباب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حصل للنبي 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عليه الصلاة والسلام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 نام عن صلاة الصبح في سفر ومع</w:t>
      </w:r>
      <w:r w:rsidR="000E575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أصحابه فما استيق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ظ</w:t>
      </w:r>
      <w:r w:rsidR="000E575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 إلا ب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حر الشمس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فمثل هذا 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شيء فيه ولا حرج عليه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نائم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والنائم مرفوع عنه القلم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E1C5F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«ليس في النوم تفريط، إنما التفريط على من لم يصل الصلاة حتى يجيء وقت الصلاة الأخرى»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E1C5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[مسلم: </w:t>
      </w:r>
      <w:r w:rsidRPr="00DE1C5F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681</w:t>
      </w:r>
      <w:r w:rsidRPr="00DE1C5F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نام عنها وغلبته عيناه ولم يستيقظ إلا بعد طلوع وقتها فهذا لا شيء عليه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كان يتعمد التأخير أو يهمل في أسباب الاستيقاظ فإنه لا يجوز له بحال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وبعضهم يرتب على ذلك أمرًا كبير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ًا، 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 هو لا شك أنه من عظائم الأمور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الصلاة ر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ُتبت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أوقاتها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كما قال الله 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: </w:t>
      </w:r>
      <w:r w:rsidRPr="00DE1C5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DE1C5F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إِنَّ الصَّلاَةَ كَانَتْ عَلَى الْمُؤْمِنِينَ كِتَابًا مَّوْقُوتًا</w:t>
      </w:r>
      <w:r w:rsidRPr="00DE1C5F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[</w:t>
      </w:r>
      <w:r w:rsidR="00FE6755" w:rsidRPr="00DE1C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النساء: ١٠٣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يعني مفروضًا في الأوقات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وبي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النبي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الأوقات وحددها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فعلها بعد خروج وقتها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أنه لا يجوز تقديمها على وقتها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المسلم أن يتقي الله 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ونرى التساهل من بعض الناس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حيث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يؤخر الصلاة ويهتم بال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عمل الوظيفي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يهتم بالدراسة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ويضع الم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نبه على وقت خروجه لعمله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لدراسته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لا يجوز بحال 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يحرم فعل ذلك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فإذا فعله متعمدًا ففي 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قبول صلاته وصحتها وإجزائها خلاف بين أهل العلم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فليتقِ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الله 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يصنع هذا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أن يهتم بصلاته أعظم مما يهتم بأمور دنياه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خلق لهدف وهو تحقيق العبودية لله 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ما عدا ذلك من أمور الدنيا فإنه مطلوب لتحقيق الهدف وليس هو الهدف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FE6755"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14:paraId="2516FDFD" w14:textId="20655C89" w:rsidR="00E67D5A" w:rsidRPr="00DE1C5F" w:rsidRDefault="00FE6755" w:rsidP="002D0CE0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E1C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والثمانون</w:t>
      </w:r>
      <w:r w:rsidRPr="00DE1C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13</w:t>
      </w:r>
      <w:r w:rsidRPr="00DE1C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E1C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DE1C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DE1C5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4E685BB8-E659-4ECB-8D08-7FE179E5C1CA}"/>
    <w:embedBold r:id="rId2" w:fontKey="{7DF20143-1E5C-492C-A1CE-1B16443729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FF2B200-7C17-4F3E-BABC-E34F2DCC6B1A}"/>
    <w:embedBold r:id="rId4" w:fontKey="{613A372D-EA2B-43B6-B1C0-20392EB9217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F7ECF658-1EAA-45D6-820D-B29C4E8A31AD}"/>
    <w:embedBold r:id="rId6" w:fontKey="{AFC33346-31A9-4F96-8CE1-731AA948575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4446CFD4-B4E8-4875-91C8-5A4A0203BB93}"/>
    <w:embedBold r:id="rId8" w:fontKey="{5F1C940B-EA94-44B4-96E0-388A45FF43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A161FEB-1A8C-46A8-AF58-F4ECBC1EB7B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0" w:fontKey="{07B97677-7BC4-4FF6-B5DA-DF2CAE3420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2E43888C-7A92-46EC-91FF-321351C60D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E6755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75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37C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CE0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15F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5EF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565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5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4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71FE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33A7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755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590CB8"/>
  <w15:docId w15:val="{BD1C9890-D508-4505-8431-CA9D4CEC1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675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500565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500565"/>
  </w:style>
  <w:style w:type="character" w:customStyle="1" w:styleId="Char0">
    <w:name w:val="نص تعليق Char"/>
    <w:basedOn w:val="a0"/>
    <w:link w:val="a5"/>
    <w:uiPriority w:val="99"/>
    <w:semiHidden/>
    <w:rsid w:val="00500565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500565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500565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500565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500565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2018-09-30T08:54:00Z</dcterms:created>
  <dcterms:modified xsi:type="dcterms:W3CDTF">2019-07-11T15:30:00Z</dcterms:modified>
</cp:coreProperties>
</file>