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2AB" w:rsidRPr="005E22AB" w:rsidRDefault="009C6685" w:rsidP="005E22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</w:t>
      </w:r>
      <w:r w:rsidR="005E22AB" w:rsidRPr="005E22AB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</w:p>
    <w:p w:rsidR="005E22AB" w:rsidRPr="005E22AB" w:rsidRDefault="005E22AB" w:rsidP="005E22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22AB">
        <w:rPr>
          <w:rFonts w:ascii="Simplified Arabic" w:hAnsi="Simplified Arabic" w:hint="cs"/>
          <w:color w:val="0000FF"/>
          <w:sz w:val="28"/>
          <w:szCs w:val="28"/>
          <w:rtl/>
        </w:rPr>
        <w:t>كثرة الوساوس أثناء الصلاة</w:t>
      </w:r>
    </w:p>
    <w:p w:rsidR="005E22AB" w:rsidRPr="005E22AB" w:rsidRDefault="005E22AB" w:rsidP="005E22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E5628" w:rsidRPr="005E22AB" w:rsidRDefault="005E22AB" w:rsidP="005E22A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22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E5628" w:rsidRPr="005E22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5628" w:rsidRPr="005E22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أصلي كل الفروض </w:t>
      </w:r>
      <w:r w:rsidR="009C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="009C66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5E22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عند وقت الصلاة يدخل في رأسي بعض الوساوس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1E5628" w:rsidRPr="005E22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صلاتي صالحة أم لا؟ </w:t>
      </w:r>
    </w:p>
    <w:p w:rsidR="001E5628" w:rsidRPr="005E22AB" w:rsidRDefault="005E22AB" w:rsidP="008C420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E22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E5628" w:rsidRPr="005E22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على المسلم الذي ي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مثل بين يدي ربه أن يكون خاشعًا مخبتًا منيبًا مقبل</w:t>
      </w:r>
      <w:r w:rsidR="009C668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ا إلى ربه بقلبه وقالبه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وألا ينشغل بشيء من أمور الدنيا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بل عليه أن يتجه إلى صلاته ولا ينشغل لا بأمر دنيا ولا بأمر آخر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حتى أمور الدين الأخرى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عليه أن يتحدد هدفه بما هو بصدده وهو الصلاة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وأما هذه الوساوس المشغلة وقت الصلاة فلا شك أن الشيطان حريص عليها ليفسد صلاة المسلم ويبطلها إن استطاع أو يقلل ثوابها بقدر استطاعته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يلتفت إلى صلاته ولا يسهو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="008C420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420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من يسهو فيها فصلاته لاشك أنها ناقصة وليس له من أجرها إلا ما عقل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ولكنه ليس مثل من يسهو عنها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فرق بين أن يسهو فيها وأن يسهو عنها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وهو الذي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جاء فيه 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الوعيد الشديد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كما في قول الله -جل وعلا-: </w:t>
      </w:r>
      <w:r w:rsidRPr="005E22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5E22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الَّذِينَ هُمْ عَن صَلاتِهِمْ سَاهُونَ</w:t>
      </w:r>
      <w:r w:rsidRPr="005E22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5E22A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5E22AB">
        <w:rPr>
          <w:rFonts w:ascii="Simplified Arabic" w:hAnsi="Simplified Arabic" w:cs="Simplified Arabic"/>
          <w:sz w:val="28"/>
          <w:szCs w:val="28"/>
          <w:rtl/>
        </w:rPr>
        <w:t>الماعون: ٥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]، فالوعيد الشديد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لمن سه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عن صلاته وأما من سه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فيها فله من أجر صلاته ما عقل منها وحضر قلبه فيها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ويفقد منها ما انشغل عنها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وقد يصلي الشخص ويخرج من صلاته وليس له إلا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نصف الأجر أو ربع الأجر أو ثلثه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أو أقل أو أكثر حسبما يحضر قلبه فيه وما يعقله منها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يحرص على صلاته وأن يقبل عليها بقلبه وأن يلجأ إلى ربه وي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مثل بين يديه بخضوع وخشوع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الوساوس التي تدخل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على ما ذكر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السائل-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في رأسه وفي رأس غيره من عامة المصلين هذه مما ابتلي به الناس لما انصرفوا إلى دنياهم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وغفلوا عن دينهم وما يقربهم إلى الله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فعلينا جميعًا أن نراجع صلاتنا وأن نحضر قلوبنا فيها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لنحصل على الأجر العظيم وتترتب عليها آثارها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فإذا لم يكن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من صلاته إلا الشيء اليسير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فشيخ الإسلام عند قوله </w:t>
      </w:r>
      <w:r w:rsidRPr="005E22AB">
        <w:rPr>
          <w:rFonts w:ascii="Simplified Arabic" w:hAnsi="Simplified Arabic" w:cs="Simplified Arabic"/>
          <w:sz w:val="28"/>
          <w:szCs w:val="28"/>
          <w:rtl/>
        </w:rPr>
        <w:t>–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صلى الله عليه وسلم-:</w:t>
      </w:r>
      <w:r w:rsidR="001E5628">
        <w:rPr>
          <w:rFonts w:hint="cs"/>
          <w:sz w:val="36"/>
          <w:szCs w:val="36"/>
          <w:rtl/>
        </w:rPr>
        <w:t xml:space="preserve"> </w:t>
      </w:r>
      <w:r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«الصلوات الخمس، والجمعة إلى الجمعة، ورمضان إلى رمضان، مكفرات ما بينهن إذا اجت</w:t>
      </w:r>
      <w:r w:rsidR="00E4793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نب الكبائر»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1A692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233</w:t>
      </w:r>
      <w:r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1E5628" w:rsidRPr="008C420F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8C420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5628" w:rsidRPr="008C420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إذا ما خرج من أج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ها إلا بالعشر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هل هذه تكفر ما بينهما وبين الصلاة الأخرى؟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مفهوم كلامه أنها إذا كفرت نفسها فبها ونعم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ت،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الإنسان أن يسعى أن يكمل ص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لاته وأن يكون قلبه خاشعًا مقبلًا منيبًا حاضرًا؛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ليخرج من صلاته بأكبر قدر من الأجر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793C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تترتب عليها آثار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ها فتنهاه عن الفحشاء والمنكر كما قال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8C420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C420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 الصَّلاةَ تَنْهَى عَنِ الْفَحْشَاء وَالْمُنكَرِ</w:t>
      </w:r>
      <w:r w:rsidRPr="008C420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1E5628" w:rsidRPr="005E22AB">
        <w:rPr>
          <w:rFonts w:ascii="Simplified Arabic" w:hAnsi="Simplified Arabic" w:cs="Simplified Arabic"/>
          <w:sz w:val="28"/>
          <w:szCs w:val="28"/>
          <w:rtl/>
        </w:rPr>
        <w:t>العنكبوت: ٤٥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وإذا لاحظنا في أحوال المسلمين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نجد كثيرًا منهم مَن 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يصلي مع الناس جماعة في المسجد لكنه إذا خرج لم يتورع عن ارتكاب بعض المحرمات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 وما ذلك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إلا للخلل المصاحب لهذه الصلاة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فلو صلاها كما 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أمر النبي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5628">
        <w:rPr>
          <w:rFonts w:hint="cs"/>
          <w:sz w:val="36"/>
          <w:szCs w:val="36"/>
          <w:rtl/>
        </w:rPr>
        <w:t xml:space="preserve"> </w:t>
      </w:r>
      <w:r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A692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صلوا كما رأيتموني أصلي</w:t>
      </w:r>
      <w:r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1A692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631</w:t>
      </w:r>
      <w:r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1E5628">
        <w:rPr>
          <w:rFonts w:hint="cs"/>
          <w:sz w:val="36"/>
          <w:szCs w:val="36"/>
          <w:rtl/>
        </w:rPr>
        <w:t xml:space="preserve"> </w:t>
      </w:r>
      <w:r w:rsidR="00E4793C">
        <w:rPr>
          <w:rFonts w:ascii="Simplified Arabic" w:hAnsi="Simplified Arabic" w:cs="Simplified Arabic" w:hint="cs"/>
          <w:sz w:val="28"/>
          <w:szCs w:val="28"/>
          <w:rtl/>
        </w:rPr>
        <w:t>لترتبت عليها آثار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ها وثبت له بها الأجر العظيم ونهته عن الفحشاء والمنكر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E5628" w:rsidRPr="005E22AB" w:rsidRDefault="005E22AB" w:rsidP="00452495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E22A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على كل حال عليه أن يستحضر ما يقرأ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ويلتجئ إلى الله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ويصدق اللجأ إليه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ويستعيذ من الشيطان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ويقبل على صلاته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، ويأتي إلى صلاته</w:t>
      </w:r>
      <w:r w:rsidR="001E5628" w:rsidRPr="005E22AB">
        <w:rPr>
          <w:rFonts w:ascii="Simplified Arabic" w:hAnsi="Simplified Arabic" w:cs="Simplified Arabic" w:hint="cs"/>
          <w:sz w:val="28"/>
          <w:szCs w:val="28"/>
          <w:rtl/>
        </w:rPr>
        <w:t xml:space="preserve"> متفرغ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ًا من أشغاله؛ لئلا تهجم عليه أثناء صلاته، والله أعلم.</w:t>
      </w:r>
    </w:p>
    <w:p w:rsidR="005E22AB" w:rsidRPr="005E22AB" w:rsidRDefault="005E22AB" w:rsidP="005E22A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E22AB" w:rsidRDefault="001E5628" w:rsidP="001E5628">
      <w:pPr>
        <w:rPr>
          <w:rFonts w:ascii="Simplified Arabic" w:hAnsi="Simplified Arabic" w:cs="Simplified Arabic"/>
          <w:sz w:val="28"/>
          <w:szCs w:val="28"/>
        </w:rPr>
      </w:pPr>
      <w:r w:rsidRPr="005E22AB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الثانية والثمانون</w:t>
      </w:r>
      <w:r w:rsidRPr="005E22A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5E22AB">
        <w:rPr>
          <w:rFonts w:ascii="Simplified Arabic" w:hAnsi="Simplified Arabic" w:cs="Simplified Arabic"/>
          <w:sz w:val="28"/>
          <w:szCs w:val="28"/>
          <w:rtl/>
        </w:rPr>
        <w:t>/</w:t>
      </w:r>
      <w:r w:rsidRPr="005E22AB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5E22A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E22AB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5136" w:rsidRDefault="00C55136" w:rsidP="001E5628">
      <w:r>
        <w:separator/>
      </w:r>
    </w:p>
  </w:endnote>
  <w:endnote w:type="continuationSeparator" w:id="0">
    <w:p w:rsidR="00C55136" w:rsidRDefault="00C55136" w:rsidP="001E5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6EF63F-5959-44CA-92DD-3E7A0166DDBB}"/>
    <w:embedBold r:id="rId2" w:fontKey="{5301F0EB-1081-4295-A1C7-8D15768D4A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B5746F-D267-4816-8A77-7557A76D34F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83AACEE-85DF-4174-9929-2DF77473F1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B7B0C01-D9E7-4360-BFE7-FB7E6DC32C84}"/>
    <w:embedBold r:id="rId6" w:fontKey="{C2A8A477-16E0-4FAB-9E8F-30EEAB9B42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4AE294-DFC9-45CF-A67B-F0E49EA31E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658D0B6-B0CE-4169-844C-D17072F22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628" w:rsidRDefault="001E56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3027729"/>
      <w:docPartObj>
        <w:docPartGallery w:val="Page Numbers (Bottom of Page)"/>
        <w:docPartUnique/>
      </w:docPartObj>
    </w:sdtPr>
    <w:sdtEndPr/>
    <w:sdtContent>
      <w:p w:rsidR="001E5628" w:rsidRDefault="00C30EB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2495" w:rsidRPr="00452495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1E5628" w:rsidRDefault="001E562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628" w:rsidRDefault="001E56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5136" w:rsidRDefault="00C55136" w:rsidP="001E5628">
      <w:r>
        <w:separator/>
      </w:r>
    </w:p>
  </w:footnote>
  <w:footnote w:type="continuationSeparator" w:id="0">
    <w:p w:rsidR="00C55136" w:rsidRDefault="00C55136" w:rsidP="001E5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628" w:rsidRDefault="001E562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628" w:rsidRDefault="001E562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628" w:rsidRDefault="001E562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562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628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D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495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2AB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340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684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20F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685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4C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0EBB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136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4793C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33BC28"/>
  <w15:docId w15:val="{F411EEA8-F2DB-4D67-9DA8-10E6EDCA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6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1E562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1E562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1E562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1E5628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2013-01-01T10:14:00Z</dcterms:created>
  <dcterms:modified xsi:type="dcterms:W3CDTF">2019-07-13T11:05:00Z</dcterms:modified>
</cp:coreProperties>
</file>