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A6A" w:rsidRPr="00DF7A6A" w:rsidRDefault="000E2567" w:rsidP="00DF7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567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DF7A6A" w:rsidRPr="00DF7A6A" w:rsidRDefault="00DF7A6A" w:rsidP="00DF7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7A6A">
        <w:rPr>
          <w:rFonts w:ascii="Simplified Arabic" w:hAnsi="Simplified Arabic" w:hint="cs"/>
          <w:color w:val="0000FF"/>
          <w:sz w:val="28"/>
          <w:szCs w:val="28"/>
          <w:rtl/>
        </w:rPr>
        <w:t>خروج الريح أثناء قراءة القرآن</w:t>
      </w:r>
    </w:p>
    <w:p w:rsidR="00DF7A6A" w:rsidRPr="00DF7A6A" w:rsidRDefault="00DF7A6A" w:rsidP="00DF7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F20FD" w:rsidRPr="00DF7A6A" w:rsidRDefault="00DF7A6A" w:rsidP="00DF7A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7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20FD" w:rsidRPr="00DF7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20FD" w:rsidRPr="00DF7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يقوم أحد بقراءة القرآن خارج المسجد ثم يحدث أن يخرج منه ريح فينقض وضوءه هل تفسد القراءة؟ </w:t>
      </w:r>
      <w:r w:rsidRPr="00DF7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وما</w:t>
      </w:r>
      <w:r w:rsidR="004F20FD" w:rsidRPr="00DF7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حكم هذا</w:t>
      </w:r>
      <w:r w:rsidRPr="00DF7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الأمر</w:t>
      </w:r>
      <w:r w:rsidR="004F20FD" w:rsidRPr="00DF7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 </w:t>
      </w:r>
    </w:p>
    <w:p w:rsidR="00F11268" w:rsidRDefault="00DF7A6A" w:rsidP="00F1126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F7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F20FD" w:rsidRPr="00DF7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هذا لا يخلو إما أن يكون يقرأ القرآن حفظًا أو يقرؤه من المصحف</w:t>
      </w:r>
      <w:r w:rsidR="00F11268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DF7A6A" w:rsidRPr="00DF7A6A" w:rsidRDefault="00F11268" w:rsidP="00F1126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فإذا كان يقرؤه من المصحف فبخروج الريح تبطل طهارته</w:t>
      </w:r>
      <w:r w:rsidR="00DF7A6A"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له أن يتابع</w:t>
      </w:r>
      <w:r w:rsidR="00DF7A6A" w:rsidRPr="00DF7A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يمس القرآن إلا طاهر</w:t>
      </w:r>
      <w:r w:rsidR="00DF7A6A"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7A6A" w:rsidRPr="00DF7A6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يجب عليه أن يتوضأ لقراءة القرآن</w:t>
      </w:r>
      <w:r w:rsidR="00DF7A6A" w:rsidRPr="00DF7A6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F20FD" w:rsidRPr="00DF7A6A" w:rsidRDefault="00DF7A6A" w:rsidP="00DF7A6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وأما إذا كان يقرؤه عن ظهر قلب فإنه يتابع قراءته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لأنه لا تشترط له الطهارة من الحدث الأصغر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وإنما الممنوع من القراءة هو من عليه حدث أكبر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الجنب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كما هو معلوم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والحائض في قول جمهور أهل العلم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فإذا خرجت منه الريح بطلت طهارته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وقراءته إن كانت عن ظهر قلب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كما قلنا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فإنه يتابع القراءة ولا يؤثر فيه ذلك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وإن كان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المصحف فعليه أن يتوضأ ل</w:t>
      </w:r>
      <w:r w:rsidR="00F1126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1126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F1126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المصحف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على أنه ينبغي أن يحتاط لنفسه وأن يقرأ القرآن مستشعرًا لعظمته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لا ي</w:t>
      </w:r>
      <w:r w:rsidR="00F11268">
        <w:rPr>
          <w:rFonts w:ascii="Simplified Arabic" w:hAnsi="Simplified Arabic" w:cs="Simplified Arabic" w:hint="cs"/>
          <w:sz w:val="28"/>
          <w:szCs w:val="28"/>
          <w:rtl/>
        </w:rPr>
        <w:t>تس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اهل في أمر خروج الريح والمصحف بيده أو وهو يقرأ القرآن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تعظيمًا لكلام الله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4F20FD" w:rsidRPr="00DF7A6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DF7A6A" w:rsidRPr="00DF7A6A" w:rsidRDefault="00DF7A6A" w:rsidP="00DF7A6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F7A6A" w:rsidRDefault="004F20FD" w:rsidP="00DF7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F7A6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DF7A6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DF7A6A">
        <w:rPr>
          <w:rFonts w:ascii="Simplified Arabic" w:hAnsi="Simplified Arabic" w:cs="Simplified Arabic"/>
          <w:sz w:val="28"/>
          <w:szCs w:val="28"/>
          <w:rtl/>
        </w:rPr>
        <w:t>/</w:t>
      </w:r>
      <w:r w:rsidRPr="00DF7A6A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DF7A6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F7A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A34308-9597-48D6-9F1B-742356BB1202}"/>
    <w:embedBold r:id="rId2" w:fontKey="{A2F1F3A7-F8B6-4426-AF22-49EE57FCBA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EA7779-06ED-4AAE-8707-4BC8C64A7E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876D37-8023-4365-902F-F630D1D11F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9C2B28A-7A9A-449F-9353-6EED64683E00}"/>
    <w:embedBold r:id="rId6" w:fontKey="{370EFB49-05D9-43A4-BF50-4B81AF1A3A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D9CF59-05DB-491B-95EC-213C2F5EA2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8673D5-E03F-4F4F-976A-65F5328F73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20F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567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0F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DF7A6A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26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4C5FAF9-5ABF-4EE0-86F2-5948CC6C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0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2013-02-02T11:07:00Z</dcterms:created>
  <dcterms:modified xsi:type="dcterms:W3CDTF">2019-07-14T12:26:00Z</dcterms:modified>
</cp:coreProperties>
</file>