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ED3" w:rsidRPr="00ED4ED3" w:rsidRDefault="00ED4ED3" w:rsidP="00ED4E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4ED3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ED4ED3" w:rsidRPr="00ED4ED3" w:rsidRDefault="00ED4ED3" w:rsidP="00ED4E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4ED3">
        <w:rPr>
          <w:rFonts w:ascii="Simplified Arabic" w:hAnsi="Simplified Arabic" w:hint="cs"/>
          <w:color w:val="0000FF"/>
          <w:sz w:val="28"/>
          <w:szCs w:val="28"/>
          <w:rtl/>
        </w:rPr>
        <w:t>مضاعفة أجر الصلاة في مكة</w:t>
      </w:r>
    </w:p>
    <w:p w:rsidR="00ED4ED3" w:rsidRPr="00ED4ED3" w:rsidRDefault="00ED4ED3" w:rsidP="00ED4E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61632" w:rsidRPr="00ED4ED3" w:rsidRDefault="00ED4ED3" w:rsidP="00ED4E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ED4E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1632" w:rsidRPr="00ED4E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1632" w:rsidRPr="00ED4E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الصلاة في مكة هل تعد بمثابة الصلاة في الحرم مثل إن صليت </w:t>
      </w:r>
      <w:r w:rsidRPr="00ED4E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النوريا أو الشميسي أو الكعكية</w:t>
      </w:r>
      <w:r w:rsidR="00861632" w:rsidRPr="00ED4E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غيرها من الأحياء</w:t>
      </w:r>
      <w:r w:rsidRPr="00ED4E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1632" w:rsidRPr="00ED4E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هي بمثابة الصلاة داخل الحرم؟</w:t>
      </w:r>
    </w:p>
    <w:p w:rsidR="00861632" w:rsidRPr="00ED4ED3" w:rsidRDefault="00ED4ED3" w:rsidP="00ED4E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D4E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1632" w:rsidRPr="00ED4E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جمهور أهل العلم على أن المضاعفة في الصلاة بمائة ألف صلاة شاملة لجميع حدود الحرم من جميع جهاته ولا تختص بالمسجد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وإن كانت الصلاة في المسجد أفضل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لقِدَمه وكثرة الجماعة ولعوامل أخرى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 المضاعفة بالقدر المذكور الذي جاء به الحديث وأن الصلاة في المسجد الحرام بمائة ألف صلاة هذا شامل لجميع الحرم بحدوده المعروفة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يرى أنه خاص بالمسجد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لكن عامة أهل العلم على أنه شامل لجميع أنحاء الحرم بحدوده المعروفة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ولا يرتبط ذلك بمكة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لأنه يقول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>في مكة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لأن مكة قد تزيد على الحدود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 وقد تنقص عن الحدود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 xml:space="preserve">، فالعبرة بحدود الحرم، </w:t>
      </w:r>
      <w:r w:rsidR="00861632" w:rsidRPr="00ED4ED3">
        <w:rPr>
          <w:rFonts w:ascii="Simplified Arabic" w:hAnsi="Simplified Arabic" w:cs="Simplified Arabic" w:hint="cs"/>
          <w:sz w:val="28"/>
          <w:szCs w:val="28"/>
          <w:rtl/>
        </w:rPr>
        <w:t>وفضل الله واسع.</w:t>
      </w:r>
    </w:p>
    <w:p w:rsidR="00ED4ED3" w:rsidRPr="00ED4ED3" w:rsidRDefault="00ED4ED3" w:rsidP="00ED4E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D4ED3" w:rsidRDefault="00861632" w:rsidP="00ED4E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D4ED3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ED4E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ED4ED3">
        <w:rPr>
          <w:rFonts w:ascii="Simplified Arabic" w:hAnsi="Simplified Arabic" w:cs="Simplified Arabic"/>
          <w:sz w:val="28"/>
          <w:szCs w:val="28"/>
          <w:rtl/>
        </w:rPr>
        <w:t>/</w:t>
      </w:r>
      <w:r w:rsidRPr="00ED4ED3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ED4ED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D4E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AE9EBA-3A5B-43DE-B6E9-16AE1362EE18}"/>
    <w:embedBold r:id="rId2" w:fontKey="{D531AA6C-9347-40CE-AA59-97F0DE4E86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B1FDC9-11C5-451D-A916-A341A32925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D4ABBD3-DFCC-4051-B748-6F08854289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BB37B2C-C714-46AD-A801-E246E41B32A5}"/>
    <w:embedBold r:id="rId6" w:fontKey="{872D8476-5CBC-44BA-AFC1-C0A87161BA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03DE9D9-5D2B-44AB-8922-5C68F4FFF1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5C6D6F2-6669-4458-B367-14BD4A46A9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63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5C5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632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4ED3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292EB1A-7BC7-47D8-AB4B-5E1895E52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63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2013-02-02T11:13:00Z</dcterms:created>
  <dcterms:modified xsi:type="dcterms:W3CDTF">2019-07-14T12:37:00Z</dcterms:modified>
</cp:coreProperties>
</file>