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F4E" w:rsidRPr="00C05F4E" w:rsidRDefault="00C05F4E" w:rsidP="00C05F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5F4E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C05F4E" w:rsidRPr="00C05F4E" w:rsidRDefault="00C05F4E" w:rsidP="00C05F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5F4E">
        <w:rPr>
          <w:rFonts w:ascii="Simplified Arabic" w:hAnsi="Simplified Arabic" w:hint="cs"/>
          <w:color w:val="0000FF"/>
          <w:sz w:val="28"/>
          <w:szCs w:val="28"/>
          <w:rtl/>
        </w:rPr>
        <w:t>زكاة مال الراتب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الشهري</w:t>
      </w:r>
    </w:p>
    <w:p w:rsidR="00C05F4E" w:rsidRPr="00C05F4E" w:rsidRDefault="00C05F4E" w:rsidP="00C05F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65DC5" w:rsidRPr="00C05F4E" w:rsidRDefault="00C05F4E" w:rsidP="00C05F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5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5DC5" w:rsidRPr="00C05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5DC5" w:rsidRPr="00C05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مبلغ من ا</w:t>
      </w:r>
      <w:r w:rsidRPr="00C05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لمال في حسابي جمعتها من الرواتب،</w:t>
      </w:r>
      <w:r w:rsidR="00D65DC5" w:rsidRPr="00C05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فيها زكاة؟</w:t>
      </w:r>
    </w:p>
    <w:p w:rsidR="00D65DC5" w:rsidRPr="00C05F4E" w:rsidRDefault="00C05F4E" w:rsidP="00C05F4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05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5DC5" w:rsidRPr="00C05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5DC5" w:rsidRPr="00C05F4E">
        <w:rPr>
          <w:rFonts w:ascii="Simplified Arabic" w:hAnsi="Simplified Arabic" w:cs="Simplified Arabic" w:hint="cs"/>
          <w:sz w:val="28"/>
          <w:szCs w:val="28"/>
          <w:rtl/>
        </w:rPr>
        <w:t xml:space="preserve"> ما حال عليه الحول من هذا المبلغ وبلغ النصاب فإنه تجب فيه الزكاة</w:t>
      </w:r>
      <w:r w:rsidRPr="00C05F4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5DC5" w:rsidRPr="00C05F4E">
        <w:rPr>
          <w:rFonts w:ascii="Simplified Arabic" w:hAnsi="Simplified Arabic" w:cs="Simplified Arabic" w:hint="cs"/>
          <w:sz w:val="28"/>
          <w:szCs w:val="28"/>
          <w:rtl/>
        </w:rPr>
        <w:t xml:space="preserve"> وأما ما لم يحل عليه الحول فإنه لا يُزكى حتى يحول عليه الحول.</w:t>
      </w:r>
    </w:p>
    <w:p w:rsidR="00C05F4E" w:rsidRPr="00C05F4E" w:rsidRDefault="00C05F4E" w:rsidP="00C05F4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05F4E" w:rsidRDefault="00D65DC5" w:rsidP="00C05F4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05F4E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C05F4E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C05F4E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C05F4E">
        <w:rPr>
          <w:rFonts w:ascii="Simplified Arabic" w:hAnsi="Simplified Arabic" w:cs="Simplified Arabic"/>
          <w:sz w:val="28"/>
          <w:szCs w:val="28"/>
          <w:rtl/>
        </w:rPr>
        <w:t>/</w:t>
      </w:r>
      <w:r w:rsidRPr="00C05F4E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C05F4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05F4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B8160B-E190-44B6-9146-779DE266B8F5}"/>
    <w:embedBold r:id="rId2" w:fontKey="{240C2D11-ABFD-4C12-9E86-55F050192C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B3B36D-38A0-4940-9A78-A4EC0115BE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E6AFEEA-4203-4FFF-8214-265C36E9CE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E061115-41D0-4713-9CB8-01787B8A34AF}"/>
    <w:embedBold r:id="rId6" w:fontKey="{AA23F9E7-8B25-4411-91ED-8D9B507CFD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2F1F3DD-E8FD-453C-AA69-0586A229D5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5F6B2DC-1A82-44A5-A14D-A89CC21CA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DC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1D87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5F4E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DC5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6BBE767-8A49-4097-867F-F328F287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DC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2013-02-06T07:46:00Z</dcterms:created>
  <dcterms:modified xsi:type="dcterms:W3CDTF">2019-07-15T14:28:00Z</dcterms:modified>
</cp:coreProperties>
</file>