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470" w:rsidRPr="00860470" w:rsidRDefault="002704B5" w:rsidP="008604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704B5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860470" w:rsidRPr="00860470" w:rsidRDefault="00860470" w:rsidP="008604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60470">
        <w:rPr>
          <w:rFonts w:ascii="Simplified Arabic" w:hAnsi="Simplified Arabic" w:hint="cs"/>
          <w:color w:val="0000FF"/>
          <w:sz w:val="28"/>
          <w:szCs w:val="28"/>
          <w:rtl/>
        </w:rPr>
        <w:t>إلزام الزوج زوجتَه أن تخالط ضرتها</w:t>
      </w:r>
    </w:p>
    <w:p w:rsidR="00860470" w:rsidRPr="00860470" w:rsidRDefault="00860470" w:rsidP="008604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44464" w:rsidRPr="00860470" w:rsidRDefault="00860470" w:rsidP="008604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604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4464" w:rsidRPr="008604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4464"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</w:t>
      </w:r>
      <w:r w:rsidR="00F44464"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تزوج بأجنبية</w:t>
      </w:r>
      <w:r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فقلت له: (</w:t>
      </w:r>
      <w:r w:rsidR="00F44464"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أريد أن أخالطها</w:t>
      </w:r>
      <w:r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44464"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فوافق</w:t>
      </w:r>
      <w:r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والآن يجبرني على مخالطتها وإلا هجرني</w:t>
      </w:r>
      <w:r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لا أتحمل الضغوط النفسية كما نصحني الأطباء بذلك</w:t>
      </w:r>
      <w:r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إثم إذا رفضت ما يقول؟</w:t>
      </w:r>
    </w:p>
    <w:p w:rsidR="00F44464" w:rsidRPr="00860470" w:rsidRDefault="00860470" w:rsidP="0086047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04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أولًا: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 xml:space="preserve"> ليس لهذا الزوج أن يجبر زوجته على مخالطة ضرتها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 xml:space="preserve"> فالنفوس مجبولة على النفرة من المخالطة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 xml:space="preserve"> وهي ليس عليها حق صلة ولا بر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 xml:space="preserve"> إن كانت بطوعها واختيارها تألف مثل هذه المرأة وتزورها وتأنس بها مراعاة 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>خاطر زوجها هذا لا شك أنه أفضل وأكمل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كانت لا تطيق ذلك فليس له أن يجبرها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 xml:space="preserve"> وإذا رفضت ذلك ليس عليها إثم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4464" w:rsidRPr="00860470">
        <w:rPr>
          <w:rFonts w:ascii="Simplified Arabic" w:hAnsi="Simplified Arabic" w:cs="Simplified Arabic" w:hint="cs"/>
          <w:sz w:val="28"/>
          <w:szCs w:val="28"/>
          <w:rtl/>
        </w:rPr>
        <w:t xml:space="preserve"> فالطاعة بالمعروف.</w:t>
      </w:r>
    </w:p>
    <w:p w:rsidR="00860470" w:rsidRPr="00860470" w:rsidRDefault="00860470" w:rsidP="0086047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60470" w:rsidRDefault="00F44464" w:rsidP="0086047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60470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860470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860470">
        <w:rPr>
          <w:rFonts w:ascii="Simplified Arabic" w:hAnsi="Simplified Arabic" w:cs="Simplified Arabic"/>
          <w:sz w:val="28"/>
          <w:szCs w:val="28"/>
          <w:rtl/>
        </w:rPr>
        <w:t>/</w:t>
      </w:r>
      <w:r w:rsidRPr="00860470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86047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6047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A9EC89-7972-4303-A70B-45BC3F04AA3E}"/>
    <w:embedBold r:id="rId2" w:fontKey="{D558BA50-1C34-4261-9B88-7A5359C015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022E38-B26A-414F-A36C-F1A4B481AEA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B6F3E0A-C29B-4CA6-AA80-360E357F39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479AD85-DCB4-482C-BD29-A41DECB885EE}"/>
    <w:embedBold r:id="rId6" w:fontKey="{A09061BD-ABD0-4D03-B922-682B88DB4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E84C04-D0F3-457E-8C02-781FBA5E91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40F4A4-E29D-49FB-ACF0-CC40639472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46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4B5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470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464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D2D3DAB-49B7-4ECC-B206-F69F7ACA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4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2013-02-09T05:50:00Z</dcterms:created>
  <dcterms:modified xsi:type="dcterms:W3CDTF">2019-07-15T15:21:00Z</dcterms:modified>
</cp:coreProperties>
</file>