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CD8A5" w14:textId="28C6BAFB" w:rsidR="00C03857" w:rsidRPr="00C03857" w:rsidRDefault="00851924" w:rsidP="00C03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14:paraId="33B01F56" w14:textId="77777777" w:rsidR="00C03857" w:rsidRPr="00C03857" w:rsidRDefault="00C03857" w:rsidP="00C03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3857">
        <w:rPr>
          <w:rFonts w:ascii="Simplified Arabic" w:hAnsi="Simplified Arabic" w:hint="cs"/>
          <w:color w:val="0000FF"/>
          <w:sz w:val="28"/>
          <w:szCs w:val="28"/>
          <w:rtl/>
        </w:rPr>
        <w:t>قول: (سبحان الله عدد خلقه ...) بعد طلوع الشمس</w:t>
      </w:r>
    </w:p>
    <w:p w14:paraId="03C26A5F" w14:textId="77777777" w:rsidR="00C03857" w:rsidRPr="00C03857" w:rsidRDefault="00C03857" w:rsidP="00C03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54777B6D" w14:textId="2CC49338" w:rsidR="00107BB2" w:rsidRPr="00C03857" w:rsidRDefault="00C03857" w:rsidP="008007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3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7BB2" w:rsidRPr="00C03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7BB2" w:rsidRPr="00C03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طلوع شمس كل يوم أقول: «سبحان الله عدد خلقه ورض</w:t>
      </w:r>
      <w:r w:rsidR="008007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107BB2" w:rsidRPr="00C03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نفسه وزنة عرشه ومداد كلماته»</w:t>
      </w:r>
      <w:r w:rsidRPr="00C03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7BB2" w:rsidRPr="00C03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قولي هذا صحيح؟</w:t>
      </w:r>
    </w:p>
    <w:p w14:paraId="0556985C" w14:textId="2202CD88" w:rsidR="0080075F" w:rsidRDefault="00C03857" w:rsidP="0080075F">
      <w:pPr>
        <w:autoSpaceDE w:val="0"/>
        <w:autoSpaceDN w:val="0"/>
        <w:adjustRightInd w:val="0"/>
        <w:jc w:val="both"/>
        <w:rPr>
          <w:rFonts w:ascii="Traditional Arabic" w:eastAsiaTheme="minorHAnsi" w:hAnsi="Traditional Arabic"/>
          <w:b/>
          <w:bCs/>
          <w:noProof w:val="0"/>
          <w:sz w:val="44"/>
          <w:szCs w:val="44"/>
          <w:rtl/>
        </w:rPr>
      </w:pPr>
      <w:r w:rsidRPr="00C03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7BB2" w:rsidRPr="00C03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صحيح 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حديث أم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المؤمنين جويرية بنت الحارث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3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جلست في مصلاها بعد الصبح تذكر الله 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جل 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وعلا</w:t>
      </w:r>
      <w:r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يديها حص</w:t>
      </w:r>
      <w:r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تعد بهن هذه الأذكار</w:t>
      </w:r>
      <w:r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BB2" w:rsidRPr="00FA1E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فمرّ بها النبي -عل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يه الصلاة والسلام-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رجع بعد أن ارتفع النهار وسألها هل مازالت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حالها التي فارقها عليها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فأجابت أن نعم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07BB2"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لقد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قلت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بعدك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أربع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كلمات،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ثلاث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مرات،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لو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وزنت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بما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قلت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منذ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اليوم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لوزنتهن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سبحان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عدد</w:t>
      </w:r>
      <w:r w:rsidRPr="00C0385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خلقه</w:t>
      </w:r>
      <w:r w:rsidR="00107BB2"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07BB2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رواية </w:t>
      </w:r>
      <w:r w:rsidR="00107BB2" w:rsidRPr="00C0385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«سبحان الله وبحمده»</w:t>
      </w:r>
      <w:r w:rsidR="0080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75F" w:rsidRPr="00AD003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80075F" w:rsidRPr="008007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سبحان الله عدد خلقه، سبحان الله رضا نفسه، سبحان الله زنة عرشه، سبحان الله مداد كلماته»</w:t>
      </w:r>
      <w:r w:rsidR="0080075F" w:rsidRPr="008007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075F" w:rsidRPr="00FA1E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80075F" w:rsidRPr="00FA1E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2726</w:t>
      </w:r>
      <w:r w:rsidR="0080075F" w:rsidRPr="00FA1E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80075F"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ففعلك صحيح.</w:t>
      </w:r>
    </w:p>
    <w:p w14:paraId="5E98FE71" w14:textId="1BB07AFF" w:rsidR="00FA1E92" w:rsidRPr="00C03857" w:rsidRDefault="0080075F" w:rsidP="0080075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003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</w:p>
    <w:p w14:paraId="1A2FF3BF" w14:textId="77777777" w:rsidR="00E67D5A" w:rsidRDefault="00107BB2" w:rsidP="00C038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03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بعد المائة 8</w:t>
      </w:r>
      <w:r w:rsidRPr="00C03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03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03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p w14:paraId="36ECD91D" w14:textId="0C98D7BC" w:rsidR="00C03857" w:rsidRPr="00C03857" w:rsidRDefault="00C03857" w:rsidP="00FA1E92">
      <w:pPr>
        <w:spacing w:after="160" w:line="259" w:lineRule="auto"/>
        <w:jc w:val="both"/>
        <w:rPr>
          <w:rFonts w:ascii="Traditional Arabic" w:eastAsiaTheme="minorHAnsi"/>
          <w:noProof w:val="0"/>
          <w:color w:val="000000"/>
          <w:sz w:val="36"/>
          <w:szCs w:val="36"/>
        </w:rPr>
      </w:pPr>
    </w:p>
    <w:sectPr w:rsidR="00C03857" w:rsidRPr="00C038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57CC48-F199-46B5-A538-BDF16CC1CF66}"/>
    <w:embedBold r:id="rId2" w:fontKey="{F2D3864D-09F1-41CD-BEC2-10A9A0454F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2D348C-FEB0-44BB-A9FD-7524DA9AFFFB}"/>
    <w:embedBold r:id="rId4" w:fontKey="{549811DD-E307-4428-9F09-75C6FC08B7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314342F-8D3C-4D76-A9B0-4CC2DFB3A392}"/>
    <w:embedBold r:id="rId6" w:fontKey="{D53D7301-2B1B-4AD5-BCFF-1D3FAFB659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0422DD1-0F15-40B8-86BE-9E31C2BFD153}"/>
    <w:embedBold r:id="rId8" w:fontKey="{5E38E9D5-0FAD-401D-A0F1-1620547D53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EAC73B9-1353-4098-9191-33C3F62E9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6E20B32-604A-466B-97FB-747CE95137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BA8050C-5F69-4664-BFC2-64810068DA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B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07BB2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75F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924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03C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857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1E92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AC61A3"/>
  <w15:docId w15:val="{CB2F321E-6F10-41DC-8DB2-850E77F6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BB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0385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03857"/>
  </w:style>
  <w:style w:type="character" w:customStyle="1" w:styleId="Char0">
    <w:name w:val="نص تعليق Char"/>
    <w:basedOn w:val="a0"/>
    <w:link w:val="a5"/>
    <w:uiPriority w:val="99"/>
    <w:semiHidden/>
    <w:rsid w:val="00C0385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0385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0385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0385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0385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أزرق دافئ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DF7FD-B3F1-416B-A471-4DAA07898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2015-11-17T13:38:00Z</cp:lastPrinted>
  <dcterms:created xsi:type="dcterms:W3CDTF">2013-02-10T05:49:00Z</dcterms:created>
  <dcterms:modified xsi:type="dcterms:W3CDTF">2019-07-16T12:30:00Z</dcterms:modified>
</cp:coreProperties>
</file>