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F33" w:rsidRPr="00767F33" w:rsidRDefault="00DA2460" w:rsidP="00767F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2460">
        <w:rPr>
          <w:rFonts w:ascii="Simplified Arabic" w:hAnsi="Simplified Arabic"/>
          <w:color w:val="0000FF"/>
          <w:sz w:val="28"/>
          <w:szCs w:val="28"/>
          <w:rtl/>
        </w:rPr>
        <w:t>أحكام عشر ذي الحجة</w:t>
      </w:r>
    </w:p>
    <w:p w:rsidR="00767F33" w:rsidRPr="00767F33" w:rsidRDefault="00767F33" w:rsidP="00767F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7F33">
        <w:rPr>
          <w:rFonts w:ascii="Simplified Arabic" w:hAnsi="Simplified Arabic" w:hint="cs"/>
          <w:color w:val="0000FF"/>
          <w:sz w:val="28"/>
          <w:szCs w:val="28"/>
          <w:rtl/>
        </w:rPr>
        <w:t>صيام عشر ذي الحجة بنيتها ونية القضاء</w:t>
      </w:r>
    </w:p>
    <w:p w:rsidR="00767F33" w:rsidRPr="00767F33" w:rsidRDefault="00767F33" w:rsidP="00767F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D50B0" w:rsidRPr="00767F33" w:rsidRDefault="00767F33" w:rsidP="002B05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67F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2B05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امرأة 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قضاء من رمضان الماضي بعذر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وسؤالي: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ستطيع أن 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صوم الأيام الفاضلة مثل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عشر ذي الحجة أو غيرها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بنيتها 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أي: بنية 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صوم العشر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وبنية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أيام رمضان ال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فات</w:t>
      </w:r>
      <w:r w:rsidR="002B05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ني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صيامه</w:t>
      </w:r>
      <w:r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9D50B0" w:rsidRPr="0076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9D50B0" w:rsidRPr="00767F33" w:rsidRDefault="00767F33" w:rsidP="00767F3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7F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D50B0" w:rsidRPr="00767F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50B0"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يجب عليها أن تحدد النية وأنه للقضاء فقط</w:t>
      </w:r>
      <w:r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50B0"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صامت بنية القضاء في هذه الأيام وهي خصت هذه الأيام لفضلها ففضل الله واسع</w:t>
      </w:r>
      <w:r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50B0"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والتداخل عند أهل العلم معروف</w:t>
      </w:r>
      <w:r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50B0"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فيُرجى لها ثواب هذه الأيام مع ثواب القضاء وإسقاط ما في ذمتها من واجب.</w:t>
      </w:r>
    </w:p>
    <w:p w:rsidR="00767F33" w:rsidRPr="00767F33" w:rsidRDefault="00767F33" w:rsidP="00767F3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67F33" w:rsidRDefault="009D50B0" w:rsidP="00767F3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6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76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6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76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767F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8B771F-A650-4C5F-A65D-3B6E7D8C7BA8}"/>
    <w:embedBold r:id="rId2" w:fontKey="{D2F9C515-EB8B-4F94-90FC-B7316E767F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DAD0D0-0FFB-4E6B-BAC3-BCA7FF9E77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91F4E1-879E-4BD2-BFE9-97A9EF62DD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9536A72-2C7F-4C38-AA1D-541A77CED2F9}"/>
    <w:embedBold r:id="rId6" w:fontKey="{A8404272-0DCF-4033-BF85-0243575596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E3D518-2414-4ED3-B13C-ABCAA5351E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250425E-0C65-4701-81E8-288DA10972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0B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055F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67F33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0B0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2460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6CDAA4-F42D-43ED-906C-86179D3B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0B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2013-02-10T07:23:00Z</dcterms:created>
  <dcterms:modified xsi:type="dcterms:W3CDTF">2019-07-17T00:49:00Z</dcterms:modified>
</cp:coreProperties>
</file>