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106" w:rsidRPr="009C1106" w:rsidRDefault="009C1106" w:rsidP="009C11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1106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:rsidR="009C1106" w:rsidRPr="009C1106" w:rsidRDefault="009C1106" w:rsidP="009C11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1106">
        <w:rPr>
          <w:rFonts w:ascii="Simplified Arabic" w:hAnsi="Simplified Arabic" w:hint="cs"/>
          <w:color w:val="0000FF"/>
          <w:sz w:val="28"/>
          <w:szCs w:val="28"/>
          <w:rtl/>
        </w:rPr>
        <w:t>صيام الثالث عشر من ذي الحجة</w:t>
      </w:r>
    </w:p>
    <w:p w:rsidR="009C1106" w:rsidRPr="009C1106" w:rsidRDefault="009C1106" w:rsidP="009C11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05310" w:rsidRPr="009C1106" w:rsidRDefault="009C1106" w:rsidP="009C110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C11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05310" w:rsidRPr="009C11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5310" w:rsidRPr="009C11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صيام الثالث عشر من شهر ذي الحجة؟  </w:t>
      </w:r>
    </w:p>
    <w:p w:rsidR="00605310" w:rsidRPr="009C1106" w:rsidRDefault="009C1106" w:rsidP="001E696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C11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05310" w:rsidRPr="009C11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5310" w:rsidRPr="009C1106">
        <w:rPr>
          <w:rFonts w:ascii="Simplified Arabic" w:hAnsi="Simplified Arabic" w:cs="Simplified Arabic" w:hint="cs"/>
          <w:sz w:val="28"/>
          <w:szCs w:val="28"/>
          <w:rtl/>
        </w:rPr>
        <w:t xml:space="preserve"> الثالث عشر من شهر ذي الحجة هو من أيام التشريق</w:t>
      </w:r>
      <w:r w:rsidRPr="009C11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05310" w:rsidRPr="009C1106">
        <w:rPr>
          <w:rFonts w:ascii="Simplified Arabic" w:hAnsi="Simplified Arabic" w:cs="Simplified Arabic" w:hint="cs"/>
          <w:sz w:val="28"/>
          <w:szCs w:val="28"/>
          <w:rtl/>
        </w:rPr>
        <w:t xml:space="preserve"> وأيام التشريق لا يجوز أن ت</w:t>
      </w:r>
      <w:r w:rsidR="001E696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05310" w:rsidRPr="009C1106">
        <w:rPr>
          <w:rFonts w:ascii="Simplified Arabic" w:hAnsi="Simplified Arabic" w:cs="Simplified Arabic" w:hint="cs"/>
          <w:sz w:val="28"/>
          <w:szCs w:val="28"/>
          <w:rtl/>
        </w:rPr>
        <w:t>صام</w:t>
      </w:r>
      <w:r w:rsidRPr="009C11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05310" w:rsidRPr="009C110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C110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05310" w:rsidRPr="009C1106">
        <w:rPr>
          <w:rFonts w:ascii="Simplified Arabic" w:hAnsi="Simplified Arabic" w:cs="Simplified Arabic" w:hint="cs"/>
          <w:sz w:val="28"/>
          <w:szCs w:val="28"/>
          <w:rtl/>
        </w:rPr>
        <w:t>لا يجوز أن يُصام إلا لمن لم يجد الهدي</w:t>
      </w:r>
      <w:r w:rsidRPr="009C11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05310" w:rsidRPr="009C1106">
        <w:rPr>
          <w:rFonts w:ascii="Simplified Arabic" w:hAnsi="Simplified Arabic" w:cs="Simplified Arabic" w:hint="cs"/>
          <w:sz w:val="28"/>
          <w:szCs w:val="28"/>
          <w:rtl/>
        </w:rPr>
        <w:t xml:space="preserve"> ومن كانت عادته صيام أيام البيض فلا يجوز له أن يصوم هذا اليوم على وجه الخصوص</w:t>
      </w:r>
      <w:r w:rsidR="001E696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05310" w:rsidRPr="009C1106">
        <w:rPr>
          <w:rFonts w:ascii="Simplified Arabic" w:hAnsi="Simplified Arabic" w:cs="Simplified Arabic" w:hint="cs"/>
          <w:sz w:val="28"/>
          <w:szCs w:val="28"/>
          <w:rtl/>
        </w:rPr>
        <w:t xml:space="preserve"> للنص الصريح في المنع.</w:t>
      </w:r>
    </w:p>
    <w:p w:rsidR="009C1106" w:rsidRPr="009C1106" w:rsidRDefault="009C1106" w:rsidP="009C110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C1106" w:rsidRDefault="00605310" w:rsidP="009C110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C1106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9C1106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9C1106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9C1106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9C1106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9C110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5E58FC-D968-4AA6-B96D-A99D38CF7451}"/>
    <w:embedBold r:id="rId2" w:fontKey="{B9738591-8DFB-4517-8442-B500EC6D42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EB057D-2DB9-4BE1-BF65-32A145B6213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A33FAB3-AFF0-436E-A1A2-75CE2FBF87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1546518-A4E2-4CA3-8AD0-4FBF919E39E9}"/>
    <w:embedBold r:id="rId6" w:fontKey="{B14886B3-DB42-48E6-8DC4-E2B97009E7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FE51934-1CCF-47B4-AF24-F3ED8A77C9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F6ABED3-75C9-4F53-9A59-24F3716E52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531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6967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48B9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310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5E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106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97898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31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2013-02-12T06:43:00Z</dcterms:created>
  <dcterms:modified xsi:type="dcterms:W3CDTF">2019-07-17T14:33:00Z</dcterms:modified>
</cp:coreProperties>
</file>