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3B" w:rsidRPr="0061243B" w:rsidRDefault="0061243B" w:rsidP="0061243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1243B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61243B" w:rsidRPr="0061243B" w:rsidRDefault="0061243B" w:rsidP="0061243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1243B">
        <w:rPr>
          <w:rFonts w:ascii="Simplified Arabic" w:hAnsi="Simplified Arabic" w:hint="cs"/>
          <w:color w:val="0000FF"/>
          <w:sz w:val="28"/>
          <w:szCs w:val="28"/>
          <w:rtl/>
        </w:rPr>
        <w:t>العمل عند تعارض أحكام المتقدمين والمتأخرين على الأحاديث</w:t>
      </w:r>
    </w:p>
    <w:p w:rsidR="0061243B" w:rsidRPr="0061243B" w:rsidRDefault="0044585B" w:rsidP="0061243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</w:rPr>
        <w:t xml:space="preserve"> </w:t>
      </w:r>
      <w:bookmarkStart w:id="0" w:name="_GoBack"/>
      <w:bookmarkEnd w:id="0"/>
    </w:p>
    <w:p w:rsidR="008B3EDD" w:rsidRPr="0061243B" w:rsidRDefault="0061243B" w:rsidP="006124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124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B3EDD" w:rsidRPr="006124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3EDD" w:rsidRPr="0061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تعارضت أقوال الأئمة في </w:t>
      </w:r>
      <w:r w:rsidRPr="0061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التصحيح و</w:t>
      </w:r>
      <w:r w:rsidR="008B3EDD" w:rsidRPr="0061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التضعيف والإعلال فهل الأخذ بكلام الأقدم منهم هو الأسلم</w:t>
      </w:r>
      <w:r w:rsidRPr="0061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B3EDD" w:rsidRPr="0061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لكونه أقرب إلى عصر النبوة</w:t>
      </w:r>
      <w:r w:rsidRPr="0061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B3EDD" w:rsidRPr="0061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وربما عاصر بعض رجال الأسانيد؟ </w:t>
      </w:r>
    </w:p>
    <w:p w:rsidR="008B3EDD" w:rsidRPr="0061243B" w:rsidRDefault="0061243B" w:rsidP="0006562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24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B3EDD" w:rsidRPr="0061243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تعارضت أقوال الأئمة في التضعيف والتصحيح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هؤلاء الأئمة الذين تعارضت أقوالهم إما أن يكونوا من المتقدمين أو يكونوا من المتأخرين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يكون بعضهم من المتقدمين ويعارضه بعض المتأخرين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وكأن السؤال ينطبق على الصورة الأخيرة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</w:t>
      </w:r>
      <w:r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إذا كان المختلفون كلهم من ال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متقدمين ما يأتي مثل هذا الكلام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الأخذ بكلام الأقدم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كلهم متقدمون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ينط</w:t>
      </w:r>
      <w:r w:rsidR="000656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 على الصورة الثانية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كانوا كلهم من المتأخرين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ينطبق السؤال على ما إذا خالف المتأخرُ المتقدمَ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مثل: أن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ظر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حكمٍ لابن حجر على حديث و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وجدنا أنه قد 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خالفه حكم الترمذي </w:t>
      </w:r>
      <w:r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0656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0656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656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حكم البخاري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حكم علي بن المديني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غيرهم من الأئمة المتقدمين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الأصل في هذه المسألة هم المتقدمون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والمعوّ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عليهم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بد من النظر في أقوال المتقدمين وأقوال المتأخرين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فالمتقدمون قد لا يتبين في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كلامهم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علة التصحيح والتضعيف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يُكتفى بالحكم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وأحكامهم مبنية في الغالب على القرائن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الترجيح عندهم على هذا الأساس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656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يكون عند المتأخر شيء خفي على هذا المتقدم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أن المتقدمين هم أولوا الحفظ والضبط والإتقان وحفظ الألوف المؤلفة من الأحاديث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المتأخِّر قد يطَّلع على طريق لم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طَّلع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 بعض المتقدمين ممن حكم على الحديث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اجتمع المتقدمون أو ج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هم على تصحيح حديث فإن تضعيف المتأخر لا بد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نظر فيه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صحح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الحديث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واحد وخالفه آخرون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نظر في الموافِق والمخالف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ويبقى أن الأصل أهل العلم المتقدمون،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هم الأصل في الباب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والمتأخرون عالة عليهم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وقواعدهم مستنبطة مما كتبه المتقدمون من أحكام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 النظر في مواقع الاستعمال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هناك قواعد من ق</w:t>
      </w:r>
      <w:r w:rsidR="000656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بل المتأخرين وهناك مواقع استعمال منهم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656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تنظر مثل</w:t>
      </w:r>
      <w:r w:rsidR="000656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656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قواعد الحديث فيما كتبه ابن الصلاح أو العراقي أو النووي أو ابن حجر أو غيرهم </w:t>
      </w:r>
      <w:r w:rsidR="000656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تجد في مواقع استعمالهم إما في توثيق الرواة أو تضعيفهم ما يختلف مع هذه القواعد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تجد في أحكامهم على الأحاديث ما يختلف شيئًا ما مع ما قرروه من قواعد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فينبغي النظر والجمع بين القواعد النظرية مع التطبيق العملي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يتعجل طالب العلم بالحكم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وعليه أن يتريَّث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وهناك أشياء تخفى على كثير من المتأخرين وهي حاضرة عند المتقدمين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0656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مع قربهم من الرواة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فهم يعرفونهم معرفة دقيقة من خلال المعاصَرة أو من خلال النقل من قُرْب</w:t>
      </w:r>
      <w:r w:rsidRPr="0061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3EDD"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المتأخرون مع بُعْد العهد قد يخفى عليهم ما لا يخفى على المتقدمين، والله أعلم.</w:t>
      </w:r>
    </w:p>
    <w:p w:rsidR="008B3EDD" w:rsidRPr="0061243B" w:rsidRDefault="008B3EDD" w:rsidP="006124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 برنامج فتاوى نور على الدرب، الحلقة الثامنة والعشرون بعد المائة  12/4/1434ه</w:t>
      </w:r>
    </w:p>
    <w:p w:rsidR="007C0E18" w:rsidRPr="0061243B" w:rsidRDefault="007C0E18" w:rsidP="006124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7C0E18" w:rsidRPr="0061243B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5270F35-6971-4C8E-B3FF-36EF685CF3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E5CBA9A-8592-4087-9D57-03C8CE5012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BD34D8-4D3D-41BD-A674-254D36E85353}"/>
    <w:embedBold r:id="rId4" w:fontKey="{C5CAA5BD-1CC0-471B-ABA2-0B4D08CDD5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88936CF-0200-4847-BB7F-BD79B23C1D3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DEAD1ACB-4427-498D-8AD3-5D79955E67D4}"/>
    <w:embedBold r:id="rId7" w:fontKey="{394EC818-50D2-4EDB-91E8-702973CF0EA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C97D68E0-B02F-410C-AEEC-C3D44C0B03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FB4"/>
    <w:rsid w:val="00065621"/>
    <w:rsid w:val="001705A9"/>
    <w:rsid w:val="0044585B"/>
    <w:rsid w:val="00584F70"/>
    <w:rsid w:val="005A1FB4"/>
    <w:rsid w:val="0061243B"/>
    <w:rsid w:val="007C0E18"/>
    <w:rsid w:val="008B3EDD"/>
    <w:rsid w:val="00911B6D"/>
    <w:rsid w:val="009F36D4"/>
    <w:rsid w:val="00B0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FEB9C"/>
  <w15:docId w15:val="{F17A517D-D21F-4EFE-8086-8946F4EC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ED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1243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61243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5</cp:revision>
  <dcterms:created xsi:type="dcterms:W3CDTF">2018-10-23T11:02:00Z</dcterms:created>
  <dcterms:modified xsi:type="dcterms:W3CDTF">2019-07-30T15:43:00Z</dcterms:modified>
</cp:coreProperties>
</file>