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3A03" w:rsidRPr="005F3A03" w:rsidRDefault="002F0E12" w:rsidP="005F3A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سجود السهو</w:t>
      </w:r>
      <w:bookmarkStart w:id="0" w:name="_GoBack"/>
      <w:bookmarkEnd w:id="0"/>
    </w:p>
    <w:p w:rsidR="005F3A03" w:rsidRPr="005F3A03" w:rsidRDefault="005F3A03" w:rsidP="005F3A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3A03">
        <w:rPr>
          <w:rFonts w:ascii="Simplified Arabic" w:hAnsi="Simplified Arabic" w:hint="cs"/>
          <w:color w:val="0000FF"/>
          <w:sz w:val="28"/>
          <w:szCs w:val="28"/>
          <w:rtl/>
        </w:rPr>
        <w:t>فعل المصلي المنفرد إذا علم بعد السلام أنه نقص ركعة</w:t>
      </w:r>
    </w:p>
    <w:p w:rsidR="005F3A03" w:rsidRPr="005F3A03" w:rsidRDefault="005F3A03" w:rsidP="005F3A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82EAF" w:rsidRPr="005F3A03" w:rsidRDefault="005F3A03" w:rsidP="005F3A0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5F3A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82EAF" w:rsidRPr="005F3A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82EAF"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 أصلي في الليل وأقرأ من المصحف</w:t>
      </w:r>
      <w:r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2EAF"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السجود شكِّيت في العدد فبنيت على غالب ظني وسجدت للسهو وسلمت</w:t>
      </w:r>
      <w:r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2EAF"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فلما </w:t>
      </w:r>
      <w:r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نظ</w:t>
      </w:r>
      <w:r w:rsidR="00D82EAF"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رت إلى موضع القراءة من المصحف تبين لي أني قد صليت ركعة واحدة</w:t>
      </w:r>
      <w:r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82EAF" w:rsidRPr="005F3A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أكتفي بسجود السهو أم يجب عليَّ أن أشفعها؟</w:t>
      </w:r>
    </w:p>
    <w:p w:rsidR="00D82EAF" w:rsidRPr="005F3A03" w:rsidRDefault="005F3A03" w:rsidP="005F3A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3A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82EAF" w:rsidRPr="005F3A0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شك المصلي وتردد هل صلى واحدة أو صلى ركعتين أو صلى ثلاثًا فإنه يبني على الأقل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المتيقَّن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وحينئذٍ في مثل هذه الصورة يأتي بركعة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شك هل هي واحدة أو اثنتين؟ فعليه أن يأتي بركعة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ويسجد للسهو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يبني على غالب ظنه في مثل هذه الحالة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فالمنفرد يبني على الأقل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الإمام 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وخلفه جمع من المصلين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تكون لديه غلبة ظن تتأكد أو تترجح بسكوت المصلين عن التنبيه والتسبيح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بنى الإمام على غالب ظنه فإنه حينئذٍ يسجد للسهو بعد السلام</w:t>
      </w:r>
      <w:r w:rsidRPr="005F3A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82EAF"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الصورة المسؤول عنها يلزمه أن يأتي بركعة ولا يكتفي بسجود السهو.</w:t>
      </w:r>
    </w:p>
    <w:p w:rsidR="005F3A03" w:rsidRPr="005F3A03" w:rsidRDefault="005F3A03" w:rsidP="005F3A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82EAF" w:rsidRPr="005F3A03" w:rsidRDefault="00D82EAF" w:rsidP="005F3A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التاسعة والعشرون بعد </w:t>
      </w:r>
      <w:proofErr w:type="gramStart"/>
      <w:r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19</w:t>
      </w:r>
      <w:proofErr w:type="gramEnd"/>
      <w:r w:rsidRPr="005F3A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/4/1434ه</w:t>
      </w:r>
    </w:p>
    <w:p w:rsidR="005D4A65" w:rsidRPr="005F3A03" w:rsidRDefault="005D4A65" w:rsidP="005F3A0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D4A65" w:rsidRPr="005F3A03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03B970B-283B-4E0D-BCBC-DC140A0657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865F006-7823-4FAE-8D58-4748CDDFD54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F996536-02F3-4CF8-83A1-A194CAD9399F}"/>
    <w:embedBold r:id="rId4" w:fontKey="{059CAF6A-C833-4D51-B1FC-368B6B62E9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3C52983-054B-420C-9B1A-CF82A2B2BA9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DD37D4A-7E4F-4D01-A17A-D85E95E30539}"/>
    <w:embedBold r:id="rId7" w:fontKey="{DBEB3AF5-06F3-463A-A90A-1E04315B6B2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693EBD4-4A43-441F-8090-9E3EB79F1B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7517"/>
    <w:rsid w:val="00015B98"/>
    <w:rsid w:val="00242D92"/>
    <w:rsid w:val="002F0E12"/>
    <w:rsid w:val="005D4A65"/>
    <w:rsid w:val="005F3A03"/>
    <w:rsid w:val="009F36D4"/>
    <w:rsid w:val="00D82EAF"/>
    <w:rsid w:val="00DE7517"/>
    <w:rsid w:val="00EF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543921"/>
  <w15:docId w15:val="{510F789F-C001-4EE7-94F6-F01D37E9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2EAF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F3A03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F3A03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7</cp:revision>
  <dcterms:created xsi:type="dcterms:W3CDTF">2013-11-20T08:20:00Z</dcterms:created>
  <dcterms:modified xsi:type="dcterms:W3CDTF">2019-07-20T11:55:00Z</dcterms:modified>
</cp:coreProperties>
</file>