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2D4" w:rsidRPr="008202D4" w:rsidRDefault="008202D4" w:rsidP="008202D4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8202D4">
        <w:rPr>
          <w:rFonts w:ascii="Simplified Arabic" w:hAnsi="Simplified Arabic" w:hint="cs"/>
          <w:color w:val="0000FF"/>
          <w:sz w:val="28"/>
          <w:szCs w:val="28"/>
          <w:rtl/>
        </w:rPr>
        <w:t>مفسدات الصوم</w:t>
      </w:r>
    </w:p>
    <w:p w:rsidR="008202D4" w:rsidRPr="008202D4" w:rsidRDefault="008202D4" w:rsidP="008202D4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8202D4">
        <w:rPr>
          <w:rFonts w:ascii="Simplified Arabic" w:hAnsi="Simplified Arabic" w:hint="cs"/>
          <w:color w:val="0000FF"/>
          <w:sz w:val="28"/>
          <w:szCs w:val="28"/>
          <w:rtl/>
        </w:rPr>
        <w:t>احتجام الصائم</w:t>
      </w:r>
    </w:p>
    <w:p w:rsidR="008202D4" w:rsidRPr="008202D4" w:rsidRDefault="008202D4" w:rsidP="008202D4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861D30" w:rsidRPr="008202D4" w:rsidRDefault="008202D4" w:rsidP="008202D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8202D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61D30" w:rsidRPr="008202D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61D30" w:rsidRPr="008202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القول الراجح في إفطار المحتجم</w:t>
      </w:r>
      <w:r w:rsidRPr="008202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861D30" w:rsidRPr="008202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هناك فرق بين صوم رمضان وصوم التطوع؟ </w:t>
      </w:r>
    </w:p>
    <w:p w:rsidR="008202D4" w:rsidRPr="008202D4" w:rsidRDefault="008202D4" w:rsidP="008202D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202D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61D30" w:rsidRPr="008202D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الحجامة للصائم ورد فيها حديث شداد بن أوس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عام الفتح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 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الن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بي -عليه الصلاة والسلام- رأى رجل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يحتجم فقال: </w:t>
      </w:r>
      <w:r w:rsidR="00861D30" w:rsidRPr="008202D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«أفطر الحاجم والمحجوم»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613DF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[أبو داود: 2369</w:t>
      </w:r>
      <w:r w:rsidR="00B613D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 / و</w:t>
      </w:r>
      <w:r w:rsidRPr="008202D4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المسند: </w:t>
      </w:r>
      <w:r w:rsidRPr="008202D4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17112</w:t>
      </w:r>
      <w:r w:rsidRPr="008202D4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ورد 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فيه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حديث ابن عباس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8202D4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8202D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أن</w:t>
      </w:r>
      <w:r w:rsidRPr="008202D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8202D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النبي</w:t>
      </w:r>
      <w:r w:rsidRPr="008202D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8202D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-صلى</w:t>
      </w:r>
      <w:r w:rsidRPr="008202D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8202D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الله</w:t>
      </w:r>
      <w:r w:rsidRPr="008202D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8202D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عليه</w:t>
      </w:r>
      <w:r w:rsidRPr="008202D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8202D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وسلم-</w:t>
      </w:r>
      <w:r w:rsidRPr="008202D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8202D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احتجم</w:t>
      </w:r>
      <w:r w:rsidRPr="008202D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8202D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وهو</w:t>
      </w:r>
      <w:r w:rsidRPr="008202D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8202D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محرم،</w:t>
      </w:r>
      <w:r w:rsidRPr="008202D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8202D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واحتجم</w:t>
      </w:r>
      <w:r w:rsidRPr="008202D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8202D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وهو</w:t>
      </w:r>
      <w:r w:rsidRPr="008202D4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8202D4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صائم</w:t>
      </w:r>
      <w:r w:rsidRPr="008202D4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202D4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8202D4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1938</w:t>
      </w:r>
      <w:r w:rsidRPr="008202D4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وحديث ابن عباس في الصحيح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وهو أصح من حديث شداد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فمن أهل العلم من ير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ى أن الحجامة تفطِّر الصائم عمل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بحديث شداد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وح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كمًا على حديث ابن عباس أنه غير محفوظ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ج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 بين الصيام والحجامة والإحرام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ولم يثبت عنه -عليه الصلاة والسلام- أنه صام في حجه ولا في عمرته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فقالوا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إنه غير محفوظ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وجعلوا الح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 في المسألة حديث شداد بن أوس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وقالوا بأن الحجامة تفطّ</w:t>
      </w:r>
      <w:r w:rsidR="00A46D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 الصائم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وعليه الفتوى من قِبَل جمع من أهل العلم من شيوخنا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وهو المذهب عند الحنابلة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8202D4" w:rsidRPr="008202D4" w:rsidRDefault="008202D4" w:rsidP="008202D4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من أهل العلم من يرى أن الحجامة 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تفطِّر الصائم عمل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بحديث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ابن عباس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في الصحيح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حديث شداد دونه في الصحة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ولأنه متأخر 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حديث شداد 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متقدم عليه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الزمن، فيكون حديث شداد منسوخًا.</w:t>
      </w:r>
    </w:p>
    <w:p w:rsidR="008202D4" w:rsidRPr="008202D4" w:rsidRDefault="008202D4" w:rsidP="008202D4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من ح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يث الترجيح حديث ابن عباس أرجح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وأيضًا حديث شداد في عام الفتح قبل حديث ابن عباس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فهو منسوخ على هذا القول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وهذا القول له وجاهته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ثبوت الحديث في 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صحيح البخاري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يُقبل معه أي كلام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ما</w:t>
      </w:r>
      <w:r w:rsidR="00A46D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دام الحديث في 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البخاري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نقبل كلام أحد فيه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فهو الراجح 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شاء الله تعالى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-.</w:t>
      </w:r>
    </w:p>
    <w:p w:rsidR="008202D4" w:rsidRPr="008202D4" w:rsidRDefault="00861D30" w:rsidP="008202D4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وفي حكم الحجامة التبرع بالدم إذا كان كثيرًا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المقصود خروج الدم الم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ض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 للبدن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ولذلك 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يرى 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جمع من أهل العلم أنه إذا كانت الحجامة تُض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عِف البدن بحيث يؤول إلى الفِطْر فإنها حينئذٍ ي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نهى عنها لهذا الأمر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مآل المحجوم أنه ي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فطر لضعف بدنه عن الصيام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ويحملون الحديث على هذا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8202D4" w:rsidRPr="008202D4" w:rsidRDefault="00861D30" w:rsidP="008202D4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وأما الحاجم قالوا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قد يتسرب إلى جوفه شيء من الدم إذا مصه من بدن المحجوم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وعلى كل حال هذه م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ظ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ة لا يُفطِر بها الحاجم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الأصل الصيام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وعلى كل حال على المسلم 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lastRenderedPageBreak/>
        <w:t>أن يتوقى جميع ما يخدش صيامه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سواء كان حاجمًا بحيث يخشى أن يتسرب إلى جوفه شيء من الدم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8202D4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مثل هذا انتهى أمره بالآلا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 الحديثة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لا يحتاج إلى م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ٍّ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بالفم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202D4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وإنما ت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202D4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202D4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8202D4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الآلات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 كان محجومًا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فعليه أن يحافظ على صيامه فلا يتعب تعبًا يؤول به إلى أن يفطر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8202D4" w:rsidRPr="008202D4" w:rsidRDefault="008202D4" w:rsidP="008202D4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ويستوي في ذلك 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صيام الفرض والنفل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ما ثبت في النفل ثبت مثله في الفريضة إلا ما دل الدليل عليه والعكس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فالحكم واحد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61D30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الصيام صيام</w:t>
      </w:r>
      <w:r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861D30" w:rsidRPr="008202D4" w:rsidRDefault="00861D30" w:rsidP="008202D4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فالمرجح في هذه المسألة 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شاء الله تعالى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أن الحجامة لا تفطّ</w:t>
      </w:r>
      <w:r w:rsidR="00A46D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ينبغي أن يحافظ الإنسان على صيامه </w:t>
      </w:r>
      <w:r w:rsidR="008202D4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فلا يرتكب من الأعمال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يشق عليه،</w:t>
      </w:r>
      <w:r w:rsidR="008202D4"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سواء كانت 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الحجامة أو غيرها من الأعمال التي تشق عليه بحيث يؤول أمره إلى الفطر.</w:t>
      </w:r>
    </w:p>
    <w:p w:rsidR="008202D4" w:rsidRPr="008202D4" w:rsidRDefault="008202D4" w:rsidP="008202D4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861D30" w:rsidRPr="008202D4" w:rsidRDefault="00861D30" w:rsidP="008202D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202D4" w:rsidRPr="008202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202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الرابعة والثلاثون بعد المائة  24/5/1434ه</w:t>
      </w:r>
    </w:p>
    <w:p w:rsidR="00B16C43" w:rsidRPr="008202D4" w:rsidRDefault="00B16C43" w:rsidP="008202D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B16C43" w:rsidRPr="008202D4" w:rsidSect="009F36D4">
      <w:footerReference w:type="default" r:id="rId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1A77" w:rsidRDefault="008F1A77" w:rsidP="00861D30">
      <w:r>
        <w:separator/>
      </w:r>
    </w:p>
  </w:endnote>
  <w:endnote w:type="continuationSeparator" w:id="0">
    <w:p w:rsidR="008F1A77" w:rsidRDefault="008F1A77" w:rsidP="00861D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19AF937-BE0B-47BA-986F-AE784429502A}"/>
    <w:embedBold r:id="rId2" w:fontKey="{14D54FE3-CF3B-42EF-9E9C-AAD79F761D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C465ED5D-B556-4C9C-9AFC-7421F0352F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0DB68FD-E29B-47FB-8E18-40D391AC8EE6}"/>
    <w:embedBold r:id="rId5" w:fontKey="{A73D5503-C13E-4F8A-AF36-4F7FB43014B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4A648020-D5E6-41A2-B4F7-D31A496AC60A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59C83073-855B-4C65-86C3-05E91C3C4117}"/>
    <w:embedBold r:id="rId8" w:fontKey="{35571AD2-D80D-4555-BF2D-D806BC045DF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23D5AF36-9809-4505-94BC-713D3EC12E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815682884"/>
      <w:docPartObj>
        <w:docPartGallery w:val="Page Numbers (Bottom of Page)"/>
        <w:docPartUnique/>
      </w:docPartObj>
    </w:sdtPr>
    <w:sdtEndPr/>
    <w:sdtContent>
      <w:p w:rsidR="00861D30" w:rsidRDefault="00861D30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00B5" w:rsidRPr="00FD00B5">
          <w:rPr>
            <w:rtl/>
            <w:lang w:val="ar-SA"/>
          </w:rPr>
          <w:t>1</w:t>
        </w:r>
        <w:r>
          <w:fldChar w:fldCharType="end"/>
        </w:r>
      </w:p>
    </w:sdtContent>
  </w:sdt>
  <w:p w:rsidR="00861D30" w:rsidRDefault="00861D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1A77" w:rsidRDefault="008F1A77" w:rsidP="00861D30">
      <w:r>
        <w:separator/>
      </w:r>
    </w:p>
  </w:footnote>
  <w:footnote w:type="continuationSeparator" w:id="0">
    <w:p w:rsidR="008F1A77" w:rsidRDefault="008F1A77" w:rsidP="00861D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746"/>
    <w:rsid w:val="0017728C"/>
    <w:rsid w:val="00315746"/>
    <w:rsid w:val="005F7C92"/>
    <w:rsid w:val="008202D4"/>
    <w:rsid w:val="00861D30"/>
    <w:rsid w:val="008F1A77"/>
    <w:rsid w:val="009F36D4"/>
    <w:rsid w:val="00A46D7B"/>
    <w:rsid w:val="00AF416A"/>
    <w:rsid w:val="00B16C43"/>
    <w:rsid w:val="00B613DF"/>
    <w:rsid w:val="00B84D29"/>
    <w:rsid w:val="00BD39FC"/>
    <w:rsid w:val="00CE6633"/>
    <w:rsid w:val="00FD0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CDB934-F5A5-4488-8E0F-0143050E0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1D30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1D3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1D30"/>
    <w:rPr>
      <w:rFonts w:ascii="Times New Roman" w:eastAsia="SimSun" w:hAnsi="Times New Roman" w:cs="Traditional Arabic"/>
      <w:noProof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61D3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1D30"/>
    <w:rPr>
      <w:rFonts w:ascii="Times New Roman" w:eastAsia="SimSun" w:hAnsi="Times New Roman" w:cs="Traditional Arabic"/>
      <w:noProof/>
      <w:sz w:val="20"/>
      <w:szCs w:val="20"/>
    </w:rPr>
  </w:style>
  <w:style w:type="paragraph" w:styleId="Title">
    <w:name w:val="Title"/>
    <w:basedOn w:val="Normal"/>
    <w:link w:val="TitleChar"/>
    <w:qFormat/>
    <w:rsid w:val="008202D4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8202D4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06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362</Words>
  <Characters>2066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EU-HOME</cp:lastModifiedBy>
  <cp:revision>9</cp:revision>
  <cp:lastPrinted>2016-03-22T12:13:00Z</cp:lastPrinted>
  <dcterms:created xsi:type="dcterms:W3CDTF">2013-11-20T17:27:00Z</dcterms:created>
  <dcterms:modified xsi:type="dcterms:W3CDTF">2019-03-25T12:31:00Z</dcterms:modified>
</cp:coreProperties>
</file>