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4291B8" w14:textId="06237C3F" w:rsidR="00197E9A" w:rsidRPr="00197E9A" w:rsidRDefault="002249C7" w:rsidP="00197E9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الصيام / أخرى</w:t>
      </w:r>
      <w:bookmarkStart w:id="0" w:name="_GoBack"/>
      <w:bookmarkEnd w:id="0"/>
    </w:p>
    <w:p w14:paraId="75DD364D" w14:textId="7E4AA42E" w:rsidR="00197E9A" w:rsidRPr="00197E9A" w:rsidRDefault="00D41B68" w:rsidP="00197E9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نية المرأة عند إعداد الفطور في رمضان الحصول</w:t>
      </w:r>
      <w:r w:rsidR="007B524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َ على أجر تفطير الصائم</w:t>
      </w:r>
    </w:p>
    <w:p w14:paraId="3E06EC83" w14:textId="77777777" w:rsidR="00197E9A" w:rsidRPr="00197E9A" w:rsidRDefault="00197E9A" w:rsidP="00197E9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14:paraId="46731647" w14:textId="29BA3194" w:rsidR="001E716A" w:rsidRPr="00D41B68" w:rsidRDefault="00D41B68" w:rsidP="007B524D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41B6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E716A" w:rsidRPr="00D41B6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E716A" w:rsidRPr="00D41B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</w:t>
      </w:r>
      <w:r w:rsidR="007B52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1E716A" w:rsidRPr="00D41B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كانت في مطبخه</w:t>
      </w:r>
      <w:r w:rsidR="00873155" w:rsidRPr="00D41B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="001E716A" w:rsidRPr="00D41B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</w:t>
      </w:r>
      <w:r w:rsidR="007B52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E716A" w:rsidRPr="00D41B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عد</w:t>
      </w:r>
      <w:r w:rsidR="007B52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1E716A" w:rsidRPr="00D41B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للصائمين إفطارهم لو نوت</w:t>
      </w:r>
      <w:r w:rsidR="007B52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1E716A" w:rsidRPr="00D41B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أنها ممن ي</w:t>
      </w:r>
      <w:r w:rsidR="007B52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E716A" w:rsidRPr="00D41B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فطِّ</w:t>
      </w:r>
      <w:r w:rsidR="00873155" w:rsidRPr="00D41B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 الصائم وي</w:t>
      </w:r>
      <w:r w:rsidR="007B52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873155" w:rsidRPr="00D41B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سهم في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</w:t>
      </w:r>
      <w:r w:rsidR="007B52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1E716A" w:rsidRPr="00D41B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لها أجره؟</w:t>
      </w:r>
    </w:p>
    <w:p w14:paraId="482A7556" w14:textId="2F8747DE" w:rsidR="001E716A" w:rsidRPr="00D41B68" w:rsidRDefault="00D41B68" w:rsidP="007B524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 xml:space="preserve">الجواب: </w:t>
      </w:r>
      <w:r w:rsidR="001E716A" w:rsidRPr="00D41B68">
        <w:rPr>
          <w:rFonts w:ascii="Simplified Arabic" w:hAnsi="Simplified Arabic" w:cs="Simplified Arabic" w:hint="cs"/>
          <w:sz w:val="28"/>
          <w:szCs w:val="28"/>
          <w:rtl/>
        </w:rPr>
        <w:t>إذا كان الطعام الذي ي</w:t>
      </w:r>
      <w:r w:rsidR="007B524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E716A" w:rsidRPr="00D41B68">
        <w:rPr>
          <w:rFonts w:ascii="Simplified Arabic" w:hAnsi="Simplified Arabic" w:cs="Simplified Arabic" w:hint="cs"/>
          <w:sz w:val="28"/>
          <w:szCs w:val="28"/>
          <w:rtl/>
        </w:rPr>
        <w:t xml:space="preserve">فطر به الصائم من مالها </w:t>
      </w:r>
      <w:r w:rsidR="007B524D">
        <w:rPr>
          <w:rFonts w:ascii="Simplified Arabic" w:hAnsi="Simplified Arabic" w:cs="Simplified Arabic" w:hint="cs"/>
          <w:sz w:val="28"/>
          <w:szCs w:val="28"/>
          <w:rtl/>
        </w:rPr>
        <w:t xml:space="preserve">فنعم </w:t>
      </w:r>
      <w:r w:rsidR="001E716A" w:rsidRPr="00D41B68">
        <w:rPr>
          <w:rFonts w:ascii="Simplified Arabic" w:hAnsi="Simplified Arabic" w:cs="Simplified Arabic" w:hint="cs"/>
          <w:sz w:val="28"/>
          <w:szCs w:val="28"/>
          <w:rtl/>
        </w:rPr>
        <w:t>لها مثل أجره.</w:t>
      </w:r>
    </w:p>
    <w:p w14:paraId="1FE45264" w14:textId="77777777" w:rsidR="00197E9A" w:rsidRDefault="00197E9A" w:rsidP="001E716A">
      <w:pPr>
        <w:spacing w:before="120" w:after="120" w:line="240" w:lineRule="atLeast"/>
        <w:ind w:firstLine="567"/>
        <w:jc w:val="both"/>
        <w:rPr>
          <w:sz w:val="36"/>
          <w:szCs w:val="36"/>
          <w:rtl/>
        </w:rPr>
      </w:pPr>
    </w:p>
    <w:p w14:paraId="15397A42" w14:textId="77777777" w:rsidR="001E716A" w:rsidRPr="00D52168" w:rsidRDefault="001E716A" w:rsidP="001E716A">
      <w:pPr>
        <w:spacing w:before="120" w:after="120" w:line="240" w:lineRule="atLeast"/>
        <w:jc w:val="both"/>
        <w:rPr>
          <w:sz w:val="36"/>
          <w:szCs w:val="36"/>
          <w:rtl/>
        </w:rPr>
      </w:pPr>
      <w:r>
        <w:rPr>
          <w:sz w:val="32"/>
          <w:szCs w:val="32"/>
          <w:rtl/>
        </w:rPr>
        <w:t>المصدر:</w:t>
      </w:r>
      <w:r w:rsidR="00197E9A">
        <w:rPr>
          <w:rFonts w:hint="cs"/>
          <w:sz w:val="32"/>
          <w:szCs w:val="32"/>
          <w:rtl/>
        </w:rPr>
        <w:t xml:space="preserve"> </w:t>
      </w:r>
      <w:r>
        <w:rPr>
          <w:b/>
          <w:bCs/>
          <w:sz w:val="28"/>
          <w:szCs w:val="28"/>
          <w:rtl/>
        </w:rPr>
        <w:t>برنامج فتاوى نور على الدرب، الحلقة</w:t>
      </w:r>
      <w:r>
        <w:rPr>
          <w:rFonts w:hint="cs"/>
          <w:b/>
          <w:bCs/>
          <w:sz w:val="28"/>
          <w:szCs w:val="28"/>
          <w:rtl/>
        </w:rPr>
        <w:t xml:space="preserve"> الحادية والأربعون</w:t>
      </w:r>
      <w:r>
        <w:rPr>
          <w:b/>
          <w:bCs/>
          <w:sz w:val="28"/>
          <w:szCs w:val="28"/>
          <w:rtl/>
        </w:rPr>
        <w:t xml:space="preserve"> بعد المائة  </w:t>
      </w:r>
      <w:r>
        <w:rPr>
          <w:rFonts w:hint="cs"/>
          <w:b/>
          <w:bCs/>
          <w:sz w:val="28"/>
          <w:szCs w:val="28"/>
          <w:rtl/>
        </w:rPr>
        <w:t>13</w:t>
      </w:r>
      <w:r>
        <w:rPr>
          <w:b/>
          <w:bCs/>
          <w:sz w:val="28"/>
          <w:szCs w:val="28"/>
          <w:rtl/>
        </w:rPr>
        <w:t>/</w:t>
      </w:r>
      <w:r>
        <w:rPr>
          <w:rFonts w:hint="cs"/>
          <w:b/>
          <w:bCs/>
          <w:sz w:val="28"/>
          <w:szCs w:val="28"/>
          <w:rtl/>
        </w:rPr>
        <w:t>7</w:t>
      </w:r>
      <w:r>
        <w:rPr>
          <w:b/>
          <w:bCs/>
          <w:sz w:val="28"/>
          <w:szCs w:val="28"/>
          <w:rtl/>
        </w:rPr>
        <w:t>/1434ه</w:t>
      </w:r>
    </w:p>
    <w:p w14:paraId="5913E4BB" w14:textId="77777777" w:rsidR="00242792" w:rsidRDefault="002249C7"/>
    <w:sectPr w:rsidR="00242792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1ECD92F-E933-4A15-B7D9-7C386242214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5E154E0-9A88-4CE0-967E-5711C64BC67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1C79FD21-17F0-4B64-B178-1A7621D5032B}"/>
    <w:embedBold r:id="rId4" w:fontKey="{E9014BE1-B25C-4170-90FC-6CA4CEFCC9D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D2F0783-8A38-4180-921E-7BBB55360EAF}"/>
    <w:embedBold r:id="rId6" w:fontKey="{81011899-E215-4F86-B697-472A04C00D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CD44060-D128-4A9C-88F8-F1F4B577C30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4626F371-E3A3-4C63-90C7-1D888D028202}"/>
    <w:embedBold r:id="rId9" w:fontKey="{DB44CC65-C2AD-4F91-B873-DBE6B463740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3218F254-1A3F-414D-9D53-6D2999CC6F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7CD9"/>
    <w:rsid w:val="000502C5"/>
    <w:rsid w:val="00197E9A"/>
    <w:rsid w:val="001E2483"/>
    <w:rsid w:val="001E716A"/>
    <w:rsid w:val="002249C7"/>
    <w:rsid w:val="00481812"/>
    <w:rsid w:val="007B524D"/>
    <w:rsid w:val="00873155"/>
    <w:rsid w:val="00947454"/>
    <w:rsid w:val="00D41B68"/>
    <w:rsid w:val="00E9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48ED60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716A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197E9A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197E9A"/>
  </w:style>
  <w:style w:type="character" w:customStyle="1" w:styleId="Char">
    <w:name w:val="نص تعليق Char"/>
    <w:basedOn w:val="a0"/>
    <w:link w:val="a4"/>
    <w:uiPriority w:val="99"/>
    <w:semiHidden/>
    <w:rsid w:val="00197E9A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197E9A"/>
    <w:rPr>
      <w:b/>
      <w:bCs/>
    </w:rPr>
  </w:style>
  <w:style w:type="character" w:customStyle="1" w:styleId="Char0">
    <w:name w:val="موضوع تعليق Char"/>
    <w:basedOn w:val="Char"/>
    <w:link w:val="a5"/>
    <w:uiPriority w:val="99"/>
    <w:semiHidden/>
    <w:rsid w:val="00197E9A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197E9A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197E9A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6</cp:revision>
  <dcterms:created xsi:type="dcterms:W3CDTF">2018-10-18T11:20:00Z</dcterms:created>
  <dcterms:modified xsi:type="dcterms:W3CDTF">2019-07-21T12:10:00Z</dcterms:modified>
</cp:coreProperties>
</file>