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4B3" w:rsidRDefault="00270F30" w:rsidP="00B064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935C8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270F30" w:rsidRPr="003935C8" w:rsidRDefault="00270F30" w:rsidP="00B064B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3935C8">
        <w:rPr>
          <w:rFonts w:ascii="Simplified Arabic" w:hAnsi="Simplified Arabic" w:hint="cs"/>
          <w:color w:val="0000FF"/>
          <w:sz w:val="28"/>
          <w:szCs w:val="28"/>
          <w:rtl/>
        </w:rPr>
        <w:t>اختيار العامي شيخًا معروفًا بعلمه</w:t>
      </w:r>
      <w:r w:rsidR="003935C8" w:rsidRPr="003935C8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واعتماد أقواله، والاقتصار عليه</w:t>
      </w:r>
    </w:p>
    <w:p w:rsidR="00270F30" w:rsidRPr="003935C8" w:rsidRDefault="00270F30" w:rsidP="003935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424A2" w:rsidRPr="000033DC" w:rsidRDefault="00270F30" w:rsidP="00270F30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3935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424A2" w:rsidRPr="003935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424A2"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المسلم الذي لا يعرف كثيرًا من أحكام الدِّين</w:t>
      </w:r>
      <w:r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424A2"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يختار شيخًا معروف</w:t>
      </w:r>
      <w:r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5424A2"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بعلمه</w:t>
      </w:r>
      <w:r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424A2"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ويقرأ في فتاواه</w:t>
      </w:r>
      <w:r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424A2"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ويعتمد عليها في حياته</w:t>
      </w:r>
      <w:r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424A2" w:rsidRPr="003935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يقتصر على هذا الشيخ فقط؟</w:t>
      </w:r>
    </w:p>
    <w:p w:rsidR="005424A2" w:rsidRPr="003935C8" w:rsidRDefault="00270F30" w:rsidP="003935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935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424A2" w:rsidRPr="003935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424A2">
        <w:rPr>
          <w:rFonts w:hint="cs"/>
          <w:sz w:val="36"/>
          <w:szCs w:val="36"/>
          <w:rtl/>
        </w:rPr>
        <w:t xml:space="preserve"> 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 الذي لا يعرف كثيرًا من أحكام الدين 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ما جاء في السؤال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إن كان عامي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ففرضه التقليد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يقلِّد أوثق أهل بلده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أوثق أهل العلم فيمن يعرف من العلماء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دينًا وعلمًا وورعًا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ممن تبرأ الذمة بتقليده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فيقلده، ويعتني بعلمه، ويقرأ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فتاويه 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يعتمد عليها في حياته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يزعم أنه معصوم لا ي</w:t>
      </w:r>
      <w:r w:rsid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خطئ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يعتقد أنه ي</w:t>
      </w:r>
      <w:r w:rsid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صيب وي</w:t>
      </w:r>
      <w:r w:rsid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خطئ كغيره من أهل العلم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أوثقهم عنده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فاستروح إلى فتاويه واعتمدها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م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اشتهر بين المسلمين واستفاض علمه وفضله وعدم شذوذه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معتنٍ بكتاب الله وسنة نبيه -عليه الصلاة والسلام-.</w:t>
      </w:r>
    </w:p>
    <w:p w:rsidR="00270F30" w:rsidRPr="003935C8" w:rsidRDefault="00270F30" w:rsidP="003935C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وأعني ب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الشذوذ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فتي بفتاوى لا أصل لها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دليل عليها من الكتاب والسنة،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من ذلك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كثر الشذوذ عن أهل العلم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ويبعد كثيرًا عنهم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ويُعرَف بهذه المسائل التي ي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َشذ بها، 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استقام أمره</w:t>
      </w:r>
      <w:r w:rsid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وصار أمره على الجادة</w:t>
      </w:r>
      <w:r w:rsid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واستفاض فضله</w:t>
      </w:r>
      <w:r w:rsid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فالعمل بالاستفاضة معروف عند أهل العلم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يزعم مع ذلك أنه معصوم وأنه أصوب من غيره في جميع المسائل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هذا جهد هذ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العامي.</w:t>
      </w:r>
    </w:p>
    <w:p w:rsidR="005424A2" w:rsidRPr="003935C8" w:rsidRDefault="00270F30" w:rsidP="003935C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انتقل م</w:t>
      </w:r>
      <w:r w:rsid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غير قصد</w:t>
      </w:r>
      <w:r w:rsid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تتب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الرخص إلى غيره من أهل العلم الموثوقين في بعض المسائل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يرى أو سمع ممن يثق به أن هذه الفتوى عند فلان أرجح أو شيء من هذا 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يُكَلَّف العامي أن يبحث في كل مسألة أيهم أرجح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ما صار عامِّي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ًّا!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يعرف أن يوازن بين أقوال أهل العلم ويرج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 بينهم ما صار 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عامِّيًّا،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لا يستطيع الموازنة واعتمد على عالم استفاض في أهل بلده أنه أعلمهم وأتبعهم للسنة لا مانع من ذلك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 يستحضر أنه ليس بمعصوم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فتاواه قد يكون فيها وقد يكون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العصمة لم تكن إلا للرسل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35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عليهم الصلاة والسلام-</w:t>
      </w:r>
      <w:r w:rsidR="005424A2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424A2" w:rsidRPr="003935C8" w:rsidRDefault="005424A2" w:rsidP="003935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935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70F30"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935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3935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3935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3935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3935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3935C8" w:rsidRDefault="00E67D5A" w:rsidP="003935C8">
      <w:pPr>
        <w:spacing w:before="120" w:after="120" w:line="240" w:lineRule="atLeast"/>
        <w:ind w:firstLine="47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935C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7A4899-F7E0-405A-A58E-3F88A7D43FA2}"/>
    <w:embedBold r:id="rId2" w:fontKey="{014BA06D-7EB7-4158-8471-630AB2B329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C97D55-4C91-49B5-AE38-5C80518ECD4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40ED2B7-2975-4C7D-902D-C1568F2F26C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10F18BC-633B-4478-BB2A-63EE4442140C}"/>
    <w:embedBold r:id="rId6" w:fontKey="{772F63C5-AD47-4398-80DB-0EC6C1D1930C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F74140C7-8C5E-4AC6-990A-750EFCF16D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3E0BE4A-CBB0-47D9-9AF0-464999E0C7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4B66F40-3FED-4166-A902-C66EBA9CD6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24A2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94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30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5C8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4A2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64B3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6E6DCF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24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2014-10-28T06:19:00Z</dcterms:created>
  <dcterms:modified xsi:type="dcterms:W3CDTF">2019-07-24T14:06:00Z</dcterms:modified>
</cp:coreProperties>
</file>