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17C" w:rsidRPr="0096017C" w:rsidRDefault="00A912DA" w:rsidP="009601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السلوك</w:t>
      </w:r>
      <w:bookmarkStart w:id="0" w:name="_GoBack"/>
      <w:bookmarkEnd w:id="0"/>
    </w:p>
    <w:p w:rsidR="0096017C" w:rsidRPr="0096017C" w:rsidRDefault="0096017C" w:rsidP="009601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6017C">
        <w:rPr>
          <w:rFonts w:ascii="Simplified Arabic" w:hAnsi="Simplified Arabic" w:hint="cs"/>
          <w:color w:val="0000FF"/>
          <w:sz w:val="28"/>
          <w:szCs w:val="28"/>
          <w:rtl/>
        </w:rPr>
        <w:t>الشفاعة في إنهاء المعاملة</w:t>
      </w:r>
    </w:p>
    <w:p w:rsidR="0096017C" w:rsidRPr="0096017C" w:rsidRDefault="0096017C" w:rsidP="009601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207FE" w:rsidRPr="0096017C" w:rsidRDefault="0096017C" w:rsidP="0096017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601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207FE" w:rsidRPr="009601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07FE" w:rsidRPr="009601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7207FE" w:rsidRPr="009601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حكم الوساطة لأحد</w:t>
      </w:r>
      <w:r w:rsidRPr="009601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7207FE" w:rsidRPr="009601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الجيران في دائرة</w:t>
      </w:r>
      <w:r w:rsidRPr="009601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7207FE" w:rsidRPr="009601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حكومية</w:t>
      </w:r>
      <w:r w:rsidRPr="009601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7207FE" w:rsidRPr="009601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لإنهاء معاملته إذا كنت</w:t>
      </w:r>
      <w:r w:rsidRPr="009601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207FE" w:rsidRPr="009601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لا أدري هل س</w:t>
      </w:r>
      <w:r w:rsidRPr="009601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207FE" w:rsidRPr="009601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يقدَّم على غيره أم لا</w:t>
      </w:r>
      <w:r w:rsidRPr="009601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207FE" w:rsidRPr="009601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ولكن من باب الإحسان إليه؟</w:t>
      </w:r>
      <w:r w:rsidR="007207FE" w:rsidRPr="009601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</w:p>
    <w:p w:rsidR="007207FE" w:rsidRPr="0096017C" w:rsidRDefault="0096017C" w:rsidP="009601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601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207FE" w:rsidRPr="009601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07FE"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جاء في الحديث الصحيح </w:t>
      </w:r>
      <w:r w:rsidR="007207FE" w:rsidRPr="0096017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«اشفعوا تؤجروا»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كان هذا الجار أهل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وكفؤ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لهذا العمل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وشفاعت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 لا ت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مه أو ت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حرم غير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مما ت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 إليه ممن هو أولى منه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لا ت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علم بذلك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فإنك داخل في حديث </w:t>
      </w:r>
      <w:r w:rsidR="007207FE" w:rsidRPr="0096017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«اشفعوا تؤجروا ويقضي الله على لسان نبيه</w:t>
      </w:r>
      <w:r w:rsidRPr="0096017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صلى الله عليه وسلم</w:t>
      </w:r>
      <w:r w:rsidR="007207FE" w:rsidRPr="0096017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ما شاء»</w:t>
      </w:r>
      <w:r w:rsidRPr="0096017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96017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96017C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1432</w:t>
      </w:r>
      <w:r w:rsidRPr="0096017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7207FE"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96017C" w:rsidRPr="0096017C" w:rsidRDefault="0096017C" w:rsidP="009601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7207FE" w:rsidRPr="0096017C" w:rsidRDefault="007207FE" w:rsidP="009601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6017C"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الرابعة و</w:t>
      </w:r>
      <w:r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9601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9601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C7DA28-CCA5-40FE-AC02-99990E463E98}"/>
    <w:embedBold r:id="rId2" w:fontKey="{BCC3E502-2B19-4B0E-86B4-E7D6BE0FE0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14FAB0-DDD3-4026-856D-F1BC3A91C2C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A44CA66-EB6C-4590-9B96-AF72AD77F4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458E4B3-6DAA-4D40-A700-62A612767596}"/>
    <w:embedBold r:id="rId6" w:fontKey="{9D54CE3B-D0F8-49D6-B3D5-8A7439E02B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6040152-C4E9-407A-9F4D-BDF9164750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8ACE9B9-9462-4A6B-9190-B720CEA10E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07F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49A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7FE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7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2DA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E9D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A7C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CCBB16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207F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2014-10-29T08:13:00Z</dcterms:created>
  <dcterms:modified xsi:type="dcterms:W3CDTF">2020-02-26T11:28:00Z</dcterms:modified>
</cp:coreProperties>
</file>