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63F" w:rsidRPr="00A5563F" w:rsidRDefault="00A5563F" w:rsidP="00A556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563F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</w:p>
    <w:p w:rsidR="00A5563F" w:rsidRPr="00A5563F" w:rsidRDefault="00A5563F" w:rsidP="00A556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563F">
        <w:rPr>
          <w:rFonts w:ascii="Simplified Arabic" w:hAnsi="Simplified Arabic" w:hint="cs"/>
          <w:color w:val="0000FF"/>
          <w:sz w:val="28"/>
          <w:szCs w:val="28"/>
          <w:rtl/>
        </w:rPr>
        <w:t>طلب الزيادة على قيمة القرض إذا نقصت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Pr="00A5563F">
        <w:rPr>
          <w:rFonts w:ascii="Simplified Arabic" w:hAnsi="Simplified Arabic" w:hint="cs"/>
          <w:color w:val="0000FF"/>
          <w:sz w:val="28"/>
          <w:szCs w:val="28"/>
          <w:rtl/>
        </w:rPr>
        <w:t xml:space="preserve"> قيمة العملة</w:t>
      </w:r>
    </w:p>
    <w:p w:rsidR="00A5563F" w:rsidRPr="00A5563F" w:rsidRDefault="00A5563F" w:rsidP="00A556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B66AD" w:rsidRPr="00A5563F" w:rsidRDefault="00A5563F" w:rsidP="00A5563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56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B66AD" w:rsidRPr="00A556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أقرضت</w:t>
      </w:r>
      <w:r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</w:t>
      </w:r>
      <w:r w:rsidR="002E28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bookmarkStart w:id="0" w:name="_GoBack"/>
      <w:bookmarkEnd w:id="0"/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في بلدنا عشرين ألفًا من عملة البلد قبل سنوات</w:t>
      </w:r>
      <w:r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والآن طالبت</w:t>
      </w:r>
      <w:r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بها</w:t>
      </w:r>
      <w:r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ووعدني أنه سيسلمه لي بعد شهرين</w:t>
      </w:r>
      <w:r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هل يؤثر في ذلك تراجع قيمة العملة</w:t>
      </w:r>
      <w:r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7B66AD" w:rsidRPr="00A556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يحق لي أن أطالبه بزيادة على العشرين؟</w:t>
      </w:r>
    </w:p>
    <w:p w:rsidR="007B66AD" w:rsidRPr="00A5563F" w:rsidRDefault="00A5563F" w:rsidP="00A5563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56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B66AD" w:rsidRPr="00A556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66AD">
        <w:rPr>
          <w:rFonts w:hint="cs"/>
          <w:sz w:val="36"/>
          <w:szCs w:val="36"/>
          <w:rtl/>
        </w:rPr>
        <w:t xml:space="preserve"> 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هذه العملات قابلة للزيادة والنقص تبعًا لاقتصاد البلد قوة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وضعفًا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ومع ذلك لا يجوز له أن 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يستزيده على ما أقرضه زادت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 قيمة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العملة أو نقصت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ْ،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فالعشرون الألف هذه لا يجوز له أن يأخذ عليها زيادة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المقترِض إن بذل بطو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واختياره م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باب حسن القضاء قدرًا زائدًا على ذلك م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 اشتراط فالنبي -عليه الصلاة والسلام- يستسلف البَكْر وي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يار </w:t>
      </w:r>
      <w:r w:rsidRPr="00A5563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A5563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1600</w:t>
      </w:r>
      <w:r w:rsidRPr="00A5563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باب حسن القضاء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يجوز له أن يستزيده ولا فَلس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قد ما أقرضه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66AD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A5563F" w:rsidRPr="00A5563F" w:rsidRDefault="00A5563F" w:rsidP="00A5563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7B66AD" w:rsidRPr="00A5563F" w:rsidRDefault="007B66AD" w:rsidP="00A5563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56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5563F"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556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A556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556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5563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5563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5563F" w:rsidRDefault="00E67D5A" w:rsidP="00A5563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556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338313-98A9-4026-A5E2-DF193E6E83AF}"/>
    <w:embedBold r:id="rId2" w:fontKey="{47072374-AEF5-47F2-B594-4683F4E218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79A493-93E5-417E-A5FE-369067A3A1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B1481D-2160-4691-883F-E5A47AFE6B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BB6A2F7-AAFB-43DB-8CA8-C5FC3EE7458A}"/>
    <w:embedBold r:id="rId6" w:fontKey="{9B480A70-4AEB-4B57-B6C0-4558FA3A39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C2CFBDD-9011-446D-A9A5-01720BD5CD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B976DB1-F5A1-4A00-B7E1-5B6D530BFD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6A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85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BF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6AD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3A03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3F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B7BCD8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6A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2019-01-28T10:44:00Z</dcterms:created>
  <dcterms:modified xsi:type="dcterms:W3CDTF">2019-07-25T14:38:00Z</dcterms:modified>
</cp:coreProperties>
</file>