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A1" w:rsidRPr="008873A1" w:rsidRDefault="008873A1" w:rsidP="008873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873A1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8873A1" w:rsidRPr="008873A1" w:rsidRDefault="008873A1" w:rsidP="008873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873A1">
        <w:rPr>
          <w:rFonts w:ascii="Simplified Arabic" w:hAnsi="Simplified Arabic" w:hint="cs"/>
          <w:color w:val="0000FF"/>
          <w:sz w:val="28"/>
          <w:szCs w:val="28"/>
          <w:rtl/>
        </w:rPr>
        <w:t>صلاة المرأة الجمعة مع الإمام ثم صلاتها الظهر في بيتها</w:t>
      </w:r>
    </w:p>
    <w:p w:rsidR="008873A1" w:rsidRPr="008873A1" w:rsidRDefault="008873A1" w:rsidP="008873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05173" w:rsidRPr="008873A1" w:rsidRDefault="008873A1" w:rsidP="008873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873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5173" w:rsidRPr="008873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زوجتي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تصلي الجمعة مع الناس في المسجد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سميها فضيلة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تعود إلى البيت وتصلي الظهر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سميها فرضًا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عملها صحيح</w:t>
      </w:r>
      <w:r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05173" w:rsidRPr="008873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تكفي الجمعة عن الظهر للنساء؟</w:t>
      </w:r>
    </w:p>
    <w:p w:rsidR="00A05173" w:rsidRPr="008873A1" w:rsidRDefault="008873A1" w:rsidP="008873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73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5173" w:rsidRPr="008873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النساء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لزمهن صلاة الجمعة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يصلينها ظهرًا في وقتها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حضرت المرأة وحضر غير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ممن لا تجب عليه أجزأته عن الظهر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إذا صلت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جمعة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الإمام فإنه لا يلزمها أن تأتي بصلاة الظهر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فرض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وتكفي حينئذٍ الجمعة عن الظهر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05173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حضرها ممن لا تجب عليه تجزئه كما قرر ذلك أهل العلم.</w:t>
      </w:r>
    </w:p>
    <w:p w:rsidR="008873A1" w:rsidRPr="008873A1" w:rsidRDefault="008873A1" w:rsidP="008873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05173" w:rsidRPr="008873A1" w:rsidRDefault="00A05173" w:rsidP="008873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73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873A1"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73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873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8873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873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873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873A1" w:rsidRDefault="00E67D5A" w:rsidP="008873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873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9D44B2-B12B-4EC1-A3D9-5F7F2D23194D}"/>
    <w:embedBold r:id="rId2" w:fontKey="{EFB5EB4A-C9CB-4329-A748-4F322294EB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3E3176-A1FA-4A8D-A6A9-CEE9791C647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4552378-141E-4841-9111-46649449A9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F6E59F-9AE0-43B1-9B44-DD4EA5F09D18}"/>
    <w:embedBold r:id="rId6" w:fontKey="{5A50A9A4-E847-4F4A-B10B-C11942B3DC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2629ECB-64AB-4F54-BF52-51FCAD5E4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C8C9F4A-574F-4905-89AA-4A110FE92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A0517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DF1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3A1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5173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17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2014-11-02T10:36:00Z</dcterms:created>
  <dcterms:modified xsi:type="dcterms:W3CDTF">2019-01-28T10:54:00Z</dcterms:modified>
</cp:coreProperties>
</file>