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B14" w:rsidRPr="002E1B14" w:rsidRDefault="002E1B14" w:rsidP="002E1B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2E1B14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2E1B14" w:rsidRPr="002E1B14" w:rsidRDefault="002E1B14" w:rsidP="002E1B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1B14">
        <w:rPr>
          <w:rFonts w:ascii="Simplified Arabic" w:hAnsi="Simplified Arabic" w:hint="cs"/>
          <w:color w:val="0000FF"/>
          <w:sz w:val="28"/>
          <w:szCs w:val="28"/>
          <w:rtl/>
        </w:rPr>
        <w:t>تأجيل إخراج الزكاة؛ لإدراك فضل شهر رمضان</w:t>
      </w:r>
    </w:p>
    <w:p w:rsidR="002E1B14" w:rsidRPr="002E1B14" w:rsidRDefault="002E1B14" w:rsidP="002E1B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479F5" w:rsidRPr="002E1B14" w:rsidRDefault="002E1B14" w:rsidP="002E1B1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1B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479F5" w:rsidRPr="002E1B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79F5" w:rsidRPr="002E1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 متجر لبيع الملابس والكماليات</w:t>
      </w:r>
      <w:r w:rsidRPr="002E1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479F5" w:rsidRPr="002E1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افتتحته في منتصف السنة</w:t>
      </w:r>
      <w:r w:rsidRPr="002E1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479F5" w:rsidRPr="002E1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تأخير زكاته إلى رمضان</w:t>
      </w:r>
      <w:r w:rsidRPr="002E1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479F5" w:rsidRPr="002E1B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طلبًا لمضاعفة الأجر؟</w:t>
      </w:r>
    </w:p>
    <w:p w:rsidR="003479F5" w:rsidRPr="002E1B14" w:rsidRDefault="002E1B14" w:rsidP="002E1B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1B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479F5" w:rsidRPr="002E1B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لا يجوز تأخير ال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زكاة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وقتها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تمام الحول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من أن تخرج الزكاة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وأهل العلم يتجاوزون بالنسبة لليوم واليومين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في الصورة المسؤول عنها والتجاوز ثلاثة أشهر لا يجوز لك ذلك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يجوز لك أن تقدم الزكاة في رمضان الأول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لو مضى عليه ثلاثة أشهر وقد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الزكاة يجوز لك أن تقدم الزكاة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طلبًا لمضاعفة الأجر في هذا الشهر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زكاتك في رمضان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كل سنة،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تؤخره إلى رمضان آخر فلا يجوز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479F5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الزكاة إذا حلّت بتمام الحول وجب إخراجها على الفور.</w:t>
      </w:r>
    </w:p>
    <w:p w:rsidR="002E1B14" w:rsidRPr="002E1B14" w:rsidRDefault="002E1B14" w:rsidP="002E1B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479F5" w:rsidRPr="002E1B14" w:rsidRDefault="003479F5" w:rsidP="002E1B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1B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E1B14"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E1B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2E1B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2E1B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2E1B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E1B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E1B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2E1B14" w:rsidRDefault="00E67D5A" w:rsidP="002E1B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E1B1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381CED-B85F-4C63-8033-3C096BEE1CFF}"/>
    <w:embedBold r:id="rId2" w:fontKey="{2DF4EFEA-E66B-46D0-89A9-BB0D257826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24A9AB-8B1F-400A-89C5-3B3E208BDE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307327-A8B3-44B7-A74B-1E88F8B1F5E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5FB178B-B6B7-4380-A6B5-E7260B9277CA}"/>
    <w:embedBold r:id="rId6" w:fontKey="{CE26B08A-AB72-4335-BEDA-A887C4675A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64DF6E3-B729-4D85-83CA-0E10894EFD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C98EAEF-0BB3-4B6B-86CE-55476D3FC1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9F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B14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9F5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3C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573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9F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9F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2019-01-28T16:03:00Z</dcterms:created>
  <dcterms:modified xsi:type="dcterms:W3CDTF">2019-01-28T16:03:00Z</dcterms:modified>
</cp:coreProperties>
</file>