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7E1" w:rsidRPr="005E10F2" w:rsidRDefault="005E10F2" w:rsidP="005E10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10F2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5E10F2" w:rsidRPr="005E10F2" w:rsidRDefault="005E10F2" w:rsidP="005E10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10F2">
        <w:rPr>
          <w:rFonts w:ascii="Simplified Arabic" w:hAnsi="Simplified Arabic" w:hint="cs"/>
          <w:color w:val="0000FF"/>
          <w:sz w:val="28"/>
          <w:szCs w:val="28"/>
          <w:rtl/>
        </w:rPr>
        <w:t xml:space="preserve">قسمة نصيب أم المتوفى من البيت بعد تنازلها عنه على بقية الورثة </w:t>
      </w:r>
    </w:p>
    <w:p w:rsidR="008167E1" w:rsidRPr="005E10F2" w:rsidRDefault="008167E1" w:rsidP="005E10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35777" w:rsidRPr="008167E1" w:rsidRDefault="008167E1" w:rsidP="008167E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167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سائلة تقول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توفي زوجي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 ولي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ابنان وأربع بنات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بعد وفاته تنازلت</w:t>
      </w:r>
      <w:r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عن نصيبها من البيت الذي نسكنه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مرور خمس سنوات بعنا البيت، وسؤالي هو: نصيب جدتهم من البيت هل ي</w:t>
      </w:r>
      <w:r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قسم بيننا بمقدار نصيبنا من الميراث</w:t>
      </w:r>
      <w:r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5777" w:rsidRPr="00816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بالتساوي؟</w:t>
      </w:r>
    </w:p>
    <w:p w:rsidR="00A35777" w:rsidRPr="008167E1" w:rsidRDefault="008167E1" w:rsidP="008167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167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35777" w:rsidRPr="008167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5777">
        <w:rPr>
          <w:rFonts w:hint="cs"/>
          <w:sz w:val="36"/>
          <w:szCs w:val="36"/>
          <w:rtl/>
        </w:rPr>
        <w:t xml:space="preserve">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الأم -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توفى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تنازلت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نصيبها وهو السدس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تنازلها لأبناء ولدها أو لجميع م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يسكن هذا البيت بما فيهم أمهم التي هي الزوجة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تنازلها لأبناء وبنات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ولد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فالزوجة ليس لها نصيب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الذي يغلب على الظن أنها 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تنازل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تْ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لأولادها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بي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لمن تنازلت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(نصيبي لكم) 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تنازلت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نصيبها من غير بيان فت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قسم قيمة البيت على هؤلاء الورثة بقدر نصيبهم من إرثهم من أبيهم كأن الجدة غير موجودة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قسم ا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لتركة وكأن هذه الجدة غير موجودة، ف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يشمل الزوجة إذا لم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تُبيِّن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الأم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تنازلت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لكم عن نصيبي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داخلة فيهم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يغلب على الظن أن هذه الج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دة تؤث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أبناء وبنات ولدها بخلاف زوجته</w:t>
      </w:r>
      <w:r w:rsidR="005E1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لم ت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في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5777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على عمومه وإطلاقه.</w:t>
      </w:r>
    </w:p>
    <w:p w:rsidR="00A35777" w:rsidRPr="008167E1" w:rsidRDefault="00A35777" w:rsidP="008167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167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167E1"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67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8167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8167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167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167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105A24-2727-409C-BCB7-34C843FEBC74}"/>
    <w:embedBold r:id="rId2" w:fontKey="{68EC1470-8991-466E-981F-4F20591973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2F9617-7623-4EE5-954F-D3262225F6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1F95E27-FFC4-4571-83A7-3ECE7F1456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A71A778-29D3-4D16-87E2-C944BF14AB07}"/>
    <w:embedBold r:id="rId6" w:fontKey="{B47C9A16-CC3D-442A-A2D9-E912DB99AC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8FFF521-B606-4978-8623-BE514DA25E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63F88ED-B9E7-4A20-B8CD-958D76B446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77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0F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6901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7E1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5777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7444D1-80FE-43F6-B56B-7D500BFD3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7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2014-11-10T05:31:00Z</dcterms:created>
  <dcterms:modified xsi:type="dcterms:W3CDTF">2019-06-12T06:41:00Z</dcterms:modified>
</cp:coreProperties>
</file>