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4EC1" w:rsidRPr="00ED4EC1" w:rsidRDefault="00ED4EC1" w:rsidP="00ED4EC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D4EC1">
        <w:rPr>
          <w:rFonts w:ascii="Simplified Arabic" w:hAnsi="Simplified Arabic" w:hint="cs"/>
          <w:color w:val="0000FF"/>
          <w:sz w:val="28"/>
          <w:szCs w:val="28"/>
          <w:rtl/>
        </w:rPr>
        <w:t>مصطلح الحديث</w:t>
      </w:r>
    </w:p>
    <w:p w:rsidR="00ED4EC1" w:rsidRPr="00ED4EC1" w:rsidRDefault="00ED4EC1" w:rsidP="00ED4EC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D4EC1">
        <w:rPr>
          <w:rFonts w:ascii="Simplified Arabic" w:hAnsi="Simplified Arabic" w:hint="cs"/>
          <w:color w:val="0000FF"/>
          <w:sz w:val="28"/>
          <w:szCs w:val="28"/>
          <w:rtl/>
        </w:rPr>
        <w:t>قلة مرويات كبار الصحابة مقارنة بغيرهم</w:t>
      </w:r>
    </w:p>
    <w:p w:rsidR="00ED4EC1" w:rsidRDefault="00ED4EC1" w:rsidP="00ED4EC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381E6F" w:rsidRPr="00ED4EC1" w:rsidRDefault="00ED4EC1" w:rsidP="00ED4EC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bookmarkStart w:id="0" w:name="_GoBack"/>
      <w:bookmarkEnd w:id="0"/>
      <w:r w:rsidRPr="00ED4EC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81E6F" w:rsidRPr="00ED4EC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81E6F" w:rsidRPr="00ED4EC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لماذا الصحابة الكبار الذين لازموا النبي -صلى الله عليه وسلم- من المهاجرين والأنصار 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381E6F" w:rsidRPr="00ED4EC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رضي الله عنهم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381E6F" w:rsidRPr="00ED4EC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لَمْ ي</w:t>
      </w:r>
      <w:r w:rsidR="003613B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381E6F" w:rsidRPr="00ED4EC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كثروا من رواية الحديث عنه -عليه الصلاة والسلام- خلاف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381E6F" w:rsidRPr="00ED4EC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غيرهم؟</w:t>
      </w:r>
    </w:p>
    <w:p w:rsidR="00381E6F" w:rsidRPr="00ED4EC1" w:rsidRDefault="00ED4EC1" w:rsidP="003613B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ED4EC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81E6F" w:rsidRPr="00ED4EC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81E6F">
        <w:rPr>
          <w:rFonts w:hint="cs"/>
          <w:sz w:val="36"/>
          <w:szCs w:val="36"/>
          <w:rtl/>
        </w:rPr>
        <w:t xml:space="preserve"> </w:t>
      </w:r>
      <w:r w:rsidR="00381E6F"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بيَّن ذلك أبو هريرة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81E6F"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81E6F"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حيث قال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381E6F"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كان الصحابة يشغلهم العمل في أموالهم</w:t>
      </w:r>
      <w:r w:rsidR="00842F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-</w:t>
      </w:r>
      <w:r w:rsidR="00381E6F"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يعني من الزروع</w:t>
      </w:r>
      <w:r w:rsidR="00842F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381E6F"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والصفق بالأسواق</w:t>
      </w:r>
      <w:r w:rsidR="00842F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-</w:t>
      </w:r>
      <w:r w:rsidR="00381E6F"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يعني البيع والشراء</w:t>
      </w:r>
      <w:r w:rsidR="00842F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381E6F"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وأنا رجل مسكين ألزم نبي الله -صلى الله عليه وسلم- على ملء بطني</w:t>
      </w:r>
      <w:r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81E6F"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والنبي -عليه الصلاة والسلام- دعا له وأمرَه ببسط ردائه وأمرَه بضمه فلم ينس ما سمع منه -عليه الصلاة والسلام</w:t>
      </w:r>
      <w:r w:rsidR="003613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613BF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842F6B" w:rsidRPr="003613BF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[يُنظر: البخاري: </w:t>
      </w:r>
      <w:r w:rsidR="00842F6B" w:rsidRPr="003613BF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2047</w:t>
      </w:r>
      <w:r w:rsidR="00842F6B" w:rsidRPr="003613BF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81E6F"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غيره فاشتغلوا بما تمس حاجتهم إليه من قو</w:t>
      </w:r>
      <w:r w:rsidR="00842F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381E6F"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تهم وق</w:t>
      </w:r>
      <w:r w:rsidR="00842F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وْ</w:t>
      </w:r>
      <w:r w:rsidR="00381E6F"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 من تحت أيديهم</w:t>
      </w:r>
      <w:r w:rsidR="00842F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81E6F"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أمر مطلوب شرعًا</w:t>
      </w:r>
      <w:r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42F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</w:t>
      </w:r>
      <w:r w:rsidR="00381E6F"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أنه يعوق عن الحفظ وعن الجلوس لأداء الحديث للناس والراغبين</w:t>
      </w:r>
      <w:r w:rsidR="00842F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81E6F"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بخلاف من تفرغ لذلك</w:t>
      </w:r>
      <w:r w:rsidR="00842F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81E6F"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فهذه هي العلة</w:t>
      </w:r>
      <w:r w:rsidR="00842F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381E6F"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وبعضهم يرى أنه إذا أد</w:t>
      </w:r>
      <w:r w:rsidR="003613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381E6F"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ى الحديث واحد لا يلزم أن يؤديه بعد أن بُلِّغ عن النبي -عليه الصلاة والسلام- وسقط الواجب بذلك</w:t>
      </w:r>
      <w:r w:rsidR="00842F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81E6F"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يلزم أن يرويه كل</w:t>
      </w:r>
      <w:r w:rsidR="00842F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381E6F"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</w:t>
      </w:r>
      <w:r w:rsidR="00842F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81E6F"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سمعه</w:t>
      </w:r>
      <w:r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81E6F"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ولذلك حديث </w:t>
      </w:r>
      <w:r w:rsidR="00381E6F" w:rsidRPr="003613BF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«إنما الأعمال بالنيات»</w:t>
      </w:r>
      <w:r w:rsidR="00842F6B" w:rsidRPr="003613BF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842F6B" w:rsidRPr="003613BF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[البخاري: 1]</w:t>
      </w:r>
      <w:r w:rsidR="00381E6F"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حُدِّث به على المنبر</w:t>
      </w:r>
      <w:r w:rsidR="00842F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81E6F"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وعمر</w:t>
      </w:r>
      <w:r w:rsidR="00842F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42F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842F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عنه-</w:t>
      </w:r>
      <w:r w:rsidR="00381E6F"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خطب به على المنبر</w:t>
      </w:r>
      <w:r w:rsidR="00842F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81E6F"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هو غريب في طبقاته الأربع الأولى</w:t>
      </w:r>
      <w:r w:rsidR="00842F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81E6F"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رواه عن النبي -عليه الصلاة والسلام- إلا عمر</w:t>
      </w:r>
      <w:r w:rsidR="00842F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42F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842F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عنه-،</w:t>
      </w:r>
      <w:r w:rsidR="00381E6F"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 رواه عن عمر إلا علقمة بن وقاص الليثي</w:t>
      </w:r>
      <w:r w:rsidR="00842F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81E6F"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 رواه عن علقمة إلا محمد بن إبراهيم التيمي</w:t>
      </w:r>
      <w:r w:rsidR="00842F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81E6F"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رواه عنه إلا يحيى بن سعيد الأنصاري</w:t>
      </w:r>
      <w:r w:rsidR="00842F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381E6F"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مع أنه خ</w:t>
      </w:r>
      <w:r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81E6F"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طب به على المنبر</w:t>
      </w:r>
      <w:r w:rsidR="00842F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81E6F"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معروف عند أهل العلم أنه إذا نقله م</w:t>
      </w:r>
      <w:r w:rsidR="00842F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َن</w:t>
      </w:r>
      <w:r w:rsidR="00381E6F"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تثبت الحجة بنقله سقط عن الباقين</w:t>
      </w:r>
      <w:r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381E6F"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التبليغ من فروض الكفايات فلا يلزم أن </w:t>
      </w:r>
      <w:r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يكون </w:t>
      </w:r>
      <w:r w:rsidR="00381E6F"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كل</w:t>
      </w:r>
      <w:r w:rsidR="00842F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381E6F"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</w:t>
      </w:r>
      <w:r w:rsidR="00842F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81E6F"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 سمع ينقل </w:t>
      </w:r>
      <w:r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381E6F"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يروي</w:t>
      </w:r>
      <w:r w:rsidR="00842F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81E6F"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ويتبرع لذلك وينبري له م</w:t>
      </w:r>
      <w:r w:rsidR="00842F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81E6F"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 يحتسب الأجر والثواب من الله </w:t>
      </w:r>
      <w:r w:rsidR="00842F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81E6F"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="00842F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81E6F"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بالتبليغ</w:t>
      </w:r>
      <w:r w:rsidR="00842F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81E6F"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42F6B" w:rsidRPr="0069462D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«بلغوا عني ولو آية»</w:t>
      </w:r>
      <w:r w:rsidR="00842F6B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842F6B" w:rsidRPr="00BA6BC7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[البخاري: </w:t>
      </w:r>
      <w:r w:rsidR="00842F6B" w:rsidRPr="00BA6BC7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3461</w:t>
      </w:r>
      <w:r w:rsidR="00842F6B" w:rsidRPr="00BA6BC7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842F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381E6F" w:rsidRPr="003613BF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«نضّ</w:t>
      </w:r>
      <w:r w:rsidR="00842F6B" w:rsidRPr="003613BF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َ</w:t>
      </w:r>
      <w:r w:rsidR="003613BF" w:rsidRPr="003613BF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ر </w:t>
      </w:r>
      <w:r w:rsidR="003613BF" w:rsidRPr="003613BF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الله ام</w:t>
      </w:r>
      <w:r w:rsidR="003613BF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ْ</w:t>
      </w:r>
      <w:r w:rsidR="003613BF" w:rsidRPr="003613BF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ر</w:t>
      </w:r>
      <w:r w:rsidR="003613BF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َ</w:t>
      </w:r>
      <w:r w:rsidR="003613BF" w:rsidRPr="003613BF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أ</w:t>
      </w:r>
      <w:r w:rsidR="003613BF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ً</w:t>
      </w:r>
      <w:r w:rsidR="003613BF" w:rsidRPr="003613BF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="003613BF" w:rsidRPr="003613BF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سمع</w:t>
      </w:r>
      <w:r w:rsidR="003613BF" w:rsidRPr="003613BF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مقالتي فوعاها وحفظها وبلغها</w:t>
      </w:r>
      <w:r w:rsidR="00381E6F" w:rsidRPr="003613BF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»</w:t>
      </w:r>
      <w:r w:rsidR="003613BF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3613BF" w:rsidRPr="003613BF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[الترمذي: </w:t>
      </w:r>
      <w:r w:rsidR="003613BF" w:rsidRPr="003613BF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2658</w:t>
      </w:r>
      <w:r w:rsidR="003613BF" w:rsidRPr="003613BF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381E6F"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غير ذلك</w:t>
      </w:r>
      <w:r w:rsidR="003613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81E6F"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أن م</w:t>
      </w:r>
      <w:r w:rsidR="003613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81E6F"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 انشغل </w:t>
      </w:r>
      <w:r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="00381E6F"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هو أكبر من أبي هريرة</w:t>
      </w:r>
      <w:r w:rsidR="003613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613B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3613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عنه-</w:t>
      </w:r>
      <w:r w:rsidR="00381E6F"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وأقدم صحبة انشغل بما هو نافع مما تحت</w:t>
      </w:r>
      <w:r w:rsidR="003613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اجه الأمة، </w:t>
      </w:r>
      <w:r w:rsidR="00381E6F"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وهكذا الأمة متكاملة</w:t>
      </w:r>
      <w:r w:rsidR="003613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81E6F"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613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381E6F"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يتجه إلى كذا</w:t>
      </w:r>
      <w:r w:rsidR="003613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81E6F"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يتجه إلى الفر</w:t>
      </w:r>
      <w:r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 الثاني من أنواع العبادات</w:t>
      </w:r>
      <w:r w:rsidR="003613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...،</w:t>
      </w:r>
      <w:r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="00381E6F"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إلى غير ذلك.</w:t>
      </w:r>
    </w:p>
    <w:p w:rsidR="00381E6F" w:rsidRPr="00ED4EC1" w:rsidRDefault="00381E6F" w:rsidP="00ED4EC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D4EC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842F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D4EC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التاسعة والتسعون</w:t>
      </w:r>
      <w:r w:rsidRPr="00ED4EC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ED4EC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ED4E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ED4EC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ED4EC1" w:rsidRDefault="00E67D5A" w:rsidP="00ED4EC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ED4EC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E4BBE0E-B988-4A28-9A06-5F034BBCD532}"/>
    <w:embedBold r:id="rId2" w:fontKey="{027F0CA0-F4DE-4398-BA0A-E0894F70AF9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674DA83-AA2D-40F4-8C92-F8635A5FB44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27CC57F-3A70-4C69-99FB-8409ED5CB87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94583E5-D57C-40D0-844B-B5E159C45EFE}"/>
    <w:embedBold r:id="rId6" w:fontKey="{4533F0A8-9E8D-4832-BBC7-2725399C1D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D8BCEE6-6807-461B-B494-BCEBB39D445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D7D3A8C-063B-46F2-A132-05E971154B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1E6F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5A2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502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5CF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7A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42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A30"/>
    <w:rsid w:val="001E0A68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29A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70F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671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816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2D7E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3BF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615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4BEC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1E6F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4EAF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8DC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1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6CB"/>
    <w:rsid w:val="00581DCF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CA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17E25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5C6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1C42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2E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3D6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1F38"/>
    <w:rsid w:val="007220E4"/>
    <w:rsid w:val="007230E7"/>
    <w:rsid w:val="0072379F"/>
    <w:rsid w:val="007244FB"/>
    <w:rsid w:val="00724963"/>
    <w:rsid w:val="007261DE"/>
    <w:rsid w:val="007267D8"/>
    <w:rsid w:val="0072707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83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182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5BFF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2F6B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7D1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2E8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5D00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991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3E8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04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89D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7F1"/>
    <w:rsid w:val="00B15B31"/>
    <w:rsid w:val="00B15CB8"/>
    <w:rsid w:val="00B15ECC"/>
    <w:rsid w:val="00B16048"/>
    <w:rsid w:val="00B162D3"/>
    <w:rsid w:val="00B165AE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05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0F84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0C9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5F4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54B5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5EE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A8D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49B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4A3D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4EC1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07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6F5D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22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CE97917-C302-4C93-875B-ED5665495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1E6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284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2014-11-19T10:39:00Z</dcterms:created>
  <dcterms:modified xsi:type="dcterms:W3CDTF">2019-07-30T16:01:00Z</dcterms:modified>
</cp:coreProperties>
</file>