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AF9E23"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14:paraId="445277F6"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2AD0EAA4"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2BC659FD"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73771287"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3A0EBA28"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620866C6"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775B9663"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0FA559B7"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57A4A342"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6F7DCC"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39DD6B" w14:textId="77777777" w:rsidR="007670D1" w:rsidRPr="00855AF7" w:rsidRDefault="00855AF7"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9</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01157"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D5E44F"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872005">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14:paraId="6217FEDB" w14:textId="77777777" w:rsidR="007670D1" w:rsidRDefault="007670D1" w:rsidP="007670D1">
      <w:pPr>
        <w:rPr>
          <w:noProof w:val="0"/>
          <w:rtl/>
        </w:rPr>
      </w:pPr>
    </w:p>
    <w:p w14:paraId="4D98F644" w14:textId="77777777" w:rsidR="007670D1" w:rsidRDefault="007670D1" w:rsidP="007670D1">
      <w:pPr>
        <w:bidi w:val="0"/>
      </w:pPr>
      <w:r>
        <w:rPr>
          <w:noProof w:val="0"/>
          <w:rtl/>
        </w:rPr>
        <w:br w:type="page"/>
      </w:r>
    </w:p>
    <w:p w14:paraId="002C7F53" w14:textId="77777777"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lastRenderedPageBreak/>
        <w:t>السلام عليكم ورحمة الله وبركاته.</w:t>
      </w:r>
    </w:p>
    <w:p w14:paraId="461D46DA" w14:textId="77777777"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t>سم.</w:t>
      </w:r>
    </w:p>
    <w:p w14:paraId="6C33FFC5" w14:textId="77777777"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بسم الله الرحمن الرحيم.</w:t>
      </w:r>
    </w:p>
    <w:p w14:paraId="21E82A58" w14:textId="77777777"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14:paraId="62AD3C85" w14:textId="77777777" w:rsidR="00C56CD9" w:rsidRPr="002766C9" w:rsidRDefault="002766C9" w:rsidP="00872005">
      <w:pPr>
        <w:rPr>
          <w:rFonts w:ascii="Simplified Arabic" w:eastAsia="Calibri" w:hAnsi="Simplified Arabic"/>
          <w:noProof w:val="0"/>
          <w:sz w:val="28"/>
          <w:rtl/>
        </w:rPr>
      </w:pPr>
      <w:r>
        <w:rPr>
          <w:rFonts w:ascii="Simplified Arabic" w:eastAsia="Calibri" w:hAnsi="Simplified Arabic" w:hint="cs"/>
          <w:noProof w:val="0"/>
          <w:sz w:val="28"/>
          <w:rtl/>
        </w:rPr>
        <w:t>"</w:t>
      </w:r>
      <w:r w:rsidR="00B75CDB" w:rsidRPr="002766C9">
        <w:rPr>
          <w:rFonts w:ascii="Simplified Arabic" w:eastAsia="Calibri" w:hAnsi="Simplified Arabic"/>
          <w:noProof w:val="0"/>
          <w:sz w:val="28"/>
          <w:rtl/>
        </w:rPr>
        <w:t>قوله تعال</w:t>
      </w:r>
      <w:r w:rsidR="00855AF7" w:rsidRPr="002766C9">
        <w:rPr>
          <w:rFonts w:ascii="Simplified Arabic" w:eastAsia="Calibri" w:hAnsi="Simplified Arabic"/>
          <w:noProof w:val="0"/>
          <w:sz w:val="28"/>
          <w:rtl/>
        </w:rPr>
        <w:t xml:space="preserve">ى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لما ذكر تعالى دلالة من خلقهم وما يشاهدونه من أنفسهم ذكر دليلا</w:t>
      </w:r>
      <w:r w:rsidR="007F5DA2">
        <w:rPr>
          <w:rFonts w:ascii="Simplified Arabic" w:eastAsia="Calibri" w:hAnsi="Simplified Arabic" w:hint="cs"/>
          <w:noProof w:val="0"/>
          <w:sz w:val="28"/>
          <w:rtl/>
        </w:rPr>
        <w:t>ً</w:t>
      </w:r>
      <w:r w:rsidR="00855AF7" w:rsidRPr="002766C9">
        <w:rPr>
          <w:rFonts w:ascii="Simplified Arabic" w:eastAsia="Calibri" w:hAnsi="Simplified Arabic"/>
          <w:noProof w:val="0"/>
          <w:sz w:val="28"/>
          <w:rtl/>
        </w:rPr>
        <w:t xml:space="preserve"> آخر مما يشاهدونه من خلق السموات والأرض فقال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أي قصد إلى السماء والاستواء هاهنا مضمن معنى القصد مضمن معنى القصد والإقبال لأنه عُدِّيَ بـ(إلى) فسواهن أي فخلق السماء سبعا والسماء هاهنا اسم جنس فلهذا قال فسواهن وهو بكل شيء عليم أي وعلمه محيط بجميع ما خلق كما قال </w:t>
      </w:r>
      <w:r w:rsidR="00855AF7"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00BD3CC5" w:rsidRPr="002766C9">
        <w:rPr>
          <w:rFonts w:ascii="Simplified Arabic" w:eastAsia="Calibri" w:hAnsi="Simplified Arabic"/>
          <w:bCs w:val="0"/>
          <w:noProof w:val="0"/>
          <w:color w:val="FF0000"/>
          <w:sz w:val="28"/>
          <w:rtl/>
        </w:rPr>
        <w:t>}</w:t>
      </w:r>
      <w:r w:rsidR="006A21E9" w:rsidRPr="002766C9">
        <w:rPr>
          <w:rFonts w:ascii="Simplified Arabic" w:eastAsia="Calibri" w:hAnsi="Simplified Arabic"/>
          <w:noProof w:val="0"/>
          <w:sz w:val="28"/>
          <w:rtl/>
        </w:rPr>
        <w:t xml:space="preserve"> [سورة الملك:</w:t>
      </w:r>
      <w:r w:rsidR="00BB7335" w:rsidRPr="002766C9">
        <w:rPr>
          <w:rFonts w:ascii="Simplified Arabic" w:eastAsia="Calibri" w:hAnsi="Simplified Arabic"/>
          <w:noProof w:val="0"/>
          <w:sz w:val="28"/>
          <w:rtl/>
        </w:rPr>
        <w:t>14]</w:t>
      </w:r>
      <w:r w:rsidR="00BD3CC5" w:rsidRPr="002766C9">
        <w:rPr>
          <w:rFonts w:ascii="Simplified Arabic" w:eastAsia="Calibri" w:hAnsi="Simplified Arabic"/>
          <w:noProof w:val="0"/>
          <w:sz w:val="28"/>
          <w:rtl/>
        </w:rPr>
        <w:t>."</w:t>
      </w:r>
    </w:p>
    <w:p w14:paraId="2AF7B041" w14:textId="77777777" w:rsidR="00BD3CC5" w:rsidRPr="002766C9" w:rsidRDefault="00BD3CC5" w:rsidP="00855AF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الحمد لله رب العالمين وصلى الله وسلم وبارك على عبده ورسوله نبينا محمد وعلى آله وأصحابه أجمعين، أما بعد:</w:t>
      </w:r>
    </w:p>
    <w:p w14:paraId="7B3183B4" w14:textId="77777777" w:rsidR="00EA7E44" w:rsidRPr="002766C9" w:rsidRDefault="00BD3CC5"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فيقول المؤلف رحمه الله تعالى لما ذكر الله تعالى دلالة من خلقهم وما يشاهدونه يعني لو أبصر الإنسان ما في نفسه امتثالا</w:t>
      </w:r>
      <w:r w:rsidR="00DE4DEF">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وَفِي أَنفُسِكُمْ أَفَلا تُبْصِرُونَ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الذاريات:</w:t>
      </w:r>
      <w:r w:rsidR="00BB7335" w:rsidRPr="002766C9">
        <w:rPr>
          <w:rFonts w:ascii="Simplified Arabic" w:eastAsia="Calibri" w:hAnsi="Simplified Arabic"/>
          <w:b w:val="0"/>
          <w:bCs w:val="0"/>
          <w:caps/>
          <w:noProof w:val="0"/>
          <w:sz w:val="28"/>
          <w:rtl/>
        </w:rPr>
        <w:t>21]</w:t>
      </w:r>
      <w:r w:rsidRPr="002766C9">
        <w:rPr>
          <w:rFonts w:ascii="Simplified Arabic" w:eastAsia="Calibri" w:hAnsi="Simplified Arabic"/>
          <w:b w:val="0"/>
          <w:bCs w:val="0"/>
          <w:caps/>
          <w:noProof w:val="0"/>
          <w:sz w:val="28"/>
          <w:rtl/>
        </w:rPr>
        <w:t xml:space="preserve"> لدله ذلك على الإيمان ولزاد إيمانه بذلك وزادت طمأنينته ويقينه ولابن القيم رحمه الله تعالى في التبيان في أقسام القرآن كلام نفيس في هذا المجال في الآية السابقة لو تأمل الإنسان في إيجاده بعد العدم ثم بعد ذلك عدمه بعد هذا الإيجاد ثم إيجاده بعد العدم الثاني بعد الموت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أَمَتَّنَا اثْنَتَيْنِ وَأَحْيَيْتَنَا اثْنَتَيْنِ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غافر:</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هذا في نفسه وفي بني جنسه ذكر دليلا آخر وهو ما يشاهده من آيات الله الكونية في خلق السموات والأرض ومما يزيد الإيمان قوة وثبات</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كما قال ابن القيم النظر في آيات الله وإمعان النظر في ذلك سواء كانت الآيات المتلوَّة المقروءة من كتابه جل وعلا أو من آياته المرئية المشاهَدة الكونية قال هو الذي خلق لكم ما في الأرض جميع</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ثم استوى إلى السماء فسواهن سبع سموات </w:t>
      </w:r>
      <w:r w:rsidR="00EA7E44" w:rsidRPr="002766C9">
        <w:rPr>
          <w:rFonts w:ascii="Simplified Arabic" w:eastAsia="Calibri" w:hAnsi="Simplified Arabic"/>
          <w:b w:val="0"/>
          <w:bCs w:val="0"/>
          <w:caps/>
          <w:noProof w:val="0"/>
          <w:sz w:val="28"/>
          <w:rtl/>
        </w:rPr>
        <w:t xml:space="preserve">المؤلِّف مشى على ما قرره شيخ الإسلام وغيره من أهل التحقيق من تضمين الفعل دون تضمين الحرف استوى إلى السماء يعني قصد إلى السماء يقول والاستواء هاهنا مضمَّنٌ معنى القصد والإقبال لأنه عُدِّيَ بـ(إلى) استوى إلى السماء يعني قصد إلى السماء فضَمَّن الفعل استوى معنى قصد فعداه بإلى ومنهم من يذهب إلى تضمين الحرف </w:t>
      </w:r>
      <w:r w:rsidR="00EA7E44" w:rsidRPr="002766C9">
        <w:rPr>
          <w:rFonts w:ascii="Simplified Arabic" w:eastAsia="Calibri" w:hAnsi="Simplified Arabic"/>
          <w:b w:val="0"/>
          <w:bCs w:val="0"/>
          <w:caps/>
          <w:noProof w:val="0"/>
          <w:sz w:val="28"/>
          <w:rtl/>
        </w:rPr>
        <w:lastRenderedPageBreak/>
        <w:t>دون تضمين الفعل ويبقى الفعل في معناه ويكون معنى إلى على وهذا في تضمين الحرف وشيخ الإسلام كما هو معروف في مقدمة التفسير وفي غيره في كلام الله كثير يقول إن قصد إن تضمين الفعل أولى من تضمين الحرف وقد توصل المبتدعة إلى كثير مما ذهبوا إليه من بدعهم بسبب تقارض الح</w:t>
      </w:r>
      <w:r w:rsidR="00215F0E">
        <w:rPr>
          <w:rFonts w:ascii="Simplified Arabic" w:eastAsia="Calibri" w:hAnsi="Simplified Arabic"/>
          <w:b w:val="0"/>
          <w:bCs w:val="0"/>
          <w:caps/>
          <w:noProof w:val="0"/>
          <w:sz w:val="28"/>
          <w:rtl/>
        </w:rPr>
        <w:t>روف وتأويل الحروف بعضها ببعض ق</w:t>
      </w:r>
      <w:r w:rsidR="00215F0E">
        <w:rPr>
          <w:rFonts w:ascii="Simplified Arabic" w:eastAsia="Calibri" w:hAnsi="Simplified Arabic" w:hint="cs"/>
          <w:b w:val="0"/>
          <w:bCs w:val="0"/>
          <w:caps/>
          <w:noProof w:val="0"/>
          <w:sz w:val="28"/>
          <w:rtl/>
        </w:rPr>
        <w:t>ال</w:t>
      </w:r>
      <w:r w:rsidR="00EA7E44" w:rsidRPr="002766C9">
        <w:rPr>
          <w:rFonts w:ascii="Simplified Arabic" w:eastAsia="Calibri" w:hAnsi="Simplified Arabic"/>
          <w:b w:val="0"/>
          <w:bCs w:val="0"/>
          <w:caps/>
          <w:noProof w:val="0"/>
          <w:sz w:val="28"/>
          <w:rtl/>
        </w:rPr>
        <w:t xml:space="preserve"> لأنه عدى بإلى فسواهن أي فخلق السماء سبع</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 xml:space="preserve">ا والسماء هنا جنس ثم استوى إلى السماء فسواهن لو المقصود الوحدة السماء وليس المراد الجنس لقال فسواها سماء واحدة بدل سبع سموات لكن </w:t>
      </w:r>
      <w:r w:rsidR="00EA7E44"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00EA7E44"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البقرة:</w:t>
      </w:r>
      <w:r w:rsidR="00BB7335" w:rsidRPr="002766C9">
        <w:rPr>
          <w:rFonts w:ascii="Simplified Arabic" w:eastAsia="Calibri" w:hAnsi="Simplified Arabic"/>
          <w:b w:val="0"/>
          <w:bCs w:val="0"/>
          <w:caps/>
          <w:noProof w:val="0"/>
          <w:sz w:val="28"/>
          <w:rtl/>
        </w:rPr>
        <w:t>29]</w:t>
      </w:r>
      <w:r w:rsidR="00EA7E44" w:rsidRPr="002766C9">
        <w:rPr>
          <w:rFonts w:ascii="Simplified Arabic" w:eastAsia="Calibri" w:hAnsi="Simplified Arabic"/>
          <w:b w:val="0"/>
          <w:bCs w:val="0"/>
          <w:caps/>
          <w:noProof w:val="0"/>
          <w:sz w:val="28"/>
          <w:rtl/>
        </w:rPr>
        <w:t xml:space="preserve"> المقصود به جنس السموات جنس السماء فيشمل السم</w:t>
      </w:r>
      <w:r w:rsidR="00215F0E">
        <w:rPr>
          <w:rFonts w:ascii="Simplified Arabic" w:eastAsia="Calibri" w:hAnsi="Simplified Arabic" w:hint="cs"/>
          <w:b w:val="0"/>
          <w:bCs w:val="0"/>
          <w:caps/>
          <w:noProof w:val="0"/>
          <w:sz w:val="28"/>
          <w:rtl/>
        </w:rPr>
        <w:t>ا</w:t>
      </w:r>
      <w:r w:rsidR="00EA7E44" w:rsidRPr="002766C9">
        <w:rPr>
          <w:rFonts w:ascii="Simplified Arabic" w:eastAsia="Calibri" w:hAnsi="Simplified Arabic"/>
          <w:b w:val="0"/>
          <w:bCs w:val="0"/>
          <w:caps/>
          <w:noProof w:val="0"/>
          <w:sz w:val="28"/>
          <w:rtl/>
        </w:rPr>
        <w:t xml:space="preserve">وات السبع قال والسماء هنا اسم جنس فلهذا 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EA7E44" w:rsidRPr="002766C9">
        <w:rPr>
          <w:rFonts w:ascii="Simplified Arabic" w:eastAsia="Calibri" w:hAnsi="Simplified Arabic"/>
          <w:b w:val="0"/>
          <w:bCs w:val="0"/>
          <w:caps/>
          <w:noProof w:val="0"/>
          <w:sz w:val="28"/>
          <w:rtl/>
        </w:rPr>
        <w:t xml:space="preserve"> أي وعلمه محيط بجميع ما خلق بكل شيء عليم أي وعلمه محيط بجميع ما خلق من كليات وجزئيات خلاف</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ا لمن يزعم أن الله جل وعلا يعلم الكليات ولا يعلم الجزئيات من الفلاسفة.</w:t>
      </w:r>
    </w:p>
    <w:p w14:paraId="35968548" w14:textId="77777777"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كما قال..</w:t>
      </w:r>
    </w:p>
    <w:p w14:paraId="6A83DC6B" w14:textId="77777777" w:rsidR="00EA7E44" w:rsidRPr="002766C9" w:rsidRDefault="00EA7E44"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"كما 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الملك:</w:t>
      </w:r>
      <w:r w:rsidR="00BB7335" w:rsidRPr="002766C9">
        <w:rPr>
          <w:rFonts w:ascii="Simplified Arabic" w:eastAsia="Calibri" w:hAnsi="Simplified Arabic"/>
          <w:caps/>
          <w:noProof w:val="0"/>
          <w:sz w:val="28"/>
          <w:rtl/>
        </w:rPr>
        <w:t>14]</w:t>
      </w:r>
      <w:r w:rsidRPr="002766C9">
        <w:rPr>
          <w:rFonts w:ascii="Simplified Arabic" w:eastAsia="Calibri" w:hAnsi="Simplified Arabic"/>
          <w:caps/>
          <w:noProof w:val="0"/>
          <w:sz w:val="28"/>
          <w:rtl/>
        </w:rPr>
        <w:t xml:space="preserve"> وتفصيل هذه الآية في سورة حم السجدة وهو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لِّلسَّائِلِينَ</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w:t>
      </w:r>
    </w:p>
    <w:p w14:paraId="5FABD6BA" w14:textId="77777777"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جاء في آية البقرة فيه نوع إجمال بُيِّن هذا المجمل في حم السجدة ففُصِّل وذكر خلق السموات خلق السموات والأرض والقول المحقَّق أن خلق الأرض متقدم على خلق السموات على خلق السموات على ما سيأتي بيانه إن شاء الله تعالى.</w:t>
      </w:r>
    </w:p>
    <w:p w14:paraId="5E597FF3" w14:textId="77777777" w:rsidR="00EA7E44" w:rsidRPr="002766C9" w:rsidRDefault="00EA7E44"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 فَقَالَ لَهَا وَلِلأَرْضِ اِئْتِيَا طَوْعاً أَوْ كَرْهاً قَالَتَا أَتَيْنَا طَائِعِينَ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Pr="002766C9">
        <w:rPr>
          <w:rFonts w:ascii="Simplified Arabic" w:eastAsia="Calibri" w:hAnsi="Simplified Arabic"/>
          <w:caps/>
          <w:noProof w:val="0"/>
          <w:sz w:val="28"/>
          <w:rtl/>
        </w:rPr>
        <w:t>."</w:t>
      </w:r>
    </w:p>
    <w:p w14:paraId="2A8E7A13" w14:textId="77777777" w:rsidR="00772A29" w:rsidRPr="002766C9" w:rsidRDefault="00EA7E44"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بلسان المقال بالحرف قالتا أتينا طائعين والله سبحانه وتعالى قدرته تامة ومشيئته نافذة أن ينطق الجماد قالتا أتينا طائعين وإن كان بعض أهل العلم يرى أنه بلسان الحال لا بلسان المقال</w:t>
      </w:r>
      <w:r w:rsidR="00772A29" w:rsidRPr="002766C9">
        <w:rPr>
          <w:rFonts w:ascii="Simplified Arabic" w:eastAsia="Calibri" w:hAnsi="Simplified Arabic"/>
          <w:b w:val="0"/>
          <w:bCs w:val="0"/>
          <w:caps/>
          <w:noProof w:val="0"/>
          <w:sz w:val="28"/>
          <w:rtl/>
        </w:rPr>
        <w:t>.</w:t>
      </w:r>
    </w:p>
    <w:p w14:paraId="36EDFADA" w14:textId="77777777" w:rsidR="00EA7E44" w:rsidRPr="002766C9" w:rsidRDefault="00772A2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Pr="002766C9">
        <w:rPr>
          <w:rFonts w:ascii="Simplified Arabic" w:eastAsia="Calibri" w:hAnsi="Simplified Arabic"/>
          <w:caps/>
          <w:noProof w:val="0"/>
          <w:sz w:val="28"/>
          <w:rtl/>
        </w:rPr>
        <w:t xml:space="preserve"> ففي هذه دلالة على أنه تعالى ابتدأ بخلق الأرض أولا</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ثم خلق السموات سبع</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وهذا شأن البناء أن يبدأ بعمارة أسافله ثم أعاليه بعد ذلك وقد صرح المفسرون بذلك كما سنذكره بعد هذا إن شاء الله."</w:t>
      </w:r>
    </w:p>
    <w:p w14:paraId="62BD4FC4"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13A9F27D" w14:textId="77777777"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2A29" w:rsidRPr="002766C9">
        <w:rPr>
          <w:rFonts w:ascii="Simplified Arabic" w:eastAsia="Calibri" w:hAnsi="Simplified Arabic"/>
          <w:b w:val="0"/>
          <w:bCs w:val="0"/>
          <w:caps/>
          <w:noProof w:val="0"/>
          <w:sz w:val="28"/>
          <w:rtl/>
        </w:rPr>
        <w:t xml:space="preserve"> فيها؟</w:t>
      </w:r>
    </w:p>
    <w:p w14:paraId="79C8688B"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185F931C" w14:textId="77777777"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لتتميز عن الم السجدة لل</w:t>
      </w:r>
      <w:r w:rsidR="000358B1">
        <w:rPr>
          <w:rFonts w:ascii="Simplified Arabic" w:eastAsia="Calibri" w:hAnsi="Simplified Arabic" w:hint="cs"/>
          <w:b w:val="0"/>
          <w:bCs w:val="0"/>
          <w:caps/>
          <w:noProof w:val="0"/>
          <w:sz w:val="28"/>
          <w:rtl/>
        </w:rPr>
        <w:t>ت</w:t>
      </w:r>
      <w:r w:rsidRPr="002766C9">
        <w:rPr>
          <w:rFonts w:ascii="Simplified Arabic" w:eastAsia="Calibri" w:hAnsi="Simplified Arabic"/>
          <w:b w:val="0"/>
          <w:bCs w:val="0"/>
          <w:caps/>
          <w:noProof w:val="0"/>
          <w:sz w:val="28"/>
          <w:rtl/>
        </w:rPr>
        <w:t>تميز عن الم السجدة ما فيه شيء.</w:t>
      </w:r>
    </w:p>
    <w:p w14:paraId="259B6154" w14:textId="77777777" w:rsidR="00772A29" w:rsidRPr="002766C9" w:rsidRDefault="00772A2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 xml:space="preserve">في 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وَهُوَ بِكُلِّ شَيْءٍ عَلِيمٌ</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sz w:val="28"/>
          <w:rtl/>
        </w:rPr>
        <w:t xml:space="preserve"> [سورة البقرة</w:t>
      </w:r>
      <w:r w:rsidR="006A21E9" w:rsidRPr="002766C9">
        <w:rPr>
          <w:rFonts w:ascii="Simplified Arabic" w:eastAsia="Calibri" w:hAnsi="Simplified Arabic"/>
          <w:b w:val="0"/>
          <w:bCs w:val="0"/>
          <w:caps/>
          <w:noProof w:val="0"/>
          <w:sz w:val="28"/>
          <w:rtl/>
        </w:rPr>
        <w:t>:</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الهاء مضمومة وهُوَ لأن بعض الناس يقرؤها وهْوَ هي مضمومة مضمومة عند جماهير القراء منهم من قرأها بالإسكان إذا كانت بعد الواو أو الفاء لكن جماهير القراء على أنها مضمومة باقية على حالها هُو الضمير هُوَ ما تقرأ وهْوَ وإن قرأ بها بعضهم.</w:t>
      </w:r>
    </w:p>
    <w:p w14:paraId="54F1AA48"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561E7308" w14:textId="77777777" w:rsidR="00772A29" w:rsidRPr="002766C9" w:rsidRDefault="00772A29"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كيف؟ </w:t>
      </w:r>
      <w:r w:rsidR="00872005">
        <w:rPr>
          <w:rFonts w:ascii="Simplified Arabic" w:eastAsia="Calibri" w:hAnsi="Simplified Arabic" w:hint="cs"/>
          <w:b w:val="0"/>
          <w:bCs w:val="0"/>
          <w:caps/>
          <w:noProof w:val="0"/>
          <w:sz w:val="28"/>
          <w:rtl/>
        </w:rPr>
        <w:t>أ</w:t>
      </w:r>
      <w:r w:rsidRPr="002766C9">
        <w:rPr>
          <w:rFonts w:ascii="Simplified Arabic" w:eastAsia="Calibri" w:hAnsi="Simplified Arabic"/>
          <w:b w:val="0"/>
          <w:bCs w:val="0"/>
          <w:caps/>
          <w:noProof w:val="0"/>
          <w:sz w:val="28"/>
          <w:rtl/>
        </w:rPr>
        <w:t>ين؟</w:t>
      </w:r>
    </w:p>
    <w:p w14:paraId="692FE2CE"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6D1CDE10" w14:textId="77777777"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يومين.</w:t>
      </w:r>
    </w:p>
    <w:p w14:paraId="077FF4DE"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52E18F3C" w14:textId="77777777"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يعني مع خلقها.</w:t>
      </w:r>
    </w:p>
    <w:p w14:paraId="3240DF8B"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7DCC9CCD" w14:textId="77777777"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التقدير مع الخلق أربعة أيام في تمام أربعة أيام في تمام أربعة أيام.</w:t>
      </w:r>
    </w:p>
    <w:p w14:paraId="2DA8655A"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3044F15B" w14:textId="77777777"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772A29" w:rsidRPr="002766C9">
        <w:rPr>
          <w:rFonts w:ascii="Simplified Arabic" w:eastAsia="Calibri" w:hAnsi="Simplified Arabic"/>
          <w:b w:val="0"/>
          <w:bCs w:val="0"/>
          <w:caps/>
          <w:noProof w:val="0"/>
          <w:sz w:val="28"/>
          <w:rtl/>
        </w:rPr>
        <w:t>ين؟</w:t>
      </w:r>
    </w:p>
    <w:p w14:paraId="5FEC0AB8" w14:textId="77777777"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7D642CCD" w14:textId="77777777"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الجنس الجنس لها وللأرض يعني من جنس السموات وإن كان قد يكون هذا إذا كانت رتق</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قبل أن تفتق فهي في حكم الواحدة فلما فتقت السموات والأرض صارت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w:t>
      </w:r>
    </w:p>
    <w:p w14:paraId="0717AD43" w14:textId="77777777" w:rsidR="00772A29" w:rsidRPr="002766C9" w:rsidRDefault="00772A2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"فأما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BB7335"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BB7335"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BB7335"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وَالْجِبَالَ أَرْسَاهَا </w:t>
      </w:r>
      <w:r w:rsidR="00BB7335" w:rsidRPr="002766C9">
        <w:rPr>
          <w:rStyle w:val="-"/>
          <w:rFonts w:ascii="Simplified Arabic" w:hAnsi="Simplified Arabic" w:cs="Simplified Arabic"/>
          <w:color w:val="FF0000"/>
          <w:sz w:val="28"/>
          <w:szCs w:val="28"/>
          <w:rtl/>
        </w:rPr>
        <w:t>مَتَاعاً لَّكُمْ وَلأَنْعَامِكُمْ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w:t>
      </w:r>
      <w:r w:rsidR="00BB7335" w:rsidRPr="002766C9">
        <w:rPr>
          <w:rFonts w:ascii="Simplified Arabic" w:eastAsia="Calibri" w:hAnsi="Simplified Arabic"/>
          <w:bCs w:val="0"/>
          <w:caps/>
          <w:noProof w:val="0"/>
          <w:color w:val="000000"/>
          <w:sz w:val="28"/>
          <w:rtl/>
        </w:rPr>
        <w:t>27-33]</w:t>
      </w:r>
      <w:r w:rsidR="00BA190B" w:rsidRPr="002766C9">
        <w:rPr>
          <w:rFonts w:ascii="Simplified Arabic" w:eastAsia="Calibri" w:hAnsi="Simplified Arabic"/>
          <w:caps/>
          <w:noProof w:val="0"/>
          <w:sz w:val="28"/>
          <w:rtl/>
        </w:rPr>
        <w:t xml:space="preserve"> وقيل إن ثم هاهنا</w:t>
      </w:r>
      <w:r w:rsidR="004C6469">
        <w:rPr>
          <w:rFonts w:ascii="Simplified Arabic" w:eastAsia="Calibri" w:hAnsi="Simplified Arabic" w:hint="cs"/>
          <w:caps/>
          <w:noProof w:val="0"/>
          <w:sz w:val="28"/>
          <w:rtl/>
        </w:rPr>
        <w:t xml:space="preserve"> إنما هي</w:t>
      </w:r>
      <w:r w:rsidR="00BA190B" w:rsidRPr="002766C9">
        <w:rPr>
          <w:rFonts w:ascii="Simplified Arabic" w:eastAsia="Calibri" w:hAnsi="Simplified Arabic"/>
          <w:caps/>
          <w:noProof w:val="0"/>
          <w:sz w:val="28"/>
          <w:rtl/>
        </w:rPr>
        <w:t xml:space="preserve"> لعطف الخبر على الخبر لا لعطف الفعل على الفعل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A0537" w:rsidRPr="002766C9" w14:paraId="084D217C" w14:textId="77777777" w:rsidTr="002A0537">
        <w:trPr>
          <w:trHeight w:hRule="exact" w:val="510"/>
          <w:jc w:val="center"/>
        </w:trPr>
        <w:tc>
          <w:tcPr>
            <w:tcW w:w="3685" w:type="dxa"/>
            <w:shd w:val="clear" w:color="auto" w:fill="auto"/>
          </w:tcPr>
          <w:p w14:paraId="325E8F53" w14:textId="77777777" w:rsidR="002A0537" w:rsidRPr="00215F0E" w:rsidRDefault="002A0537"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sz w:val="28"/>
                <w:szCs w:val="28"/>
                <w:rtl/>
              </w:rPr>
              <w:t>قل لمن ساد ثم ساد أبوه</w:t>
            </w:r>
            <w:r w:rsidRPr="00215F0E">
              <w:rPr>
                <w:rFonts w:ascii="Simplified Arabic" w:eastAsia="Calibri" w:hAnsi="Simplified Arabic" w:cs="Simplified Arabic"/>
                <w:b/>
                <w:bCs/>
                <w:sz w:val="28"/>
                <w:szCs w:val="28"/>
                <w:rtl/>
              </w:rPr>
              <w:br/>
            </w:r>
          </w:p>
        </w:tc>
        <w:tc>
          <w:tcPr>
            <w:tcW w:w="567" w:type="dxa"/>
          </w:tcPr>
          <w:p w14:paraId="70AD2E87" w14:textId="77777777" w:rsidR="002A0537" w:rsidRPr="00215F0E" w:rsidRDefault="002A0537" w:rsidP="002A0537">
            <w:pPr>
              <w:pStyle w:val="a"/>
              <w:rPr>
                <w:rFonts w:ascii="Simplified Arabic" w:eastAsia="Calibri" w:hAnsi="Simplified Arabic" w:cs="Simplified Arabic"/>
                <w:b/>
                <w:bCs/>
                <w:sz w:val="28"/>
                <w:szCs w:val="28"/>
                <w:rtl/>
              </w:rPr>
            </w:pPr>
          </w:p>
        </w:tc>
        <w:tc>
          <w:tcPr>
            <w:tcW w:w="3685" w:type="dxa"/>
            <w:shd w:val="clear" w:color="auto" w:fill="auto"/>
          </w:tcPr>
          <w:p w14:paraId="3EDEE6E8" w14:textId="77777777" w:rsidR="002A0537" w:rsidRPr="00215F0E" w:rsidRDefault="00AA06B6"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color w:val="808000"/>
                <w:sz w:val="28"/>
                <w:szCs w:val="28"/>
                <w:rtl/>
              </w:rPr>
              <w:fldChar w:fldCharType="begin"/>
            </w:r>
            <w:r w:rsidR="002A0537" w:rsidRPr="00215F0E">
              <w:rPr>
                <w:rFonts w:ascii="Simplified Arabic" w:hAnsi="Simplified Arabic" w:cs="Simplified Arabic"/>
                <w:b/>
                <w:bCs/>
                <w:color w:val="808000"/>
                <w:sz w:val="28"/>
                <w:szCs w:val="28"/>
              </w:rPr>
              <w:instrText xml:space="preserve"> XE "08-</w:instrText>
            </w:r>
            <w:r w:rsidR="002A0537" w:rsidRPr="00215F0E">
              <w:rPr>
                <w:rFonts w:ascii="Simplified Arabic" w:hAnsi="Simplified Arabic" w:cs="Simplified Arabic"/>
                <w:b/>
                <w:bCs/>
                <w:color w:val="808000"/>
                <w:sz w:val="28"/>
                <w:szCs w:val="28"/>
                <w:rtl/>
              </w:rPr>
              <w:instrText xml:space="preserve">فهرس القصائد العامة:قل لمن ساد ثم ساد أبوه *ثم قد ساد قبل ذلك جده </w:instrText>
            </w:r>
            <w:r w:rsidR="002A0537" w:rsidRPr="00215F0E">
              <w:rPr>
                <w:rFonts w:ascii="Simplified Arabic" w:hAnsi="Simplified Arabic" w:cs="Simplified Arabic"/>
                <w:b/>
                <w:bCs/>
                <w:color w:val="808000"/>
                <w:sz w:val="28"/>
                <w:szCs w:val="28"/>
              </w:rPr>
              <w:cr/>
              <w:instrText xml:space="preserve">" </w:instrText>
            </w:r>
            <w:r w:rsidRPr="00215F0E">
              <w:rPr>
                <w:rFonts w:ascii="Simplified Arabic" w:eastAsia="Calibri" w:hAnsi="Simplified Arabic" w:cs="Simplified Arabic"/>
                <w:b/>
                <w:bCs/>
                <w:color w:val="808000"/>
                <w:sz w:val="28"/>
                <w:szCs w:val="28"/>
                <w:rtl/>
              </w:rPr>
              <w:fldChar w:fldCharType="end"/>
            </w:r>
            <w:r w:rsidR="002A0537" w:rsidRPr="00215F0E">
              <w:rPr>
                <w:rFonts w:ascii="Simplified Arabic" w:eastAsia="Calibri" w:hAnsi="Simplified Arabic" w:cs="Simplified Arabic"/>
                <w:b/>
                <w:bCs/>
                <w:sz w:val="28"/>
                <w:szCs w:val="28"/>
                <w:rtl/>
              </w:rPr>
              <w:t>ثم قد ساد قبل ذلك جده</w:t>
            </w:r>
            <w:r w:rsidR="002A0537" w:rsidRPr="00215F0E">
              <w:rPr>
                <w:rFonts w:ascii="Simplified Arabic" w:eastAsia="Calibri" w:hAnsi="Simplified Arabic" w:cs="Simplified Arabic"/>
                <w:b/>
                <w:bCs/>
                <w:sz w:val="28"/>
                <w:szCs w:val="28"/>
                <w:rtl/>
              </w:rPr>
              <w:br/>
            </w:r>
          </w:p>
        </w:tc>
      </w:tr>
    </w:tbl>
    <w:p w14:paraId="120A454D" w14:textId="77777777" w:rsidR="00BA190B" w:rsidRPr="002766C9" w:rsidRDefault="00BA190B" w:rsidP="00772A2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الدحيا كان.."</w:t>
      </w:r>
    </w:p>
    <w:p w14:paraId="2F1157BE" w14:textId="77777777"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العطف بثم هنا لا يقتضي التعقيب لا يقتضي التعقيب لأنه مخالف للعقل يعني سيادة الرجل قبل سيادة أبيه أو بعده؟ بعده وكذلك الأب بعد الجد لكن هذا من عطف من عطف الجمل من عطف الأخبار بعضها على بعض من عطف الأخبار بعضها على بعض يعني لو لو تقول إن الله جل وعلا ساق أو ذكر قصة موسى ثم قصة إبراهيم ثم كذا وكذا لا يقتضي ذلك أن يكون إبراهيم لأنه عطف بثم أن يكون وجوده بعد عيسى أو موسى إنما هو لعطف الأخبار بعضها على بعض.</w:t>
      </w:r>
    </w:p>
    <w:p w14:paraId="475FD36A"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423E569C" w14:textId="77777777" w:rsidR="00BA190B"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أ</w:t>
      </w:r>
      <w:r w:rsidR="00BA190B" w:rsidRPr="002766C9">
        <w:rPr>
          <w:rFonts w:ascii="Simplified Arabic" w:eastAsia="Calibri" w:hAnsi="Simplified Arabic"/>
          <w:b w:val="0"/>
          <w:bCs w:val="0"/>
          <w:caps/>
          <w:noProof w:val="0"/>
          <w:sz w:val="28"/>
          <w:rtl/>
        </w:rPr>
        <w:t xml:space="preserve">ين؟ </w:t>
      </w: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 ثم؟</w:t>
      </w:r>
    </w:p>
    <w:p w14:paraId="6C8D74FD"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09CDF158" w14:textId="77777777"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الآية إيه.</w:t>
      </w:r>
    </w:p>
    <w:p w14:paraId="3CB071F2"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58101480" w14:textId="77777777"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w:t>
      </w:r>
    </w:p>
    <w:p w14:paraId="7BEF4631"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2564C1E2" w14:textId="77777777" w:rsidR="00BA190B" w:rsidRPr="002766C9" w:rsidRDefault="00BB7335" w:rsidP="006A21E9">
      <w:pPr>
        <w:rPr>
          <w:rFonts w:ascii="Simplified Arabic" w:eastAsia="Calibri" w:hAnsi="Simplified Arabic"/>
          <w:b w:val="0"/>
          <w:bCs w:val="0"/>
          <w:caps/>
          <w:noProof w:val="0"/>
          <w:sz w:val="28"/>
          <w:rtl/>
        </w:rPr>
      </w:pPr>
      <w:r w:rsidRPr="002766C9">
        <w:rPr>
          <w:rFonts w:ascii="Simplified Arabic" w:eastAsia="Calibri" w:hAnsi="Simplified Arabic"/>
          <w:bCs w:val="0"/>
          <w:noProof w:val="0"/>
          <w:color w:val="FF0000"/>
          <w:sz w:val="28"/>
          <w:rtl/>
        </w:rPr>
        <w:t>{</w:t>
      </w:r>
      <w:r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Pr="002766C9">
        <w:rPr>
          <w:rFonts w:ascii="Simplified Arabic" w:eastAsia="Calibri" w:hAnsi="Simplified Arabic"/>
          <w:bCs w:val="0"/>
          <w:noProof w:val="0"/>
          <w:color w:val="FF0000"/>
          <w:sz w:val="28"/>
          <w:rtl/>
        </w:rPr>
        <w:t>}</w:t>
      </w:r>
      <w:r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Pr="002766C9">
        <w:rPr>
          <w:rFonts w:ascii="Simplified Arabic" w:eastAsia="Calibri" w:hAnsi="Simplified Arabic"/>
          <w:noProof w:val="0"/>
          <w:color w:val="000000"/>
          <w:sz w:val="28"/>
          <w:rtl/>
        </w:rPr>
        <w:t>29]</w:t>
      </w:r>
      <w:r w:rsidR="00BA190B" w:rsidRPr="002766C9">
        <w:rPr>
          <w:rFonts w:ascii="Simplified Arabic" w:eastAsia="Calibri" w:hAnsi="Simplified Arabic"/>
          <w:b w:val="0"/>
          <w:bCs w:val="0"/>
          <w:caps/>
          <w:noProof w:val="0"/>
          <w:sz w:val="28"/>
          <w:rtl/>
        </w:rPr>
        <w:t xml:space="preserve"> هو الآن يقرَّر أن خلق الأرض قبل خلق السماء.</w:t>
      </w:r>
    </w:p>
    <w:p w14:paraId="256ECD26"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26C100AD" w14:textId="77777777"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14:paraId="5543A677" w14:textId="77777777"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قرر المؤلف وهذا قول جماهير أهل العلم على أن الأرض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لقت قبل السماء وأما ما جاء في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فالدحو غير الخلق بداية الخلق وأما العطف بثم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فصلت:</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وعندك عندنا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قال إن هذا من عطف الجمل لكن لو قلنا إنه من عطف الزمن ومن عطف الفعل على الفعل لأن لأن الأرض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لا شك أنه بعد السماء بعد خلق السماء.</w:t>
      </w:r>
    </w:p>
    <w:p w14:paraId="1F561739"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44C5A014" w14:textId="77777777"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w:t>
      </w:r>
    </w:p>
    <w:p w14:paraId="6C9AE5D8"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0D7093B8" w14:textId="77777777"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إيه لكن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هل ما في الأرض أقواتها</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خلقها في أربعة أيام ثم استوى إلى السماء لأن ما في الآية خلق لكم ما في الأرض جميع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يعني من الأقوات والأرزاق ثم استوى إلى السماء هذا ما فيه إشكال لأن خلق السماء متأخر عن خلق الأرض وما فيها من أرزاق وما فيها من كذا.</w:t>
      </w:r>
    </w:p>
    <w:p w14:paraId="32DFC440"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4D788CE3" w14:textId="77777777"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على شوي شوي.. هو الإشكال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مع ما هو مقرر أن الأرض خلقت قبل السماء والدحي أمره آخ لكن الجملة هنا وأنها من عطف الخبر على </w:t>
      </w:r>
      <w:r w:rsidR="00215F0E">
        <w:rPr>
          <w:rFonts w:ascii="Simplified Arabic" w:eastAsia="Calibri" w:hAnsi="Simplified Arabic"/>
          <w:b w:val="0"/>
          <w:bCs w:val="0"/>
          <w:caps/>
          <w:noProof w:val="0"/>
          <w:sz w:val="28"/>
          <w:rtl/>
        </w:rPr>
        <w:t xml:space="preserve">الخبر لا لعطف الفعل على الفعل </w:t>
      </w:r>
      <w:r w:rsidR="00872005">
        <w:rPr>
          <w:rFonts w:ascii="Simplified Arabic" w:eastAsia="Calibri" w:hAnsi="Simplified Arabic" w:hint="cs"/>
          <w:b w:val="0"/>
          <w:bCs w:val="0"/>
          <w:caps/>
          <w:noProof w:val="0"/>
          <w:sz w:val="28"/>
          <w:rtl/>
        </w:rPr>
        <w:t>أ</w:t>
      </w:r>
      <w:r w:rsidR="00215F0E">
        <w:rPr>
          <w:rFonts w:ascii="Simplified Arabic" w:eastAsia="Calibri" w:hAnsi="Simplified Arabic" w:hint="cs"/>
          <w:b w:val="0"/>
          <w:bCs w:val="0"/>
          <w:caps/>
          <w:noProof w:val="0"/>
          <w:sz w:val="28"/>
          <w:rtl/>
        </w:rPr>
        <w:t>ين</w:t>
      </w:r>
      <w:r w:rsidRPr="002766C9">
        <w:rPr>
          <w:rFonts w:ascii="Simplified Arabic" w:eastAsia="Calibri" w:hAnsi="Simplified Arabic"/>
          <w:b w:val="0"/>
          <w:bCs w:val="0"/>
          <w:caps/>
          <w:noProof w:val="0"/>
          <w:sz w:val="28"/>
          <w:rtl/>
        </w:rPr>
        <w:t xml:space="preserve"> </w:t>
      </w:r>
      <w:r w:rsidR="00215F0E">
        <w:rPr>
          <w:rFonts w:ascii="Simplified Arabic" w:eastAsia="Calibri" w:hAnsi="Simplified Arabic"/>
          <w:b w:val="0"/>
          <w:bCs w:val="0"/>
          <w:caps/>
          <w:noProof w:val="0"/>
          <w:sz w:val="28"/>
          <w:rtl/>
        </w:rPr>
        <w:t>وجه الإشكال من أجل أن نجيب بهذا</w:t>
      </w:r>
      <w:r w:rsidR="00215F0E">
        <w:rPr>
          <w:rFonts w:ascii="Simplified Arabic" w:eastAsia="Calibri" w:hAnsi="Simplified Arabic" w:hint="cs"/>
          <w:b w:val="0"/>
          <w:bCs w:val="0"/>
          <w:caps/>
          <w:noProof w:val="0"/>
          <w:sz w:val="28"/>
          <w:rtl/>
        </w:rPr>
        <w:t>؟</w:t>
      </w:r>
    </w:p>
    <w:p w14:paraId="24C1BECD"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37C18C40" w14:textId="77777777"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A190B" w:rsidRPr="002766C9">
        <w:rPr>
          <w:rFonts w:ascii="Simplified Arabic" w:eastAsia="Calibri" w:hAnsi="Simplified Arabic"/>
          <w:b w:val="0"/>
          <w:bCs w:val="0"/>
          <w:caps/>
          <w:noProof w:val="0"/>
          <w:sz w:val="28"/>
          <w:rtl/>
        </w:rPr>
        <w:t xml:space="preserve"> هو؟</w:t>
      </w:r>
    </w:p>
    <w:p w14:paraId="172E3B8F" w14:textId="77777777"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63AF9B4A" w14:textId="77777777" w:rsidR="00BA190B" w:rsidRPr="002766C9" w:rsidRDefault="000D741E"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ما فيه ثم الآية التي فيها الدلالة على أن الأرض دُحِيَت بعد السماء وعلى سبيل التنزُّل قلنا الدحي بمعنى الخلق ما فيها ثم ما فيها ثم.</w:t>
      </w:r>
    </w:p>
    <w:p w14:paraId="62E54484"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1082659B" w14:textId="77777777" w:rsidR="000D741E" w:rsidRPr="002766C9" w:rsidRDefault="000D741E"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هذا المقرر لنجيب عن الآية بما يتلاءم مع قول الجمهور نقول أن الدحي بعد الخلق نعم هذا أمر ما فيه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إشكال لكن ثم أجاب بها عن إيش؟ أجاب بها عن القول عن القول الأول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للقول الثاني أن من يقول بالقول الثاني وأن السماء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لقت قبل الأرض يقول ثم لعطف الخبر على الخبر.</w:t>
      </w:r>
    </w:p>
    <w:p w14:paraId="7580A321"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62FF0F30" w14:textId="77777777" w:rsidR="000D741E" w:rsidRPr="002766C9" w:rsidRDefault="00872005" w:rsidP="000D741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0D741E" w:rsidRPr="002766C9">
        <w:rPr>
          <w:rFonts w:ascii="Simplified Arabic" w:eastAsia="Calibri" w:hAnsi="Simplified Arabic"/>
          <w:b w:val="0"/>
          <w:bCs w:val="0"/>
          <w:caps/>
          <w:noProof w:val="0"/>
          <w:sz w:val="28"/>
          <w:rtl/>
        </w:rPr>
        <w:t xml:space="preserve"> عنده؟</w:t>
      </w:r>
    </w:p>
    <w:p w14:paraId="6DF69B59"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28B2894A" w14:textId="77777777"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أي موضع؟ يعني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w:t>
      </w:r>
    </w:p>
    <w:p w14:paraId="64499B58"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76D97966" w14:textId="77777777"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توجد فيها ثم في بعض القراءات لا لا لا لا، كأنه يريد أن يستدل فقد قيل فقد قيل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للقول الثاني وهو أن السماء خلقت قبل الأرض واستدلالا بقوله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استدلال للقول الثاني طيب كيف تجيبون عن الآية آية البقرة أو آية حم السجدة ثم لعطف الخبر على الخبر ويستقيم الكلام حينئذ</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ولذلك قال فقد قيل إن ثم هو لا يتبناه هو لا يتبنى هذا القول وقيل بعد ذلك.</w:t>
      </w:r>
    </w:p>
    <w:p w14:paraId="1013369E" w14:textId="77777777" w:rsidR="000D741E" w:rsidRPr="002766C9" w:rsidRDefault="000D741E" w:rsidP="000D741E">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 كان بعد خلق السموات.."</w:t>
      </w:r>
    </w:p>
    <w:p w14:paraId="4C2308EA"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7719D7B7" w14:textId="77777777"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إيه بعده.</w:t>
      </w:r>
    </w:p>
    <w:p w14:paraId="35757819" w14:textId="77777777"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14:paraId="768D3138" w14:textId="77777777"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بثم ترتيب نعم ترتيب.</w:t>
      </w:r>
    </w:p>
    <w:p w14:paraId="21A61EE4" w14:textId="77777777" w:rsidR="000D741E" w:rsidRPr="002766C9" w:rsidRDefault="000D741E"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 الدحي كان بعد خلق السموات رواه علي بن أبي طلحة عن ابن عباس وقد قال السدي في تفسيره عن أبي مالك وعن أبي صالح عن ابن عباس وعن مرة عن ابن مسعود وعن ناس من الصحابة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إن الله تبارك وتعالى كان عرشه على الماء ولم يخلق شيئ</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غير ما خلق قبل الماء فلما أراد أن يخلق الخلق أخرج من الماء دخان</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فارتفع فوق الماء فسما عليه فسمّاه سماءً ثم أيبس الماء فجعله أرض</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واحدة ثم فتقها فجعلها سبع أراضين في يومين في الأحد والاثنين فخلق الأرض.."</w:t>
      </w:r>
    </w:p>
    <w:p w14:paraId="7CFBD9E1" w14:textId="77777777"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بداية الخلق في الأحد والاثنين.</w:t>
      </w:r>
    </w:p>
    <w:p w14:paraId="64E290C3" w14:textId="77777777" w:rsidR="000D741E" w:rsidRPr="002766C9" w:rsidRDefault="000D741E"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 xml:space="preserve">"فخلق الأرض على حوت والحوت هو الذي ذكره الله في القرآن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ن وَالْقَلَمِ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القلم:</w:t>
      </w:r>
      <w:r w:rsidR="00BB7335" w:rsidRPr="002766C9">
        <w:rPr>
          <w:rFonts w:ascii="Simplified Arabic" w:eastAsia="Calibri" w:hAnsi="Simplified Arabic"/>
          <w:caps/>
          <w:noProof w:val="0"/>
          <w:sz w:val="28"/>
          <w:rtl/>
        </w:rPr>
        <w:t>1]</w:t>
      </w:r>
      <w:r w:rsidRPr="002766C9">
        <w:rPr>
          <w:rFonts w:ascii="Simplified Arabic" w:eastAsia="Calibri" w:hAnsi="Simplified Arabic"/>
          <w:caps/>
          <w:noProof w:val="0"/>
          <w:sz w:val="28"/>
          <w:rtl/>
        </w:rPr>
        <w:t xml:space="preserve"> والحوت في الماء والماء على ظهر صفاة والصفاة على ظهر ملك والملك على صخرة والصخرة في الريح وهي الصخرة التي ذكر لقمان ليست في السماء ولا في الأرض فتحرك الحوت فاضطرب فتزلزلت الأرض فأرسى عليها الجبال فقرت فالجبال تفخر على الأرض فذلك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وَجَعَلْنَا فِي الأَرْضِ رَوَاسِيَ أَن تَمِيدَ بِهِمْ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31]</w:t>
      </w:r>
      <w:r w:rsidRPr="002766C9">
        <w:rPr>
          <w:rFonts w:ascii="Simplified Arabic" w:eastAsia="Calibri" w:hAnsi="Simplified Arabic"/>
          <w:caps/>
          <w:noProof w:val="0"/>
          <w:sz w:val="28"/>
          <w:rtl/>
        </w:rPr>
        <w:t xml:space="preserve"> وخلق الجبال فيها.."</w:t>
      </w:r>
    </w:p>
    <w:p w14:paraId="62D864C6" w14:textId="77777777"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هذا الخبر أقرب ما يكون إلى الإسرائيليات.</w:t>
      </w:r>
    </w:p>
    <w:p w14:paraId="229EFB44" w14:textId="77777777" w:rsidR="000D741E" w:rsidRPr="002766C9" w:rsidRDefault="000D741E"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"وخلق الجبال فيها وأقوات أهلها وشجرها وما ينبغي لها في يومين في الثلاثاء والأربعاء </w:t>
      </w:r>
      <w:r w:rsidR="00DB433C" w:rsidRPr="002766C9">
        <w:rPr>
          <w:rFonts w:ascii="Simplified Arabic" w:eastAsia="Calibri" w:hAnsi="Simplified Arabic"/>
          <w:caps/>
          <w:noProof w:val="0"/>
          <w:sz w:val="28"/>
          <w:rtl/>
        </w:rPr>
        <w:t>وذلك حين يقول قل.."</w:t>
      </w:r>
    </w:p>
    <w:p w14:paraId="481A126E" w14:textId="77777777" w:rsidR="00DB433C" w:rsidRPr="002766C9" w:rsidRDefault="00DB433C"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وبهذا تكمل العدة أربعة أيام كما جاء في آية السجدة </w:t>
      </w:r>
      <w:r w:rsidR="001B5420" w:rsidRPr="002766C9">
        <w:rPr>
          <w:rFonts w:ascii="Simplified Arabic" w:eastAsia="Calibri" w:hAnsi="Simplified Arabic"/>
          <w:b w:val="0"/>
          <w:bCs w:val="0"/>
          <w:caps/>
          <w:noProof w:val="0"/>
          <w:sz w:val="28"/>
          <w:rtl/>
        </w:rPr>
        <w:t>يعني تمام أربعة أيام الأحد والاثنين والثلاثاء والأربعاء.</w:t>
      </w:r>
    </w:p>
    <w:p w14:paraId="2B41DEAD" w14:textId="77777777" w:rsidR="001B5420" w:rsidRPr="002766C9" w:rsidRDefault="001B5420"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"وأقوات أهلها وشجرها وما ينبغي لها في يومين في الثلاثاء والأربعاء وذلك حين يقول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 xml:space="preserve"> يقول أنبت شجرها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وَقَدَّرَ فِيهَا أَقْوَاتَهَا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15F0E">
        <w:rPr>
          <w:rFonts w:ascii="Simplified Arabic" w:eastAsia="Calibri" w:hAnsi="Simplified Arabic"/>
          <w:caps/>
          <w:noProof w:val="0"/>
          <w:sz w:val="28"/>
          <w:rtl/>
        </w:rPr>
        <w:t>[سورة فصلت:</w:t>
      </w:r>
      <w:r w:rsidR="00BB7335" w:rsidRPr="00215F0E">
        <w:rPr>
          <w:rFonts w:ascii="Simplified Arabic" w:eastAsia="Calibri" w:hAnsi="Simplified Arabic"/>
          <w:caps/>
          <w:noProof w:val="0"/>
          <w:sz w:val="28"/>
          <w:rtl/>
        </w:rPr>
        <w:t>10]</w:t>
      </w:r>
      <w:r w:rsidRPr="00215F0E">
        <w:rPr>
          <w:rFonts w:ascii="Simplified Arabic" w:eastAsia="Calibri" w:hAnsi="Simplified Arabic"/>
          <w:caps/>
          <w:noProof w:val="0"/>
          <w:sz w:val="28"/>
          <w:rtl/>
        </w:rPr>
        <w:t xml:space="preserve"> </w:t>
      </w:r>
      <w:r w:rsidR="00A62C33" w:rsidRPr="00215F0E">
        <w:rPr>
          <w:rFonts w:ascii="Simplified Arabic" w:eastAsia="Calibri" w:hAnsi="Simplified Arabic"/>
          <w:caps/>
          <w:noProof w:val="0"/>
          <w:sz w:val="28"/>
          <w:rtl/>
        </w:rPr>
        <w:t>يقول أقواتها لأهلها</w:t>
      </w:r>
      <w:r w:rsidR="00A62C33" w:rsidRPr="002766C9">
        <w:rPr>
          <w:rFonts w:ascii="Simplified Arabic" w:eastAsia="Calibri" w:hAnsi="Simplified Arabic"/>
          <w:caps/>
          <w:noProof w:val="0"/>
          <w:color w:val="FF0000"/>
          <w:sz w:val="28"/>
          <w:rtl/>
        </w:rPr>
        <w:t xml:space="preserve">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فِي أَرْبَعَةِ أَيَّامٍ سَوَاءً لِّلسَّائِلِينَ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10]</w:t>
      </w:r>
      <w:r w:rsidR="00A62C33" w:rsidRPr="002766C9">
        <w:rPr>
          <w:rFonts w:ascii="Simplified Arabic" w:eastAsia="Calibri" w:hAnsi="Simplified Arabic"/>
          <w:caps/>
          <w:noProof w:val="0"/>
          <w:sz w:val="28"/>
          <w:rtl/>
        </w:rPr>
        <w:t xml:space="preserve"> يقول من سأل فهكذا الأمر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00A62C33" w:rsidRPr="002766C9">
        <w:rPr>
          <w:rFonts w:ascii="Simplified Arabic" w:eastAsia="Calibri" w:hAnsi="Simplified Arabic"/>
          <w:caps/>
          <w:noProof w:val="0"/>
          <w:sz w:val="28"/>
          <w:rtl/>
        </w:rPr>
        <w:t xml:space="preserve"> وذلك الدخان من تنفس الماء حين تنفس فجعلها سماء واحدة ثم فتقها فجعلها سبع سموات في يومين في الخميس والجمعة وإنما سمي يوم الجمعة لأنه جمع فيه خلق السموات والأرض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وَأَوْحَى فِي كُلِّ سَمَاءٍ أَمْرَهَا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00A62C33" w:rsidRPr="002766C9">
        <w:rPr>
          <w:rFonts w:ascii="Simplified Arabic" w:eastAsia="Calibri" w:hAnsi="Simplified Arabic"/>
          <w:caps/>
          <w:noProof w:val="0"/>
          <w:sz w:val="28"/>
          <w:rtl/>
        </w:rPr>
        <w:t xml:space="preserve"> قال خلق الله في كل سماء خلقها من الملائكة والخلق الذي فيها من البحار وجبال البرد ومما لا يُعلَم ثم زيَّن السماء الدنيا بالكواكب فجعلها زينة وحفظا تُحفَظ من الشياطين فلما فرغ من خلق ما أحب.."</w:t>
      </w:r>
    </w:p>
    <w:p w14:paraId="19086F16" w14:textId="77777777" w:rsidR="00A62C33" w:rsidRPr="002766C9" w:rsidRDefault="00A62C33"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كما قال قتادة خُلِقَت النجوم لثلاثة أشياء زينة للسماء وحفظا لها من رجوم</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للشياطين وهداية للسائرين يهتدي بها السائر في ظلمات الليل.</w:t>
      </w:r>
    </w:p>
    <w:p w14:paraId="739A6978" w14:textId="77777777" w:rsidR="00A62C33" w:rsidRPr="002766C9" w:rsidRDefault="00A62C33"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"فلما فرغ من خلق ما أحب استوى على العرش فذلك حين يقول خلق السموات والأرض في ستة أيام ثم استوى على العرش </w:t>
      </w:r>
      <w:r w:rsidR="009574AA" w:rsidRPr="002766C9">
        <w:rPr>
          <w:rFonts w:ascii="Simplified Arabic" w:eastAsia="Calibri" w:hAnsi="Simplified Arabic"/>
          <w:caps/>
          <w:noProof w:val="0"/>
          <w:sz w:val="28"/>
          <w:rtl/>
        </w:rPr>
        <w:t xml:space="preserve">ويقول </w:t>
      </w:r>
      <w:r w:rsidR="009574AA"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كَانَتَا رَتْقاً فَفَتَقْنَاهُمَا وَجَعَلْنَا مِنَ الْمَاءِ كُلَّ شَيْءٍ حَيٍّ</w:t>
      </w:r>
      <w:r w:rsidR="009574AA"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30]</w:t>
      </w:r>
      <w:r w:rsidR="009574AA" w:rsidRPr="002766C9">
        <w:rPr>
          <w:rFonts w:ascii="Simplified Arabic" w:eastAsia="Calibri" w:hAnsi="Simplified Arabic"/>
          <w:caps/>
          <w:noProof w:val="0"/>
          <w:sz w:val="28"/>
          <w:rtl/>
        </w:rPr>
        <w:t xml:space="preserve"> وقال.."</w:t>
      </w:r>
    </w:p>
    <w:p w14:paraId="05CD0F91" w14:textId="77777777"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الرتق الالتصاق هي ملتصقة طبقة واحدة ففتقتا السموات وفتقت الأرضين ولذا في عيوب النكاح كون المرأة رتقاء كون المرأة رتقاء </w:t>
      </w:r>
      <w:r w:rsidR="00872005">
        <w:rPr>
          <w:rFonts w:ascii="Simplified Arabic" w:eastAsia="Calibri" w:hAnsi="Simplified Arabic" w:hint="cs"/>
          <w:b w:val="0"/>
          <w:bCs w:val="0"/>
          <w:caps/>
          <w:noProof w:val="0"/>
          <w:sz w:val="28"/>
          <w:rtl/>
        </w:rPr>
        <w:t>ما</w:t>
      </w:r>
      <w:r w:rsidRPr="002766C9">
        <w:rPr>
          <w:rFonts w:ascii="Simplified Arabic" w:eastAsia="Calibri" w:hAnsi="Simplified Arabic"/>
          <w:b w:val="0"/>
          <w:bCs w:val="0"/>
          <w:caps/>
          <w:noProof w:val="0"/>
          <w:sz w:val="28"/>
          <w:rtl/>
        </w:rPr>
        <w:t xml:space="preserve"> معنى رتقاء؟ يعني تحتاج إلى فتق مثل ما كما هنا.</w:t>
      </w:r>
    </w:p>
    <w:p w14:paraId="26DAE19A" w14:textId="77777777"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ابن جرير حدثني المثنى قال حدثنا عبد الله بن صالح قال حدثني أبو معشر عن سعيد بن أبي سعيد عن عبد الله بن سلام أنه قال إن الله بدأ الخلق يوم الأحد فخلق الأرضين في الأحد والاثنين وخلق الأقوات والرواسي في الثلاثاء والأربعاء وخلق السموات في الخميس </w:t>
      </w:r>
      <w:r w:rsidRPr="002766C9">
        <w:rPr>
          <w:rFonts w:ascii="Simplified Arabic" w:eastAsia="Calibri" w:hAnsi="Simplified Arabic"/>
          <w:caps/>
          <w:noProof w:val="0"/>
          <w:sz w:val="28"/>
          <w:rtl/>
        </w:rPr>
        <w:lastRenderedPageBreak/>
        <w:t>والجمعة وفرغ في آخر ساعة من يوم الجمعة فخلق فيها آدم على عجل فتلك الساعة التي تقوم فيها الساعة.."</w:t>
      </w:r>
    </w:p>
    <w:p w14:paraId="360DA611"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44A89AD7" w14:textId="77777777"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آخر لحظة من يوم الجمعة آخر ساعة من يوم الجمعة.</w:t>
      </w:r>
    </w:p>
    <w:p w14:paraId="1348FA95" w14:textId="77777777"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71C1DCC0" w14:textId="77777777"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كيف؟</w:t>
      </w:r>
    </w:p>
    <w:p w14:paraId="353E9B8D"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DE235FB" w14:textId="77777777"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ما استغرق من الخلق</w:t>
      </w:r>
      <w:r w:rsidR="006A21E9" w:rsidRPr="002766C9">
        <w:rPr>
          <w:rFonts w:ascii="Simplified Arabic" w:eastAsia="Calibri" w:hAnsi="Simplified Arabic"/>
          <w:b w:val="0"/>
          <w:bCs w:val="0"/>
          <w:caps/>
          <w:noProof w:val="0"/>
          <w:sz w:val="28"/>
          <w:rtl/>
        </w:rPr>
        <w:t xml:space="preserve">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هو أصل هذا الجنس ما استغرق مثل السموات والأرض إنما استغرق زمن يسير.</w:t>
      </w:r>
    </w:p>
    <w:p w14:paraId="2A3DBC25" w14:textId="77777777" w:rsidR="009574AA" w:rsidRPr="002766C9" w:rsidRDefault="009574AA"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مجاهد في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29]</w:t>
      </w:r>
      <w:r w:rsidRPr="002766C9">
        <w:rPr>
          <w:rFonts w:ascii="Simplified Arabic" w:eastAsia="Calibri" w:hAnsi="Simplified Arabic"/>
          <w:caps/>
          <w:noProof w:val="0"/>
          <w:sz w:val="28"/>
          <w:rtl/>
        </w:rPr>
        <w:t xml:space="preserve"> قال خلق الله الأرض قبل السماء فلما خلق الأرض ثار منها دخان 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w:t>
      </w:r>
    </w:p>
    <w:p w14:paraId="1D67A8BE" w14:textId="77777777"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عندك فهي دخان؟ ثم استوى إلى السماء..</w:t>
      </w:r>
    </w:p>
    <w:p w14:paraId="2CC13793" w14:textId="77777777" w:rsidR="009574AA" w:rsidRPr="002766C9" w:rsidRDefault="009574AA"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 فوق بعض وسبع أرضين يعني بعضهن تحت بعض وهذه الآية دالة على أن الأرض خلقت قبل السماء كما قال في آية السجدة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w:t>
      </w:r>
      <w:r w:rsidR="00872005">
        <w:rPr>
          <w:rStyle w:val="-"/>
          <w:rFonts w:ascii="Simplified Arabic" w:hAnsi="Simplified Arabic" w:cs="Simplified Arabic"/>
          <w:color w:val="FF0000"/>
          <w:sz w:val="28"/>
          <w:szCs w:val="28"/>
          <w:rtl/>
        </w:rPr>
        <w:t xml:space="preserve">سَّائِلِينَ </w:t>
      </w:r>
      <w:r w:rsidR="00BB7335" w:rsidRPr="002766C9">
        <w:rPr>
          <w:rStyle w:val="-"/>
          <w:rFonts w:ascii="Simplified Arabic" w:hAnsi="Simplified Arabic" w:cs="Simplified Arabic"/>
          <w:color w:val="FF0000"/>
          <w:sz w:val="28"/>
          <w:szCs w:val="28"/>
          <w:rtl/>
        </w:rPr>
        <w:t xml:space="preserve">ثُمَّ اسْتَوَى إِلَى السَّمَاءِ وَهِيَ دُخَانٌ فَقَالَ لَهَا وَلِلأَرْضِ اِئْتِيَا طَوْعاً أَوْ كَرْهاً </w:t>
      </w:r>
      <w:r w:rsidR="00872005">
        <w:rPr>
          <w:rStyle w:val="-"/>
          <w:rFonts w:ascii="Simplified Arabic" w:hAnsi="Simplified Arabic" w:cs="Simplified Arabic"/>
          <w:color w:val="FF0000"/>
          <w:sz w:val="28"/>
          <w:szCs w:val="28"/>
          <w:rtl/>
        </w:rPr>
        <w:t xml:space="preserve">قَالَتَا أَتَيْنَا طَائِعِينَ </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9-12]</w:t>
      </w:r>
      <w:r w:rsidRPr="002766C9">
        <w:rPr>
          <w:rFonts w:ascii="Simplified Arabic" w:eastAsia="Calibri" w:hAnsi="Simplified Arabic"/>
          <w:caps/>
          <w:noProof w:val="0"/>
          <w:sz w:val="28"/>
          <w:rtl/>
        </w:rPr>
        <w:t xml:space="preserve"> فهذه وهذه دالتان على أن الأرض خلقت قبل السماء وهذا ما لا أعلم فيه نزاعا بين العلماء إلا ما نقله ابن جرير عن قتادة أنه زعم أن السماء خلقت قبل الأرض وقد توقف في ذلك القرطبي في تفسيره لقوله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6A21E9"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6A21E9" w:rsidRPr="002766C9">
        <w:rPr>
          <w:rStyle w:val="-"/>
          <w:rFonts w:ascii="Simplified Arabic" w:hAnsi="Simplified Arabic" w:cs="Simplified Arabic"/>
          <w:color w:val="FF0000"/>
          <w:sz w:val="28"/>
          <w:szCs w:val="28"/>
          <w:rtl/>
        </w:rPr>
        <w:t>أَخْرَجَ مِنْهَا مَاءهَا وَمَرْعَاهَا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النازعات:27-31]</w:t>
      </w:r>
      <w:r w:rsidRPr="002766C9">
        <w:rPr>
          <w:rFonts w:ascii="Simplified Arabic" w:eastAsia="Calibri" w:hAnsi="Simplified Arabic"/>
          <w:caps/>
          <w:noProof w:val="0"/>
          <w:sz w:val="28"/>
          <w:rtl/>
        </w:rPr>
        <w:t xml:space="preserve"> قالوا فذكر خلق السماء قبل الأرض وفي صحيح البخاري أن ابن عباس سئل عن هذا بعينه فأجاب بأن الأرض خلقت قبل.."</w:t>
      </w:r>
    </w:p>
    <w:p w14:paraId="0B7DBEDF" w14:textId="77777777"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القول الذي نقله ابن جرير </w:t>
      </w:r>
      <w:r w:rsidR="003508B4">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قتادة هو الذي استُدِل له بما سبق من أن </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ثم</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لعطف الخبر على الخبر ثم استوى إلى السماء لأنه صريح في أن الأرض خلقت قبل السماء.</w:t>
      </w:r>
    </w:p>
    <w:p w14:paraId="72103AE3"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"وفي صحيح البخاري أن ابن عباس سئل عن هذا بعينه.."</w:t>
      </w:r>
    </w:p>
    <w:p w14:paraId="73B01A69" w14:textId="77777777"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14:paraId="45F22967"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14:paraId="762B269C" w14:textId="77777777"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أيهم؟</w:t>
      </w:r>
    </w:p>
    <w:p w14:paraId="707538D6"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5C1267D8" w14:textId="77777777"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حم السجدة تقدمت قبل ذلك قبل ذلك ذكرت في أول الكلام حم السجدة.</w:t>
      </w:r>
    </w:p>
    <w:p w14:paraId="4926BE48" w14:textId="77777777"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"فأجاب بأن الأرض خلقت قبل السماء وأن الأرض إنما دحيت بعد خلق السماء وكذلك أجاب غير واحد من علماء التفسير </w:t>
      </w:r>
      <w:r w:rsidR="003F5CFB" w:rsidRPr="002766C9">
        <w:rPr>
          <w:rFonts w:ascii="Simplified Arabic" w:eastAsia="Calibri" w:hAnsi="Simplified Arabic"/>
          <w:caps/>
          <w:noProof w:val="0"/>
          <w:sz w:val="28"/>
          <w:rtl/>
        </w:rPr>
        <w:t>قديم</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وحديث</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وقد حررنا ذلك في سورة النازعات وحاصل ذلك.."</w:t>
      </w:r>
    </w:p>
    <w:p w14:paraId="6E5EB0D0" w14:textId="77777777"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وقد حررنا ذلك في سورة النازعات والكلام في البقرة ما قال وسيأتي ذلك في سورة النازعات أو يأتي تحرير ذلك حررنا يعني انتهينا منه كأن تفسير النازعات قبل البقرة وهذا هو الواقع فإن الحافظ ابن كثير رحمه الله بدأ بتفسير القرآن من غير كتابة إلى أن وصل إلى سورة الأنعام </w:t>
      </w:r>
      <w:r w:rsidR="00071F73">
        <w:rPr>
          <w:rFonts w:ascii="Simplified Arabic" w:eastAsia="Calibri" w:hAnsi="Simplified Arabic" w:hint="cs"/>
          <w:b w:val="0"/>
          <w:bCs w:val="0"/>
          <w:caps/>
          <w:noProof w:val="0"/>
          <w:sz w:val="28"/>
          <w:rtl/>
        </w:rPr>
        <w:t xml:space="preserve">إلى </w:t>
      </w:r>
      <w:r w:rsidRPr="002766C9">
        <w:rPr>
          <w:rFonts w:ascii="Simplified Arabic" w:eastAsia="Calibri" w:hAnsi="Simplified Arabic"/>
          <w:b w:val="0"/>
          <w:bCs w:val="0"/>
          <w:caps/>
          <w:noProof w:val="0"/>
          <w:sz w:val="28"/>
          <w:rtl/>
        </w:rPr>
        <w:t xml:space="preserve">الناس محرر مكتوب ثم عاد من أول القرآن فبدأ بالكتابة من الفاتحة إلى آخر المائدة ولذلك يقول وقد حررنا ذلك في سورة النازعات لأن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يقرأ..</w:t>
      </w:r>
    </w:p>
    <w:p w14:paraId="41B2018A" w14:textId="77777777"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64F1ED36" w14:textId="77777777"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هو ما كتب الربع الأول ثم عاد إليه فكتبه.</w:t>
      </w:r>
    </w:p>
    <w:p w14:paraId="302627E8" w14:textId="77777777"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42D5A95A" w14:textId="77777777"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المقصود أنه وجد كتبه وبه كمل التفسير وبه كَمُل التفسير مثل ما عندنا الآن في تفسير القرطبي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قبل هود ما هو مسجل ولو سجل لحق مث</w:t>
      </w:r>
      <w:r w:rsidR="00BA4F15">
        <w:rPr>
          <w:rFonts w:ascii="Simplified Arabic" w:eastAsia="Calibri" w:hAnsi="Simplified Arabic"/>
          <w:b w:val="0"/>
          <w:bCs w:val="0"/>
          <w:caps/>
          <w:noProof w:val="0"/>
          <w:sz w:val="28"/>
          <w:rtl/>
        </w:rPr>
        <w:t>ل ما</w:t>
      </w:r>
      <w:r w:rsidR="00BA4F15">
        <w:rPr>
          <w:rFonts w:ascii="Simplified Arabic" w:eastAsia="Calibri" w:hAnsi="Simplified Arabic" w:hint="cs"/>
          <w:b w:val="0"/>
          <w:bCs w:val="0"/>
          <w:caps/>
          <w:noProof w:val="0"/>
          <w:sz w:val="28"/>
          <w:rtl/>
        </w:rPr>
        <w:t xml:space="preserve"> فعل</w:t>
      </w:r>
      <w:r w:rsidRPr="002766C9">
        <w:rPr>
          <w:rFonts w:ascii="Simplified Arabic" w:eastAsia="Calibri" w:hAnsi="Simplified Arabic"/>
          <w:b w:val="0"/>
          <w:bCs w:val="0"/>
          <w:caps/>
          <w:noProof w:val="0"/>
          <w:sz w:val="28"/>
          <w:rtl/>
        </w:rPr>
        <w:t xml:space="preserve"> الحافظ ابن كثير رحمه الله.</w:t>
      </w:r>
    </w:p>
    <w:p w14:paraId="19CEB2C5" w14:textId="77777777" w:rsidR="003F5CFB" w:rsidRPr="002766C9" w:rsidRDefault="003F5CFB"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"وحاصل ذلك أن الدحي مفسَّر بقوله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النازعات:</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14:paraId="29ACF793" w14:textId="77777777"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بخلاف تفسير الجلالين بخلاف تفسير الجلالين جلال الدين المحلي</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بدأ من سورة الكهف يعني التفسير بُدِأَ به من سورة الكهف إلى آخر القرآن ثم رجع ففسر الفاتحة فقط ثم أكمله السيوطي من الفاتحة إلى آخر الإسراء يعني يختلف هذا عن هذا.</w:t>
      </w:r>
    </w:p>
    <w:p w14:paraId="6BA28B3B" w14:textId="77777777" w:rsidR="003F5CFB" w:rsidRPr="002766C9" w:rsidRDefault="003F5CFB"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"مفسَّر بقوله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أَرْضَ بَعْدَ ذَلِكَ دَحَاهَا</w:t>
      </w:r>
      <w:r w:rsidR="00872005">
        <w:rPr>
          <w:rStyle w:val="-"/>
          <w:rFonts w:ascii="Simplified Arabic" w:hAnsi="Simplified Arabic" w:cs="Simplified Arabic" w:hint="cs"/>
          <w:color w:val="FF0000"/>
          <w:sz w:val="28"/>
          <w:szCs w:val="28"/>
          <w:rtl/>
        </w:rPr>
        <w:t xml:space="preserve"> </w:t>
      </w:r>
      <w:r w:rsidR="006A21E9"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w:t>
      </w:r>
      <w:r w:rsidR="006A21E9" w:rsidRPr="002766C9">
        <w:rPr>
          <w:rStyle w:val="-"/>
          <w:rFonts w:ascii="Simplified Arabic" w:hAnsi="Simplified Arabic" w:cs="Simplified Arabic"/>
          <w:color w:val="FF0000"/>
          <w:sz w:val="28"/>
          <w:szCs w:val="28"/>
          <w:rtl/>
        </w:rPr>
        <w:t>وَالْجِبَالَ أَرْسَاهَا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النازعات:30-32]</w:t>
      </w:r>
      <w:r w:rsidRPr="002766C9">
        <w:rPr>
          <w:rFonts w:ascii="Simplified Arabic" w:eastAsia="Calibri" w:hAnsi="Simplified Arabic"/>
          <w:caps/>
          <w:noProof w:val="0"/>
          <w:sz w:val="28"/>
          <w:rtl/>
        </w:rPr>
        <w:t xml:space="preserve"> ففسر الدحي بإخراج ما كان مودعا فيها بالقوة إلى الفعل لما اكتملت صورة المخلوقات الأرضية ثم السماوية دحا بعد ذلك الأرض فأخرجت ما كان مودعا فيها من المياه فنبتت النباتات.."</w:t>
      </w:r>
    </w:p>
    <w:p w14:paraId="55C4458D" w14:textId="77777777" w:rsidR="003F5CFB" w:rsidRPr="002766C9" w:rsidRDefault="003F5CFB"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أخرج ذلك من القوة إلى الفعل ما معنى هذا الكلام؟ مودَعًا فها بالقوة إلى الفعل ففسر الدحي أو فُسر الدحي بإخراج ما كان فيه مودع</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فيها بالقوة إلى الفعل لأن الأقوات والأرزاق قبل خلق السماء في الأربعة الأيام الأولى بعد خلق الأرض خلق الأرض في يومين ثم بعد ذلك أودع ما فيها وأخرج الأرزاق والأقوات في اليومين الثلاثاء والأربعاء ثم استوى إلى السماء فسواهن كانت موجودة بالقوة يعني القريبة من الفعل يعني موجودة كنوز موجودة لكنه أخرجها إلى الفعل مثل ما يقول العلماء قد يكون الإنسان فقيه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بالقوة القريبة من الفعل وقد يكون فقيها بالفعل فالذي يحفظ </w:t>
      </w:r>
      <w:r w:rsidRPr="002766C9">
        <w:rPr>
          <w:rFonts w:ascii="Simplified Arabic" w:eastAsia="Calibri" w:hAnsi="Simplified Arabic"/>
          <w:b w:val="0"/>
          <w:bCs w:val="0"/>
          <w:caps/>
          <w:noProof w:val="0"/>
          <w:sz w:val="28"/>
          <w:rtl/>
        </w:rPr>
        <w:lastRenderedPageBreak/>
        <w:t xml:space="preserve">المسائل بأدلتها ويوردها متى ما أراد أو متى ما طلبت منه هذا فقيه بالفعل المسائل حاضرة بأدلتها في ذهنه لكن لو كان ما يحفظ مسائل ولا يحفظ أدلة لكنه عنده من الآلة والتهيؤ ما يجعله يستطيع أن يصل إلى الحكم بدليله في أقرب مدة بطريقة علمية صحيحة </w:t>
      </w:r>
      <w:r w:rsidR="00253367" w:rsidRPr="002766C9">
        <w:rPr>
          <w:rFonts w:ascii="Simplified Arabic" w:eastAsia="Calibri" w:hAnsi="Simplified Arabic"/>
          <w:b w:val="0"/>
          <w:bCs w:val="0"/>
          <w:caps/>
          <w:noProof w:val="0"/>
          <w:sz w:val="28"/>
          <w:rtl/>
        </w:rPr>
        <w:t>هذا ما هو فقيه بالفعل ما في ذهنه مسائل حاضرة لكن بالقوة القريبة من الفعل وذكرنا مرار</w:t>
      </w:r>
      <w:r w:rsidR="00BA4F15">
        <w:rPr>
          <w:rFonts w:ascii="Simplified Arabic" w:eastAsia="Calibri" w:hAnsi="Simplified Arabic" w:hint="cs"/>
          <w:b w:val="0"/>
          <w:bCs w:val="0"/>
          <w:caps/>
          <w:noProof w:val="0"/>
          <w:sz w:val="28"/>
          <w:rtl/>
        </w:rPr>
        <w:t>ً</w:t>
      </w:r>
      <w:r w:rsidR="00253367" w:rsidRPr="002766C9">
        <w:rPr>
          <w:rFonts w:ascii="Simplified Arabic" w:eastAsia="Calibri" w:hAnsi="Simplified Arabic"/>
          <w:b w:val="0"/>
          <w:bCs w:val="0"/>
          <w:caps/>
          <w:noProof w:val="0"/>
          <w:sz w:val="28"/>
          <w:rtl/>
        </w:rPr>
        <w:t>ا في شرح بعض كتب الأصول أنك لو سألت شخص عن مسألة قال والله ما حفظت المسألة ولا أحفظ دليلها لكن أستطيع إخراجها تسأله عن مسألة في الطهارة ويبحث لك في آخر الكتاب يجيب لك كتاب من كتب الفقه ويبحث في آخر الكتاب في الطهارة هذا فقيه بالفعل أو بالقوة؟</w:t>
      </w:r>
    </w:p>
    <w:p w14:paraId="65AD1A72"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CDC7AA7" w14:textId="77777777" w:rsidR="00253367"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هذا ولا هذا لكن بعض الناس تسأله عن مسألة هو يحفظ المسألة ويفتح لك الكتاب وعلى طول يطلع المسألة وهذا موجود يعني يأخذ من الأوراق بقدر ما يتوقع أن المسألة في هذا الموضع منه ويصل إلى إلى الحكم بمجرد النظر هكذا وبالنظر في الحكم ودليله لأن عنده أرضية عنده أهلية عنده تمكن من الوصول إلى الحكم بدليله هذا فقيه بالفعل بعض الناس يحفظ المسائل يحفظ آلاف المسائل لكن لا يستطيع أن يرجِّح ولا يستطيع أن يستدل هل هذا أفضل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الفقيه بالقوة؟ الثاني لا يسمى فقيه يسمى حافظ مسائل الذي مجرد حافظ مسائل ويحفظ يسمع الفتاوى ويحفظها يقرأ في كتب الفقه المجردة عن الأدلة ويحفظ هذا ما هو فقيه هذا حافظ مسائل.</w:t>
      </w:r>
    </w:p>
    <w:p w14:paraId="715A4071"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E671ED8" w14:textId="77777777"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14:paraId="45171E9C"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2FE0DDB" w14:textId="77777777" w:rsidR="00253367" w:rsidRPr="002766C9" w:rsidRDefault="00253367"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هذا الفقيه بالفعل هذا الفقيه بالفعل.</w:t>
      </w:r>
    </w:p>
    <w:p w14:paraId="07665378"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7B9CCBF3" w14:textId="77777777"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14:paraId="494933AB"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185013D8" w14:textId="77777777" w:rsidR="00253367" w:rsidRPr="002766C9" w:rsidRDefault="0025336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وَإِنَّ يَوْماً عِندَ رَبِّكَ كَأَلْفِ سَنَةٍ</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الحـج:</w:t>
      </w:r>
      <w:r w:rsidR="00BB7335" w:rsidRPr="002766C9">
        <w:rPr>
          <w:rFonts w:ascii="Simplified Arabic" w:eastAsia="Calibri" w:hAnsi="Simplified Arabic"/>
          <w:b w:val="0"/>
          <w:bCs w:val="0"/>
          <w:caps/>
          <w:noProof w:val="0"/>
          <w:sz w:val="28"/>
          <w:rtl/>
        </w:rPr>
        <w:t>47]</w:t>
      </w:r>
      <w:r w:rsidRPr="002766C9">
        <w:rPr>
          <w:rFonts w:ascii="Simplified Arabic" w:eastAsia="Calibri" w:hAnsi="Simplified Arabic"/>
          <w:b w:val="0"/>
          <w:bCs w:val="0"/>
          <w:caps/>
          <w:noProof w:val="0"/>
          <w:sz w:val="28"/>
          <w:rtl/>
        </w:rPr>
        <w:t>.. الله أعلم.</w:t>
      </w:r>
    </w:p>
    <w:p w14:paraId="53160E73" w14:textId="77777777"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"لما اكتملت صورة المخلوقات الأرضية ثم السماوية دحا بعد ذلك الأرض فأخرجت ما كان مودَعًا فيها من المياه فنبتت النباتات على اختلاف أصنافها وصفاتها وألوانها وأشكالها وكذلك جرت هذه الأفلاك فدارت بما فيها من الكواكب الثوابت والسيارة والله سبحانه وتعالى أعلم وقد ذكر ابن أبي حاتم."</w:t>
      </w:r>
    </w:p>
    <w:p w14:paraId="10352879" w14:textId="77777777" w:rsidR="00770EED"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من الطرائف التي تدل على أن بعض طلاب العلم يعاني العلم ويطلب العلم سنين وفي النهاية ما يُكتَب له شيء نختبر طلاب في تخريج ودراسة الأسانيد </w:t>
      </w:r>
      <w:r w:rsidR="00872005">
        <w:rPr>
          <w:rFonts w:ascii="Simplified Arabic" w:eastAsia="Calibri" w:hAnsi="Simplified Arabic" w:hint="cs"/>
          <w:b w:val="0"/>
          <w:bCs w:val="0"/>
          <w:caps/>
          <w:noProof w:val="0"/>
          <w:sz w:val="28"/>
          <w:rtl/>
        </w:rPr>
        <w:t>وجاء</w:t>
      </w:r>
      <w:r w:rsidRPr="002766C9">
        <w:rPr>
          <w:rFonts w:ascii="Simplified Arabic" w:eastAsia="Calibri" w:hAnsi="Simplified Arabic"/>
          <w:b w:val="0"/>
          <w:bCs w:val="0"/>
          <w:caps/>
          <w:noProof w:val="0"/>
          <w:sz w:val="28"/>
          <w:rtl/>
        </w:rPr>
        <w:t xml:space="preserve"> لي </w:t>
      </w:r>
      <w:r w:rsidR="00872005">
        <w:rPr>
          <w:rFonts w:ascii="Simplified Arabic" w:eastAsia="Calibri" w:hAnsi="Simplified Arabic" w:hint="cs"/>
          <w:b w:val="0"/>
          <w:bCs w:val="0"/>
          <w:caps/>
          <w:noProof w:val="0"/>
          <w:sz w:val="28"/>
          <w:rtl/>
        </w:rPr>
        <w:t>ب</w:t>
      </w:r>
      <w:r w:rsidRPr="002766C9">
        <w:rPr>
          <w:rFonts w:ascii="Simplified Arabic" w:eastAsia="Calibri" w:hAnsi="Simplified Arabic"/>
          <w:b w:val="0"/>
          <w:bCs w:val="0"/>
          <w:caps/>
          <w:noProof w:val="0"/>
          <w:sz w:val="28"/>
          <w:rtl/>
        </w:rPr>
        <w:t xml:space="preserve">كتاب الخلاصة للخزرجي </w:t>
      </w:r>
      <w:r w:rsidRPr="002766C9">
        <w:rPr>
          <w:rFonts w:ascii="Simplified Arabic" w:eastAsia="Calibri" w:hAnsi="Simplified Arabic"/>
          <w:b w:val="0"/>
          <w:bCs w:val="0"/>
          <w:caps/>
          <w:noProof w:val="0"/>
          <w:sz w:val="28"/>
          <w:rtl/>
        </w:rPr>
        <w:lastRenderedPageBreak/>
        <w:t xml:space="preserve">الخلاصة في إيش؟ في الرجال يقول والله يا شيخ ما وجدت كتاب الحج في الخلاصة هذا محدِّث بالقوة أو بالفعل؟! </w:t>
      </w:r>
      <w:r w:rsidR="00770EED" w:rsidRPr="002766C9">
        <w:rPr>
          <w:rFonts w:ascii="Simplified Arabic" w:eastAsia="Calibri" w:hAnsi="Simplified Arabic"/>
          <w:b w:val="0"/>
          <w:bCs w:val="0"/>
          <w:caps/>
          <w:noProof w:val="0"/>
          <w:sz w:val="28"/>
          <w:rtl/>
        </w:rPr>
        <w:t>نسأل الله ألا يحرمه التعب على العلم والله المستعان وواحد يقول وجدت الحديث في كشف الخفاء السؤال خرج الحديث من كشف الخفاء ومزيل الإلباس يقول وجدت الحديث في كشف الخفاء وما وجدت كتاب مزيل الإلباس وهو تتمة العنوان وطالب علم وطول السنة يُشرح له ومنتظم لكن قدرات.</w:t>
      </w:r>
    </w:p>
    <w:p w14:paraId="625E6380"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"وقد ذكر ابن أبي حاتم وابن مردويه في تفسير هذه الآية الحديث الذي رواه مسلم والنسائي في التفسير أيضًا من رواية ابن جريج قال أخبرني إسماعيل بن أمية عن أيوب بن خالد عن عبد الله بن رافع مولى أم سلمة عن أبي هريرة قال أخذ رسول الله -صلى الله عليه وسلم- بيدي فقال </w:t>
      </w:r>
      <w:r w:rsidR="00BA4F15" w:rsidRPr="00BA4F15">
        <w:rPr>
          <w:rFonts w:ascii="Simplified Arabic" w:eastAsia="Calibri" w:hAnsi="Simplified Arabic" w:hint="cs"/>
          <w:caps/>
          <w:noProof w:val="0"/>
          <w:color w:val="0000FF"/>
          <w:sz w:val="28"/>
          <w:rtl/>
        </w:rPr>
        <w:t>«</w:t>
      </w:r>
      <w:r w:rsidRPr="00BA4F15">
        <w:rPr>
          <w:rFonts w:ascii="Simplified Arabic" w:eastAsia="Calibri" w:hAnsi="Simplified Arabic"/>
          <w:caps/>
          <w:noProof w:val="0"/>
          <w:color w:val="0000FF"/>
          <w:sz w:val="28"/>
          <w:rtl/>
        </w:rPr>
        <w:t>خلق الله التربة يوم السبت وخلق الجبال فيها يوم الأحد وخلق الشجر فيها يوم الإثنين وخلق المكروه يوم الثلاثاء وخلق النور يوم الأربعاء وبث فيها الدواب يوم الخميس وخلق آدم بعد العصر من يوم الجمعة من آخر ساعة من ساعات الجمعة فيما بين العصر إلى اللي</w:t>
      </w:r>
      <w:r w:rsidR="00BA4F15">
        <w:rPr>
          <w:rFonts w:ascii="Simplified Arabic" w:eastAsia="Calibri" w:hAnsi="Simplified Arabic" w:hint="cs"/>
          <w:caps/>
          <w:noProof w:val="0"/>
          <w:color w:val="0000FF"/>
          <w:sz w:val="28"/>
          <w:rtl/>
        </w:rPr>
        <w:t>ل»</w:t>
      </w:r>
      <w:r w:rsidRPr="002766C9">
        <w:rPr>
          <w:rFonts w:ascii="Simplified Arabic" w:eastAsia="Calibri" w:hAnsi="Simplified Arabic"/>
          <w:caps/>
          <w:noProof w:val="0"/>
          <w:sz w:val="28"/>
          <w:rtl/>
        </w:rPr>
        <w:t xml:space="preserve"> وهذا الحديث من غرائب صحيح مسلم وقد تكلَّم عليه علي بن المديني والبخاري وغير واحد من الحفّاظ وجعلوه من كلام كعب وأن أبا هريرة إنما سمعه من كلام كعب الأحبار وإنما اشتبه على بعض الرواة فجعلوه مرفوع</w:t>
      </w:r>
      <w:r w:rsidR="00BA4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وقد حرر ذلك البيهقي."</w:t>
      </w:r>
    </w:p>
    <w:p w14:paraId="5A1C1285" w14:textId="77777777" w:rsidR="00770EED" w:rsidRPr="002766C9" w:rsidRDefault="00770EED"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كتاب الأسماء والصفات وحديث التربة معروف أنه منكر حكم عليه أهل العلم بأنه منكر لأنه يخالف النصوص يخالف النصوص صريح القرآن والسنة يقول المعلِّق الشيخ محمد رشيد رضا بعد قوله وقد حرر ذلك البيهقي يقول بيَّن في كتاب الأسماء والصفات علته ووجه ضعفه ولكن لم يذكر أنه سمعه من كعب من كعب وحسبنا إثبات البخاري وشيخه ابن المديني لذلك وحسبنا من علته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من علة المتن مخالفته لنص القرآن في خلق السموات والأرض في ستة أيام لكن اليهود قاتلهم الله يقولون إن الله خلق السموات والأرض خلق الخلق في ستة أيام ثم استراح يوم السبت ثم استراح يوم السبت ولذلكم يستريحون في هذا اليوم على حد زعمهم أن الله استراح يوم السبت لأنه تعب من خلق السموات والأرض تعالى الله ولذلك قال الله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وَمَا مَسَّنَا مِن لُّغُوبٍ</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ق:</w:t>
      </w:r>
      <w:r w:rsidR="00BB7335" w:rsidRPr="002766C9">
        <w:rPr>
          <w:rFonts w:ascii="Simplified Arabic" w:eastAsia="Calibri" w:hAnsi="Simplified Arabic"/>
          <w:b w:val="0"/>
          <w:bCs w:val="0"/>
          <w:caps/>
          <w:noProof w:val="0"/>
          <w:sz w:val="28"/>
          <w:rtl/>
        </w:rPr>
        <w:t>38]</w:t>
      </w:r>
      <w:r w:rsidRPr="002766C9">
        <w:rPr>
          <w:rFonts w:ascii="Simplified Arabic" w:eastAsia="Calibri" w:hAnsi="Simplified Arabic"/>
          <w:b w:val="0"/>
          <w:bCs w:val="0"/>
          <w:caps/>
          <w:noProof w:val="0"/>
          <w:sz w:val="28"/>
          <w:rtl/>
        </w:rPr>
        <w:t xml:space="preserve"> يعني تعب ردًّا على اليهود فهم يستريحون في هذا اليوم وهو عطلتهم والله المستعان.</w:t>
      </w:r>
    </w:p>
    <w:p w14:paraId="01FF5D2D" w14:textId="77777777" w:rsidR="00770EED"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CA62731" w14:textId="77777777" w:rsidR="00770EED" w:rsidRPr="0094633F" w:rsidRDefault="00770EED" w:rsidP="0094633F">
      <w:pPr>
        <w:rPr>
          <w:rFonts w:ascii="Simplified Arabic" w:eastAsia="Calibri" w:hAnsi="Simplified Arabic"/>
          <w:caps/>
          <w:noProof w:val="0"/>
          <w:color w:val="FF0000"/>
          <w:sz w:val="28"/>
          <w:rtl/>
        </w:rPr>
      </w:pPr>
      <w:r w:rsidRPr="002766C9">
        <w:rPr>
          <w:rFonts w:ascii="Simplified Arabic" w:eastAsia="Calibri" w:hAnsi="Simplified Arabic"/>
          <w:b w:val="0"/>
          <w:bCs w:val="0"/>
          <w:caps/>
          <w:noProof w:val="0"/>
          <w:sz w:val="28"/>
          <w:rtl/>
        </w:rPr>
        <w:t>ممن دونه ممن دونه ممن دونه.</w:t>
      </w:r>
    </w:p>
    <w:p w14:paraId="4D3A6436"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54233B31" w14:textId="77777777"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على كل حال حديث التربة لا أصل له يوم السبت ما له أصل.</w:t>
      </w:r>
    </w:p>
    <w:p w14:paraId="66A29CE4"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0769CBB8" w14:textId="77777777"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طيب أولى إذا أمكن أولى كيف يمكن؟ يتعين إذا أمكن التوفيق يتعين.</w:t>
      </w:r>
    </w:p>
    <w:p w14:paraId="00B9131C"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14:paraId="571ED4AA" w14:textId="77777777"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في ستة أيام ما فيه سابع السبت سابع.</w:t>
      </w:r>
    </w:p>
    <w:p w14:paraId="54D16024"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7F6216F9" w14:textId="77777777"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0EED" w:rsidRPr="002766C9">
        <w:rPr>
          <w:rFonts w:ascii="Simplified Arabic" w:eastAsia="Calibri" w:hAnsi="Simplified Arabic"/>
          <w:b w:val="0"/>
          <w:bCs w:val="0"/>
          <w:caps/>
          <w:noProof w:val="0"/>
          <w:sz w:val="28"/>
          <w:rtl/>
        </w:rPr>
        <w:t xml:space="preserve"> فيه؟</w:t>
      </w:r>
    </w:p>
    <w:p w14:paraId="71183CC0"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49DF79FA" w14:textId="77777777" w:rsidR="00770EED" w:rsidRPr="002766C9" w:rsidRDefault="00770EED"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السبت سابع لأنه هنا يقول خلق الله التربة يوم السبت مع الاتفاق أن الخلق اكتمل آخر نهار الجمعة.</w:t>
      </w:r>
    </w:p>
    <w:p w14:paraId="1D5738C6"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629CC50" w14:textId="77777777"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تلتفت إلى ما فيه الحديث لا تتكلف اعتباره أهل العلم يقولون إذا لم يصح الخبر فلا تتكلف اعتباره.</w:t>
      </w:r>
    </w:p>
    <w:p w14:paraId="7C8FDE5E"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652BD07" w14:textId="77777777" w:rsidR="00770EED"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 xml:space="preserve">عاد الشكوى لله </w:t>
      </w:r>
      <w:r>
        <w:rPr>
          <w:rFonts w:ascii="Simplified Arabic" w:eastAsia="Calibri" w:hAnsi="Simplified Arabic" w:hint="cs"/>
          <w:b w:val="0"/>
          <w:bCs w:val="0"/>
          <w:caps/>
          <w:noProof w:val="0"/>
          <w:sz w:val="28"/>
          <w:rtl/>
        </w:rPr>
        <w:t xml:space="preserve">ما الذي بقي </w:t>
      </w:r>
      <w:r w:rsidR="00770EED" w:rsidRPr="002766C9">
        <w:rPr>
          <w:rFonts w:ascii="Simplified Arabic" w:eastAsia="Calibri" w:hAnsi="Simplified Arabic"/>
          <w:b w:val="0"/>
          <w:bCs w:val="0"/>
          <w:caps/>
          <w:noProof w:val="0"/>
          <w:sz w:val="28"/>
          <w:rtl/>
        </w:rPr>
        <w:t>ب</w:t>
      </w:r>
      <w:r>
        <w:rPr>
          <w:rFonts w:ascii="Simplified Arabic" w:eastAsia="Calibri" w:hAnsi="Simplified Arabic" w:hint="cs"/>
          <w:b w:val="0"/>
          <w:bCs w:val="0"/>
          <w:caps/>
          <w:noProof w:val="0"/>
          <w:sz w:val="28"/>
          <w:rtl/>
        </w:rPr>
        <w:t>أ</w:t>
      </w:r>
      <w:r w:rsidR="00770EED" w:rsidRPr="002766C9">
        <w:rPr>
          <w:rFonts w:ascii="Simplified Arabic" w:eastAsia="Calibri" w:hAnsi="Simplified Arabic"/>
          <w:b w:val="0"/>
          <w:bCs w:val="0"/>
          <w:caps/>
          <w:noProof w:val="0"/>
          <w:sz w:val="28"/>
          <w:rtl/>
        </w:rPr>
        <w:t>يدينا؟!</w:t>
      </w:r>
    </w:p>
    <w:p w14:paraId="1F2A7935"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B789A8E" w14:textId="77777777"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70EED" w:rsidRPr="002766C9">
        <w:rPr>
          <w:rFonts w:ascii="Simplified Arabic" w:eastAsia="Calibri" w:hAnsi="Simplified Arabic"/>
          <w:b w:val="0"/>
          <w:bCs w:val="0"/>
          <w:caps/>
          <w:noProof w:val="0"/>
          <w:sz w:val="28"/>
          <w:rtl/>
        </w:rPr>
        <w:t xml:space="preserve"> هو؟</w:t>
      </w:r>
    </w:p>
    <w:p w14:paraId="1CCE0B2F" w14:textId="77777777"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78FDC7F" w14:textId="77777777"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ردوه بلا شك حكموا عليه بأنه منكر </w:t>
      </w:r>
      <w:r w:rsidR="00524536" w:rsidRPr="002766C9">
        <w:rPr>
          <w:rFonts w:ascii="Simplified Arabic" w:eastAsia="Calibri" w:hAnsi="Simplified Arabic"/>
          <w:b w:val="0"/>
          <w:bCs w:val="0"/>
          <w:caps/>
          <w:noProof w:val="0"/>
          <w:sz w:val="28"/>
          <w:rtl/>
        </w:rPr>
        <w:t>ولا يقدح في أن أصل الصحيح صحيح.</w:t>
      </w:r>
    </w:p>
    <w:p w14:paraId="550AC67B" w14:textId="77777777"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196D4E6D" w14:textId="77777777"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صرحت الآية لكن النصوص الصحيحة من السنة تدل على أن آخر الخلق اكتمل آخر ساعة من الجمعة.</w:t>
      </w:r>
    </w:p>
    <w:p w14:paraId="11667B1A" w14:textId="77777777"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38D3D35" w14:textId="77777777"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إلا..</w:t>
      </w:r>
    </w:p>
    <w:p w14:paraId="7C71ECE5" w14:textId="77777777"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99A1ACE" w14:textId="77777777"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لا.. لا لا لا، ستة أيام متوالية متوالية إيه.</w:t>
      </w:r>
    </w:p>
    <w:p w14:paraId="6803365D" w14:textId="77777777" w:rsidR="00524536" w:rsidRPr="002766C9" w:rsidRDefault="00524536"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يقول المعلِّق رحمه الله بعد ذلك في تفسير دحاها يقال دحاه يدحوه دحوًا ويدحيه دحيًا ومعناه الأصلي دحرجه يقال دحا المطرُ الحصى ودحا اللاعبون الجوز أي دحرجوه ولعلهم فسروا دحو الأرض ببسطها ليوافق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وَاللَّهُ جَعَلَ لَكُمُ الأَرْضَ بِسَاطاً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نوح:</w:t>
      </w:r>
      <w:r w:rsidR="00BB7335" w:rsidRPr="002766C9">
        <w:rPr>
          <w:rFonts w:ascii="Simplified Arabic" w:eastAsia="Calibri" w:hAnsi="Simplified Arabic"/>
          <w:b w:val="0"/>
          <w:bCs w:val="0"/>
          <w:caps/>
          <w:noProof w:val="0"/>
          <w:sz w:val="28"/>
          <w:rtl/>
        </w:rPr>
        <w:t>19]</w:t>
      </w:r>
      <w:r w:rsidRPr="002766C9">
        <w:rPr>
          <w:rFonts w:ascii="Simplified Arabic" w:eastAsia="Calibri" w:hAnsi="Simplified Arabic"/>
          <w:b w:val="0"/>
          <w:bCs w:val="0"/>
          <w:caps/>
          <w:noProof w:val="0"/>
          <w:sz w:val="28"/>
          <w:rtl/>
        </w:rPr>
        <w:t xml:space="preserve"> ولكن معناه جعلها كالبساط كما قال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جَعَلَ لَكُمُ الأَرْضَ فِرَاشاً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22]</w:t>
      </w:r>
      <w:r w:rsidRPr="002766C9">
        <w:rPr>
          <w:rFonts w:ascii="Simplified Arabic" w:eastAsia="Calibri" w:hAnsi="Simplified Arabic"/>
          <w:b w:val="0"/>
          <w:bCs w:val="0"/>
          <w:caps/>
          <w:noProof w:val="0"/>
          <w:sz w:val="28"/>
          <w:rtl/>
        </w:rPr>
        <w:t xml:space="preserve"> على كل حال الدحو ما فيه شك أنه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إيداع هذه الكنوز فيها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إيداع هذه الكنوز وما يحتاج ساكنها فيها وإذا كان يقول وإذا كان هذا الحديث المرفوع الذي غلط مسلم بروايته مع أن الشيخ رشيد عنده شيء من الجرأة على بعض الكتب المتلقاة بالقبول وعنده جرأة على بعض الأئمة الكبار وهو مشهود له بالعلم وسعة الاطلاع </w:t>
      </w:r>
      <w:r w:rsidRPr="002766C9">
        <w:rPr>
          <w:rFonts w:ascii="Simplified Arabic" w:eastAsia="Calibri" w:hAnsi="Simplified Arabic"/>
          <w:b w:val="0"/>
          <w:bCs w:val="0"/>
          <w:caps/>
          <w:noProof w:val="0"/>
          <w:sz w:val="28"/>
          <w:rtl/>
        </w:rPr>
        <w:lastRenderedPageBreak/>
        <w:t xml:space="preserve">لكن ليس بالمعصوم لأن الناس يتفاوتون منهم من يجبن عن مواجهة الكبار ولو كان عنده حجة ولو كان عنده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يتوقف في كثير من الأمور وبعضهم عنده جرأة ما عنده أدنى إشكال في أن يقول أخطأ فلان لكن إذا كان يأوي إلى علم وسعة اطلاع صار له نوع عذر مثل شيخ الإسلام في بعض الحالات يكون عنده جرأة على بعض الأمور لكنه يأوي إلى علم وسعة اطلاع وفهم لمقاصد الشريعة ومواردها ومصادرها فما يقاس بفلان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علان ممن لديهم جرأة ممن لم يصل إلى ما وصل إليه من التميز في هذا العلم.</w:t>
      </w:r>
    </w:p>
    <w:p w14:paraId="5E496C58" w14:textId="77777777" w:rsidR="00524536" w:rsidRPr="002766C9" w:rsidRDefault="00524536"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يقول الشيخ محمد رشيد وإذا كان هذا الحديث المرفوع الذي غلط فيه مسلم أو غلط مسلم بروايته كذلك فما تقدم من الروايات غير المرفوعة أولى بأن تكون إما إسرائيليات وإما آراء للتوفيق بين الآيات المتعددة في صفة الخلق والله تعالى يقول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مَا أَشْهَدتُّهُمْ خَلْقَ السَّمَوَاتِ وَالأَرْضِ وَلا خَلْقَ أَنفُسِهِمْ</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الكهف:</w:t>
      </w:r>
      <w:r w:rsidR="00BB7335" w:rsidRPr="002766C9">
        <w:rPr>
          <w:rFonts w:ascii="Simplified Arabic" w:eastAsia="Calibri" w:hAnsi="Simplified Arabic"/>
          <w:b w:val="0"/>
          <w:bCs w:val="0"/>
          <w:caps/>
          <w:noProof w:val="0"/>
          <w:sz w:val="28"/>
          <w:rtl/>
        </w:rPr>
        <w:t>51]</w:t>
      </w:r>
      <w:r w:rsidRPr="002766C9">
        <w:rPr>
          <w:rFonts w:ascii="Simplified Arabic" w:eastAsia="Calibri" w:hAnsi="Simplified Arabic"/>
          <w:b w:val="0"/>
          <w:bCs w:val="0"/>
          <w:caps/>
          <w:noProof w:val="0"/>
          <w:sz w:val="28"/>
          <w:rtl/>
        </w:rPr>
        <w:t xml:space="preserve"> فلا يتوهم</w:t>
      </w:r>
      <w:r w:rsidR="00224992">
        <w:rPr>
          <w:rFonts w:ascii="Simplified Arabic" w:eastAsia="Calibri" w:hAnsi="Simplified Arabic" w:hint="cs"/>
          <w:b w:val="0"/>
          <w:bCs w:val="0"/>
          <w:caps/>
          <w:noProof w:val="0"/>
          <w:sz w:val="28"/>
          <w:rtl/>
        </w:rPr>
        <w:t>ن</w:t>
      </w:r>
      <w:r w:rsidRPr="002766C9">
        <w:rPr>
          <w:rFonts w:ascii="Simplified Arabic" w:eastAsia="Calibri" w:hAnsi="Simplified Arabic"/>
          <w:b w:val="0"/>
          <w:bCs w:val="0"/>
          <w:caps/>
          <w:noProof w:val="0"/>
          <w:sz w:val="28"/>
          <w:rtl/>
        </w:rPr>
        <w:t xml:space="preserve"> أحد أن رواية الصخرة والحوت لها حكم المرفوع وأنها مما أثبته الإسلام أو مذهب السلف في التكوين كلا إنها رواية من الإسرائيليات التي ذكر المصنف في مقدمة تفسيرية هذا سبب إيرادها وليتها لم تكن وليتها لم تكن نعم يعني لو أن المؤلف وغيره من المؤلفين في هذا الفن في التفسير نزّهوا تفاسيرهم من هذه الإسرائيليات لاسيما ما يخالف منها المعقول وأما ما لا يخالف فجاء الحديث </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color w:val="0000FF"/>
          <w:sz w:val="28"/>
          <w:rtl/>
        </w:rPr>
        <w:t>حدثوا عن بني إسرائيل ولا حرج</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sz w:val="28"/>
          <w:rtl/>
        </w:rPr>
        <w:t xml:space="preserve"> ما يخالف المعقول وما يخالف ما جاء في شرعنا هذا لا شك أنه مردود.</w:t>
      </w:r>
    </w:p>
    <w:p w14:paraId="41CE4EA6" w14:textId="77777777"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2AC189D" w14:textId="77777777" w:rsidR="00524536" w:rsidRPr="002766C9" w:rsidRDefault="00524536"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كلام للمؤلف رحمه الله تعالى في مقدمة أو في أول البداية والنهاية عن بدء الخلق كلام مفصَّل جدًّا وكلام فيه نوع تحرير وبعض التجار تجار الكتب أفردوه في كتاب وطبعوه على أنه كتاب مستقل لابن كثير وهو مأخوذ من البداية والنهاية.</w:t>
      </w:r>
    </w:p>
    <w:p w14:paraId="3F38FE80" w14:textId="77777777"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08884893" w14:textId="77777777" w:rsidR="00524536" w:rsidRPr="002766C9" w:rsidRDefault="00AE1860"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المعلمي.</w:t>
      </w:r>
    </w:p>
    <w:p w14:paraId="6F54DB3C" w14:textId="77777777"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56B709A" w14:textId="77777777" w:rsidR="00AE1860" w:rsidRPr="002766C9" w:rsidRDefault="00AE1860"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الأنوار الكاشفة التي رد فيه الذي رد فيه على أبي ريّة الذي طعن في السنة محمود أبو رية هذا طعن في السنة في الصحيحين وغيرهما ومن باب الرد لئلا يكون هناك مدخل للمردود عليه حرص الشيخ أن يصحح مثل هذا الحديث وهو في الحقيقة لا يوجد غيره في صحيح مسلم يعني يحكم بالبطلان غير هذا الحديث ما فيه كونه يوجد حديث واحد يعني كفى المرء نبلا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أن تعد معايبه يعني فيه حديث واحد ما يضر في جملة سبعة آلاف حديث.</w:t>
      </w:r>
    </w:p>
    <w:p w14:paraId="25CB9BB0" w14:textId="77777777"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0F207D51" w14:textId="77777777" w:rsidR="00AE1860" w:rsidRPr="002766C9" w:rsidRDefault="00AE1860"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آخر ساعة من الجمعة خلق آدم من الستة من الست لا لا، من الست اكتمل الخلق بآدم.</w:t>
      </w:r>
    </w:p>
    <w:p w14:paraId="6C743FC0" w14:textId="77777777"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42BE92D9" w14:textId="77777777" w:rsidR="00AE1860" w:rsidRPr="002766C9" w:rsidRDefault="00872005" w:rsidP="00AE186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 الذي</w:t>
      </w:r>
      <w:r w:rsidR="00AE1860" w:rsidRPr="002766C9">
        <w:rPr>
          <w:rFonts w:ascii="Simplified Arabic" w:eastAsia="Calibri" w:hAnsi="Simplified Arabic"/>
          <w:b w:val="0"/>
          <w:bCs w:val="0"/>
          <w:caps/>
          <w:noProof w:val="0"/>
          <w:sz w:val="28"/>
          <w:rtl/>
        </w:rPr>
        <w:t xml:space="preserve"> فيه؟</w:t>
      </w:r>
    </w:p>
    <w:p w14:paraId="24147077" w14:textId="77777777"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3F2B52B5" w14:textId="77777777" w:rsidR="00AE1860"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فيه أحاديث نصوص كثيرة وفيه خلق آدم وفيه تقوم الساعة وفيه كذا.</w:t>
      </w:r>
    </w:p>
    <w:p w14:paraId="7C10BC8C" w14:textId="77777777" w:rsidR="00550499" w:rsidRPr="002766C9" w:rsidRDefault="00550499" w:rsidP="00550499">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14:paraId="291E3C0D" w14:textId="77777777" w:rsidR="00550499"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نعم يا شيخ..</w:t>
      </w:r>
    </w:p>
    <w:p w14:paraId="07F27580" w14:textId="77777777" w:rsidR="00550499" w:rsidRPr="002766C9" w:rsidRDefault="0055049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وَإِذْ قَالَ رَبُّكَ لِلْمَلاَئِكَةِ إِنِّي جَاعِلٌ فِي الأَرْضِ خَلِيفَةً قَالُواْ أَتَجْعَلُ فِيهَا مَن يُفْسِدُ فِيهَا وَيَسْفِكُ الدِّمَاءَ وَنَحْنُ نُسَبِّحُ بِحَمْدِكَ وَنُقَدِّسُ لَكَ قَالَ إِنِّي أَعْلَمُ مَا لاَ تَعْلَمُونَ</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البقرة:30]</w:t>
      </w:r>
      <w:r w:rsidRPr="002766C9">
        <w:rPr>
          <w:rFonts w:ascii="Simplified Arabic" w:eastAsia="Calibri" w:hAnsi="Simplified Arabic"/>
          <w:caps/>
          <w:noProof w:val="0"/>
          <w:sz w:val="28"/>
          <w:rtl/>
        </w:rPr>
        <w:t xml:space="preserve"> يخبر تعالى بامتنانه على بني آدم بتنويهه بذكرهم في الملأ الأعلى قبل إيجادهم فقال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 لِلْمَلاَئِكَةِ</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w:t>
      </w:r>
      <w:r w:rsidR="006A21E9" w:rsidRPr="00A56F15">
        <w:rPr>
          <w:rFonts w:ascii="Simplified Arabic" w:eastAsia="Calibri" w:hAnsi="Simplified Arabic"/>
          <w:b w:val="0"/>
          <w:bCs w:val="0"/>
          <w:caps/>
          <w:noProof w:val="0"/>
          <w:sz w:val="28"/>
          <w:rtl/>
        </w:rPr>
        <w:t>[سورة البقرة:</w:t>
      </w:r>
      <w:r w:rsidR="00BB7335" w:rsidRPr="00A56F15">
        <w:rPr>
          <w:rFonts w:ascii="Simplified Arabic" w:eastAsia="Calibri" w:hAnsi="Simplified Arabic"/>
          <w:b w:val="0"/>
          <w:bCs w:val="0"/>
          <w:caps/>
          <w:noProof w:val="0"/>
          <w:sz w:val="28"/>
          <w:rtl/>
        </w:rPr>
        <w:t>30]</w:t>
      </w:r>
      <w:r w:rsidRPr="002766C9">
        <w:rPr>
          <w:rFonts w:ascii="Simplified Arabic" w:eastAsia="Calibri" w:hAnsi="Simplified Arabic"/>
          <w:caps/>
          <w:noProof w:val="0"/>
          <w:sz w:val="28"/>
          <w:rtl/>
        </w:rPr>
        <w:t xml:space="preserve"> أي واذكر يا محمد إذ قال ربك للملائكة واقصص على قومك ذلك وحكى ابن جرير عن بعض أهل العربية وهو أبو عبيدة أنه زعم أن إذ هاهنا زائدة وأن تقدير الكلام وقال ربك ورده ابن جرير قال القرطبي وكذا رده جميع المفسرين حتى قال الزجاج هذا اجتراء من أبي عبيدة."</w:t>
      </w:r>
    </w:p>
    <w:p w14:paraId="7B925A81" w14:textId="77777777" w:rsidR="00550499" w:rsidRPr="002766C9" w:rsidRDefault="0055049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لكن البغوي في تفسيره اعتمده في تفسير البغوي قوله تعالى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color w:val="FF0000"/>
          <w:sz w:val="28"/>
          <w:rtl/>
        </w:rPr>
        <w:t xml:space="preserve"> </w:t>
      </w:r>
      <w:r w:rsidR="00BB7335" w:rsidRPr="002766C9">
        <w:rPr>
          <w:rFonts w:ascii="Simplified Arabic" w:eastAsia="Calibri" w:hAnsi="Simplified Arabic"/>
          <w:b w:val="0"/>
          <w:bCs w:val="0"/>
          <w:caps/>
          <w:noProof w:val="0"/>
          <w:sz w:val="28"/>
          <w:rtl/>
        </w:rPr>
        <w:t>[سورة</w:t>
      </w:r>
      <w:r w:rsidR="006A21E9" w:rsidRPr="002766C9">
        <w:rPr>
          <w:rFonts w:ascii="Simplified Arabic" w:eastAsia="Calibri" w:hAnsi="Simplified Arabic"/>
          <w:b w:val="0"/>
          <w:bCs w:val="0"/>
          <w:caps/>
          <w:noProof w:val="0"/>
          <w:sz w:val="28"/>
          <w:rtl/>
        </w:rPr>
        <w:t xml:space="preserve">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أي وقال ربك وإذ زائدة معتمد</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على كلام أبي عبيدة وقيل معناه واذكر إذ قال ربك الذي هو القول المعتمد في تفسير الآية وفي معناها على كل حال القرآن محفوظ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إِنَّا نَحْنُ نَزَّلْنَا الذِّكْرَ وَإِنَّا لَهُ لَحَافِظُونَ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الحجر:</w:t>
      </w:r>
      <w:r w:rsidR="00BB7335" w:rsidRPr="002766C9">
        <w:rPr>
          <w:rFonts w:ascii="Simplified Arabic" w:eastAsia="Calibri" w:hAnsi="Simplified Arabic"/>
          <w:b w:val="0"/>
          <w:bCs w:val="0"/>
          <w:caps/>
          <w:noProof w:val="0"/>
          <w:sz w:val="28"/>
          <w:rtl/>
        </w:rPr>
        <w:t>9]</w:t>
      </w:r>
      <w:r w:rsidRPr="002766C9">
        <w:rPr>
          <w:rFonts w:ascii="Simplified Arabic" w:eastAsia="Calibri" w:hAnsi="Simplified Arabic"/>
          <w:b w:val="0"/>
          <w:bCs w:val="0"/>
          <w:caps/>
          <w:noProof w:val="0"/>
          <w:sz w:val="28"/>
          <w:rtl/>
        </w:rPr>
        <w:t xml:space="preserve"> محفوظ ومصون من الزيادة والنقصان ومعنى الزيادة هنا كما يقول في زيادة بعض الحروف أن السياق يستقيم بدونها وإن كان وجودها ليس بلغو وله معناه لكن إذا كان الكلام يستقيم بدون هذه الكلمة أو هذا الحرف قالوا زائدة ويتأدب بعضهم مع القرآن فيقول صلة صلة على كل حال قال القول المعتمد أن إذ ليست بزائدة وأن المعنى فيه وفي نظائره اذكر يا محمد إذ قال ربك.</w:t>
      </w:r>
    </w:p>
    <w:p w14:paraId="38A7111B" w14:textId="77777777" w:rsidR="00550499"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"إني جاعل في الأرض خليفة أي قوم</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يخلف بعضهم بعض</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قرنًا بعد قرن وجيلا</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بعد جيل كما قال تعالى </w:t>
      </w:r>
      <w:r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وَهُوَ الَّذِي جَعَلَكُمْ خَلاَئِفَ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الأنعام:165]</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وَيَجْعَلُكُمْ خُلَفَاءَ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A56F15">
        <w:rPr>
          <w:rFonts w:ascii="Simplified Arabic" w:eastAsia="Calibri" w:hAnsi="Simplified Arabic"/>
          <w:caps/>
          <w:noProof w:val="0"/>
          <w:sz w:val="28"/>
          <w:rtl/>
        </w:rPr>
        <w:t>[سورة النمل:</w:t>
      </w:r>
      <w:r w:rsidR="00BB7335" w:rsidRPr="00A56F15">
        <w:rPr>
          <w:rFonts w:ascii="Simplified Arabic" w:eastAsia="Calibri" w:hAnsi="Simplified Arabic"/>
          <w:caps/>
          <w:noProof w:val="0"/>
          <w:sz w:val="28"/>
          <w:rtl/>
        </w:rPr>
        <w:t>62]</w:t>
      </w:r>
      <w:r w:rsidRPr="00A56F15">
        <w:rPr>
          <w:rFonts w:ascii="Simplified Arabic" w:eastAsia="Calibri" w:hAnsi="Simplified Arabic"/>
          <w:caps/>
          <w:noProof w:val="0"/>
          <w:sz w:val="28"/>
          <w:rtl/>
        </w:rPr>
        <w:t xml:space="preserve"> وقال</w:t>
      </w:r>
      <w:r w:rsidRPr="002766C9">
        <w:rPr>
          <w:rFonts w:ascii="Simplified Arabic" w:eastAsia="Calibri" w:hAnsi="Simplified Arabic"/>
          <w:caps/>
          <w:noProof w:val="0"/>
          <w:color w:val="FF0000"/>
          <w:sz w:val="28"/>
          <w:rtl/>
        </w:rPr>
        <w:t xml:space="preserve">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وَلَوْ نَشَاءُ لَجَعَلْنَا مِنكُم مَّلائِكَةً فِي الأَرْضِ يَخْلُفُونَ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الزخرف:</w:t>
      </w:r>
      <w:r w:rsidR="00BB7335" w:rsidRPr="002766C9">
        <w:rPr>
          <w:rFonts w:ascii="Simplified Arabic" w:eastAsia="Calibri" w:hAnsi="Simplified Arabic"/>
          <w:caps/>
          <w:noProof w:val="0"/>
          <w:sz w:val="28"/>
          <w:rtl/>
        </w:rPr>
        <w:t>60]</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فَخَلَفَ مِن بَعْدِهِمْ خَلْفٌ</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الأعراف:</w:t>
      </w:r>
      <w:r w:rsidR="00BB7335" w:rsidRPr="002766C9">
        <w:rPr>
          <w:rFonts w:ascii="Simplified Arabic" w:eastAsia="Calibri" w:hAnsi="Simplified Arabic"/>
          <w:caps/>
          <w:noProof w:val="0"/>
          <w:sz w:val="28"/>
          <w:rtl/>
        </w:rPr>
        <w:t>169]</w:t>
      </w:r>
      <w:r w:rsidRPr="002766C9">
        <w:rPr>
          <w:rFonts w:ascii="Simplified Arabic" w:eastAsia="Calibri" w:hAnsi="Simplified Arabic"/>
          <w:caps/>
          <w:noProof w:val="0"/>
          <w:sz w:val="28"/>
          <w:rtl/>
        </w:rPr>
        <w:t xml:space="preserve"> وقرئ في الشاذ إني جاعل في الأرض خليقة حكاها الزمخشري وغيره ونقله القرطبي عن زيد بن علي وليس المراد هاهنا بالخليفة آدم عليه السلام فقط كما يقوله طائفة من المفسرين وعزاه القرطبي إلى ابن عباس وابن مسعود وجميع أهل التأويل وفي ذلك نظر بل الخلاف في ذلك كثير حكاه فخر الدين الرازي في تفسيره وغيره والظاهر أنه لم يرد آدم عينا إذ لو كان ذلك لما حسن قول الملائكة أتجعل فيها من يفسد فيها ويسفك الدماء فإنهم إنما أرادوا أنها أن من أن مِن هذا الجنس مَن يفعل ذلك وكأنهم علموا ذلك بعلم خاص أو فهموه من الطبيعة البشرية."</w:t>
      </w:r>
    </w:p>
    <w:p w14:paraId="7C481797" w14:textId="77777777" w:rsidR="00550499" w:rsidRPr="002766C9" w:rsidRDefault="00550499" w:rsidP="0055049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وحينئذ</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يكون كلامهم مطابقا للواقع وجد في ذرية آدم من هذه صفته لكن ليست هذه صفة آدم مما يجعل التعميم أقوى.</w:t>
      </w:r>
    </w:p>
    <w:p w14:paraId="74BDF370" w14:textId="77777777" w:rsidR="00E374F0"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"فإنه أخبرهم أنه يخلق هذا الصنف من صلصال من حمأ مسنون أو فهموا من الخليفة أنه يفصل بين الناس ما يقع بينهم من المظالم ويردعهم عن المحارم والمآثم قاله القرطبي أو أنه قاسوهم على من سبق كما سنذكر أقوال المفسرين في ذلك وقول الملائكة هذا ليس على وجه الاعتراض على الله ولا على وجه الحسد لبني آدم كما قد يتوهمه كما قد يتوهمه بعض المفسرين وقد وصفهم الله تعالى بأنهم لا يسبقونه بالقول أي لا يسألونه شيئ</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لم يأذن لهم فيه </w:t>
      </w:r>
      <w:r w:rsidR="00E374F0" w:rsidRPr="002766C9">
        <w:rPr>
          <w:rFonts w:ascii="Simplified Arabic" w:eastAsia="Calibri" w:hAnsi="Simplified Arabic"/>
          <w:caps/>
          <w:noProof w:val="0"/>
          <w:sz w:val="28"/>
          <w:rtl/>
        </w:rPr>
        <w:t>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ا.. 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ا قال قتادة وقد تقدم إليهم أنهم يفسدون فيها فقالوا </w:t>
      </w:r>
      <w:r w:rsidR="00E374F0"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w:t>
      </w:r>
      <w:r w:rsidR="00E374F0"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E374F0" w:rsidRPr="002766C9">
        <w:rPr>
          <w:rFonts w:ascii="Simplified Arabic" w:eastAsia="Calibri" w:hAnsi="Simplified Arabic"/>
          <w:caps/>
          <w:noProof w:val="0"/>
          <w:sz w:val="28"/>
          <w:rtl/>
        </w:rPr>
        <w:t xml:space="preserve"> الآية وإنما هو سؤال استعلام واستكشاف عن الحكمة في ذلك يقولون يا ربنا ما الحكمة في خلق هؤلاء مع أن منهم من يفسد في الأرض ويسفك الدماء</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 فإن كان المراد عبادتُك فنحن نسبح.."</w:t>
      </w:r>
    </w:p>
    <w:p w14:paraId="36310BFF" w14:textId="77777777" w:rsidR="00E374F0" w:rsidRPr="002766C9" w:rsidRDefault="00E374F0" w:rsidP="00E374F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عبادتَك.</w:t>
      </w:r>
    </w:p>
    <w:p w14:paraId="12A5F64E" w14:textId="77777777"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 كان المراد عبادتَك فنحن نسبح بحمدك ونقدس لك أي نصلي لك كما سيأتي أي ولا يصدر منا شيء من ذلك وهل</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وقع الاقتصار علينا قال الله تعالى مجيبا لهم عن هذا السؤال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إني أعلم من المصلحة الراجحة في خلق هذا الصنف على المفاسد التي ذكرتموها ما لا تعلمون أنتم فإني سأجعل فيهم الأنبياء وأرسل.."</w:t>
      </w:r>
    </w:p>
    <w:p w14:paraId="03E6B873" w14:textId="77777777" w:rsidR="00E374F0" w:rsidRPr="002766C9" w:rsidRDefault="00E374F0"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شك أنهم عندهم خبر أن هذا هذه الخليقة أو الخليفة سوف يحصل منهم ما ذكروا فسؤالهم سؤال استفهام واستعلام أنه مادام هذا الأمر سيوجد فيهم كيف يوجد مثل هذا النوع الذي فيه هذا الفساد وهذا القتل وسفك الدماء والفساد في الأرض أجاب رد الله عليهم بقوله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يعني مع وجود هذه المفاسد المصلحة راجحة من أراد أن ينظر إلى مثل هذا بالتفصيل ينظر إلى الحكمة من إنزال وإهباط آدم إلى الأرض في كتاب مفتاح دار السعادة لابن القيم يشوف المصالح والحكم العظيمة من هذا الإنزال وإلا قد يقول قائل يا آدم كيف صنعت بأبنائك وتسببت لهم أن ينزلوا إلى دار التعب والشقاء ودار يحصل فيها منكرات ويحصل فيها جرائم وهم وأنت كنت في الجنة</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ألا يمكن أن يوجد أولادك في هذا في هذا المكان الذي ما فيه معاصي ولا فيه شقاء ولا تعب ولا.. من أراد أن يعرف الحِكَم والمصالح المترتبة على إنزال آدم وإهباطه إلى الأرض يقرأ في هذا الكتاب العظيم لابن القيم كتاب نفيس لا نظير له في بابه رحمه الله رحمة واسعة.</w:t>
      </w:r>
    </w:p>
    <w:p w14:paraId="453ECA66" w14:textId="77777777"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"فإني سأجعل فيهم الأنبياء وأرسل فيهم الرسل ويوجد منهم الصديقون والشهداء والصالحون والعبّاد والزهاد والأولياء والأبرار والمقربون والعلماء العاملون والخاشعون والمحبون له تبارك </w:t>
      </w:r>
      <w:r w:rsidRPr="002766C9">
        <w:rPr>
          <w:rFonts w:ascii="Simplified Arabic" w:eastAsia="Calibri" w:hAnsi="Simplified Arabic"/>
          <w:caps/>
          <w:noProof w:val="0"/>
          <w:sz w:val="28"/>
          <w:rtl/>
        </w:rPr>
        <w:lastRenderedPageBreak/>
        <w:t xml:space="preserve">وتعالى المتبعون رسله صلوات الله وسلامه عليهم وقد ثبت في الصحيح أن الملائكة إذا صعدت إلى الرب تعالى بأعمال عباده يسألهم وهو أعلم كيف تركتم عبادي فيقولون أتيناهم وهم يصلون وتركناهم وهم يصلون وذلك لأنهم يتعاقبون فينا ويجتمعون في صلاة الصبح وفي صلاة العصر فيمكث هؤلاء </w:t>
      </w:r>
      <w:r w:rsidR="00C741E6" w:rsidRPr="002766C9">
        <w:rPr>
          <w:rFonts w:ascii="Simplified Arabic" w:eastAsia="Calibri" w:hAnsi="Simplified Arabic"/>
          <w:caps/>
          <w:noProof w:val="0"/>
          <w:sz w:val="28"/>
          <w:rtl/>
        </w:rPr>
        <w:t xml:space="preserve">ويصعد أولئك بالأعمال كما قال -عليه الصلاة والسلام- </w:t>
      </w:r>
      <w:r w:rsidR="002A0537" w:rsidRPr="002766C9">
        <w:rPr>
          <w:rFonts w:ascii="Simplified Arabic" w:eastAsia="Calibri" w:hAnsi="Simplified Arabic"/>
          <w:caps/>
          <w:noProof w:val="0"/>
          <w:color w:val="0000FF"/>
          <w:sz w:val="28"/>
          <w:rtl/>
        </w:rPr>
        <w:t>«</w:t>
      </w:r>
      <w:r w:rsidR="00C741E6" w:rsidRPr="002766C9">
        <w:rPr>
          <w:rFonts w:ascii="Simplified Arabic" w:eastAsia="Calibri" w:hAnsi="Simplified Arabic"/>
          <w:caps/>
          <w:noProof w:val="0"/>
          <w:color w:val="0000FF"/>
          <w:sz w:val="28"/>
          <w:rtl/>
        </w:rPr>
        <w:t xml:space="preserve">يُرفَع إليه عمل الليل قبل النهار </w:t>
      </w:r>
      <w:r w:rsidR="002A0537" w:rsidRPr="002766C9">
        <w:rPr>
          <w:rFonts w:ascii="Simplified Arabic" w:eastAsia="Calibri" w:hAnsi="Simplified Arabic"/>
          <w:caps/>
          <w:noProof w:val="0"/>
          <w:color w:val="0000FF"/>
          <w:sz w:val="28"/>
          <w:rtl/>
        </w:rPr>
        <w:t>وعمل النهار قبل الليل»</w:t>
      </w:r>
      <w:r w:rsidR="002A0537" w:rsidRPr="002766C9">
        <w:rPr>
          <w:rFonts w:ascii="Simplified Arabic" w:eastAsia="Calibri" w:hAnsi="Simplified Arabic"/>
          <w:caps/>
          <w:noProof w:val="0"/>
          <w:sz w:val="28"/>
          <w:rtl/>
        </w:rPr>
        <w:t xml:space="preserve"> فقولهم أتيناهم وهم يصلون وتركناهم وهم يصلون من تفسير قوله لهم </w:t>
      </w:r>
      <w:r w:rsidR="002A0537"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002A0537"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2A0537" w:rsidRPr="002766C9">
        <w:rPr>
          <w:rFonts w:ascii="Simplified Arabic" w:eastAsia="Calibri" w:hAnsi="Simplified Arabic"/>
          <w:caps/>
          <w:noProof w:val="0"/>
          <w:sz w:val="28"/>
          <w:rtl/>
        </w:rPr>
        <w:t xml:space="preserve"> وقيل معنى قوله تعالى جوابًا لهم.."</w:t>
      </w:r>
    </w:p>
    <w:p w14:paraId="14E794DB" w14:textId="77777777" w:rsidR="002A0537" w:rsidRPr="002766C9" w:rsidRDefault="002A053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جواب حاسم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لا يُسأل عما يفعل جل وعلا وإلا قد يقول قائل إنه يوجد هؤلاء الصالحون والأولياء والمقربون والمرسلون والأنبياء لكن كم نسبة أهل الجنة بالنسبة لأهل النار؟ كم نسبتهم؟ واحد من ألف فالله جل وعلا له المشيئة النافذة والحكمة البالغة ولا يُسأل عما يفعل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هذا هو الحاسم في الباب.</w:t>
      </w:r>
    </w:p>
    <w:p w14:paraId="13465B52" w14:textId="77777777"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معنى قوله جواب</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إني لي حكمة مفصَّلة في خلق هؤلاء والحالة ما ذكرتم لا تعلمونها 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14:paraId="0D2A1064" w14:textId="77777777"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إني لي حكمة مفصَّلة في خلق هؤلاء والحالة هذه</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بعض الكتبة من ه</w:t>
      </w:r>
      <w:r w:rsidR="00276B85">
        <w:rPr>
          <w:rFonts w:ascii="Simplified Arabic" w:eastAsia="Calibri" w:hAnsi="Simplified Arabic" w:hint="cs"/>
          <w:b w:val="0"/>
          <w:bCs w:val="0"/>
          <w:caps/>
          <w:noProof w:val="0"/>
          <w:sz w:val="28"/>
          <w:rtl/>
        </w:rPr>
        <w:t xml:space="preserve">ؤلاء </w:t>
      </w:r>
      <w:r w:rsidRPr="002766C9">
        <w:rPr>
          <w:rFonts w:ascii="Simplified Arabic" w:eastAsia="Calibri" w:hAnsi="Simplified Arabic"/>
          <w:b w:val="0"/>
          <w:bCs w:val="0"/>
          <w:caps/>
          <w:noProof w:val="0"/>
          <w:sz w:val="28"/>
          <w:rtl/>
        </w:rPr>
        <w:t>الحداثيين والعلمانيين يقولون ما الحكمة من خلق إبليس</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الحيات والعقارب</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الوحوش المؤذية</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جنس من بني آدم ضررهم محض ولا خير فيهم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من يتأذى بخلقه من ناقص الخلق والمشوهين الذين هم عالة ويعيشون تعاسة على أنفسهم وعلى أهليهم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هذا وجد مع الأسف في وسائل الإعلام كتب وصرح به هذا صُرِّح به والإشكال أنه جاءت فتوى بأن مثل هؤلاء المشوَّهين لا مانع من إسقاطهم قبل نفخ الروح والله المستعان ولم يعرفوا الحكَم والمصالح المترتبة على وجود أمثال هؤلاء ولابن القيم كلام نفيس في وجود أمثال هؤلاء الذين يخلقون بهذه الطريقة يقولون تتكلف الأم بحمل تسعة أشهر وتعب ومراجعات وكذا يولد ثم يولد بعد يوم يقولون مثل هذا الكلام نسأل الله السلامة والعافية.</w:t>
      </w:r>
    </w:p>
    <w:p w14:paraId="21C37744" w14:textId="77777777"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766C9">
        <w:rPr>
          <w:rFonts w:ascii="Simplified Arabic" w:eastAsia="Calibri" w:hAnsi="Simplified Arabic"/>
          <w:caps/>
          <w:noProof w:val="0"/>
          <w:sz w:val="28"/>
          <w:rtl/>
        </w:rPr>
        <w:t>[سورة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فقال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من وجود إبليس بينكم وليس هو كما وصفتم أنفسكم به وقيل بل تضمن 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طلب</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منهم أن يسكنوا الأرض بدل بني آدم فقال الله تعالى </w:t>
      </w:r>
      <w:r w:rsidRPr="002766C9">
        <w:rPr>
          <w:rFonts w:ascii="Simplified Arabic" w:eastAsia="Calibri" w:hAnsi="Simplified Arabic"/>
          <w:bCs w:val="0"/>
          <w:caps/>
          <w:noProof w:val="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من أن بقاءكم في السماء أصلح لكم وأليق بكم ذكره فخر الدين الرازي مع غيرها من الأجوبة والله سبحانه وتعالى أعلم."</w:t>
      </w:r>
    </w:p>
    <w:p w14:paraId="62C32240" w14:textId="77777777"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قف على هذا لأن الكلام في أقوال المفسرين طويل جدًّا.</w:t>
      </w:r>
    </w:p>
    <w:p w14:paraId="7305D414" w14:textId="77777777" w:rsidR="002A0537" w:rsidRPr="002766C9" w:rsidRDefault="002A0537" w:rsidP="002A0537">
      <w:pPr>
        <w:rPr>
          <w:rFonts w:ascii="Simplified Arabic" w:eastAsia="Calibri" w:hAnsi="Simplified Arabic"/>
          <w:b w:val="0"/>
          <w:bCs w:val="0"/>
          <w:caps/>
          <w:noProof w:val="0"/>
          <w:sz w:val="28"/>
        </w:rPr>
      </w:pPr>
      <w:r w:rsidRPr="002766C9">
        <w:rPr>
          <w:rFonts w:ascii="Simplified Arabic" w:eastAsia="Calibri" w:hAnsi="Simplified Arabic"/>
          <w:b w:val="0"/>
          <w:bCs w:val="0"/>
          <w:caps/>
          <w:noProof w:val="0"/>
          <w:sz w:val="28"/>
          <w:rtl/>
        </w:rPr>
        <w:lastRenderedPageBreak/>
        <w:t>اللهم صل وسلم على البشير النذير...</w:t>
      </w:r>
    </w:p>
    <w:sectPr w:rsidR="002A0537" w:rsidRPr="002766C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D9A2BB" w14:textId="77777777" w:rsidR="00342E27" w:rsidRDefault="00342E27" w:rsidP="00235F65">
      <w:r>
        <w:separator/>
      </w:r>
    </w:p>
  </w:endnote>
  <w:endnote w:type="continuationSeparator" w:id="0">
    <w:p w14:paraId="6B421003" w14:textId="77777777" w:rsidR="00342E27" w:rsidRDefault="00342E2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1A21B401-1FB5-4C95-B977-B487E3FEB7E1}"/>
    <w:embedBold r:id="rId2" w:fontKey="{D2F59A8A-1043-40D9-A33D-FBB72E1BEA07}"/>
    <w:embedBoldItalic r:id="rId3" w:fontKey="{BFA9D7C0-19D3-4166-9491-A23BF9988807}"/>
  </w:font>
  <w:font w:name="Courier New">
    <w:panose1 w:val="02070309020205020404"/>
    <w:charset w:val="00"/>
    <w:family w:val="modern"/>
    <w:pitch w:val="fixed"/>
    <w:sig w:usb0="E0002EFF" w:usb1="C0007843" w:usb2="00000009" w:usb3="00000000" w:csb0="000001FF" w:csb1="00000000"/>
    <w:embedRegular r:id="rId4" w:fontKey="{576A46ED-E28F-4BF1-B878-D7A19AA66274}"/>
  </w:font>
  <w:font w:name="Wingdings">
    <w:panose1 w:val="05000000000000000000"/>
    <w:charset w:val="02"/>
    <w:family w:val="auto"/>
    <w:pitch w:val="variable"/>
    <w:sig w:usb0="00000000" w:usb1="10000000" w:usb2="00000000" w:usb3="00000000" w:csb0="80000000" w:csb1="00000000"/>
    <w:embedRegular r:id="rId5" w:fontKey="{0F4EDD39-046E-43AF-BACF-1CFCC7493080}"/>
  </w:font>
  <w:font w:name="Symbol">
    <w:panose1 w:val="05050102010706020507"/>
    <w:charset w:val="02"/>
    <w:family w:val="roman"/>
    <w:pitch w:val="variable"/>
    <w:sig w:usb0="00000000" w:usb1="10000000" w:usb2="00000000" w:usb3="00000000" w:csb0="80000000" w:csb1="00000000"/>
    <w:embedRegular r:id="rId6" w:fontKey="{44978643-2D4D-462B-9B9E-0C55A05FE4DB}"/>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E0B5F483-1C2D-4BF4-98C4-2279EAE68105}"/>
    <w:embedBold r:id="rId8" w:fontKey="{9F6F2550-AF7E-44C6-BF99-261FB9DA5E5C}"/>
  </w:font>
  <w:font w:name="DecoType Naskh Variants">
    <w:panose1 w:val="02010400000000000000"/>
    <w:charset w:val="B2"/>
    <w:family w:val="auto"/>
    <w:pitch w:val="variable"/>
    <w:sig w:usb0="00002001" w:usb1="80000000" w:usb2="00000008" w:usb3="00000000" w:csb0="00000040" w:csb1="00000000"/>
    <w:embedRegular r:id="rId9" w:fontKey="{C0916B18-DCD7-48B9-A22E-6923DCA70FB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6F406868-C645-4C6E-81D8-401C659802AC}"/>
    <w:embedBold r:id="rId11" w:fontKey="{CE752DD0-E2A2-4E49-AA7C-D2DB614B677A}"/>
  </w:font>
  <w:font w:name="Cambria">
    <w:panose1 w:val="02040503050406030204"/>
    <w:charset w:val="00"/>
    <w:family w:val="roman"/>
    <w:pitch w:val="variable"/>
    <w:sig w:usb0="E00006FF" w:usb1="420024FF" w:usb2="02000000" w:usb3="00000000" w:csb0="0000019F" w:csb1="00000000"/>
    <w:embedRegular r:id="rId12" w:fontKey="{079E74DC-BCB7-4551-AD7A-5FDAE0A1A0DB}"/>
    <w:embedBold r:id="rId13" w:fontKey="{D8F0D0A6-8392-4D7E-AB71-167619C7B700}"/>
    <w:embedBoldItalic r:id="rId14" w:fontKey="{13EB262D-9834-4D48-B1D7-5F9F1A6F4E78}"/>
  </w:font>
  <w:font w:name="Calibri">
    <w:panose1 w:val="020F0502020204030204"/>
    <w:charset w:val="00"/>
    <w:family w:val="swiss"/>
    <w:pitch w:val="variable"/>
    <w:sig w:usb0="E4002EFF" w:usb1="C000247B" w:usb2="00000009" w:usb3="00000000" w:csb0="000001FF" w:csb1="00000000"/>
    <w:embedRegular r:id="rId15" w:fontKey="{0ED07A1B-5301-4DCD-9B93-9D6E7D4A296A}"/>
    <w:embedBold r:id="rId16" w:fontKey="{A347DC9D-B06B-4026-BB23-9E131EAB76F6}"/>
    <w:embedBoldItalic r:id="rId17" w:fontKey="{C6C49C5B-5E0F-4416-ABA3-F4E278E01E41}"/>
  </w:font>
  <w:font w:name="Arial">
    <w:panose1 w:val="020B0604020202020204"/>
    <w:charset w:val="00"/>
    <w:family w:val="swiss"/>
    <w:pitch w:val="variable"/>
    <w:sig w:usb0="E0002EFF" w:usb1="C000785B" w:usb2="00000009" w:usb3="00000000" w:csb0="000001FF" w:csb1="00000000"/>
    <w:embedRegular r:id="rId18" w:fontKey="{BB0E435A-FC85-4510-9386-F8F116DEC672}"/>
    <w:embedBold r:id="rId19" w:fontKey="{25FE80B7-C8AC-40C7-A90F-7A7297F6A2A8}"/>
    <w:embedBoldItalic r:id="rId20" w:fontKey="{01634AC4-32F2-460C-90BA-AB5FB67C1203}"/>
  </w:font>
  <w:font w:name="Tahoma">
    <w:panose1 w:val="020B0604030504040204"/>
    <w:charset w:val="00"/>
    <w:family w:val="swiss"/>
    <w:pitch w:val="variable"/>
    <w:sig w:usb0="E1002EFF" w:usb1="C000605B" w:usb2="00000029" w:usb3="00000000" w:csb0="000101FF" w:csb1="00000000"/>
    <w:embedRegular r:id="rId21" w:fontKey="{0D1133A3-B293-4408-9B52-CEDDAAA77BA9}"/>
    <w:embedBold r:id="rId22" w:fontKey="{464AF4F1-31AF-46FD-9965-50DC6604657E}"/>
    <w:embedItalic r:id="rId23" w:fontKey="{E833342E-9540-4045-9FDC-185EB17985CA}"/>
  </w:font>
  <w:font w:name="OthmaniQ">
    <w:charset w:val="B2"/>
    <w:family w:val="auto"/>
    <w:pitch w:val="variable"/>
    <w:sig w:usb0="00002001" w:usb1="00000000" w:usb2="00000000" w:usb3="00000000" w:csb0="00000040" w:csb1="00000000"/>
    <w:embedRegular r:id="rId24" w:fontKey="{369FB559-1982-4FF2-B129-C5DFA8C9EF1D}"/>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76B26872-F072-4459-A1A1-012EA5875389}"/>
  </w:font>
  <w:font w:name="PT Bold Heading">
    <w:panose1 w:val="02010400000000000000"/>
    <w:charset w:val="B2"/>
    <w:family w:val="auto"/>
    <w:pitch w:val="variable"/>
    <w:sig w:usb0="00002001" w:usb1="80000000" w:usb2="00000008" w:usb3="00000000" w:csb0="00000040" w:csb1="00000000"/>
    <w:embedRegular r:id="rId26" w:fontKey="{D92383C3-0997-401C-B61B-AF0B193A68E0}"/>
  </w:font>
  <w:font w:name="Andalus">
    <w:panose1 w:val="02020603050405020304"/>
    <w:charset w:val="00"/>
    <w:family w:val="roman"/>
    <w:pitch w:val="variable"/>
    <w:sig w:usb0="00002003" w:usb1="80000000" w:usb2="00000008" w:usb3="00000000" w:csb0="00000041" w:csb1="00000000"/>
    <w:embedRegular r:id="rId27" w:fontKey="{F2D895CC-8BD4-44B3-8088-55C532B32220}"/>
    <w:embedBold r:id="rId28" w:fontKey="{11628817-3BB7-4DD9-B254-62B89E52A7BA}"/>
  </w:font>
  <w:font w:name="AL-Mohanad Bold">
    <w:charset w:val="B2"/>
    <w:family w:val="auto"/>
    <w:pitch w:val="variable"/>
    <w:sig w:usb0="00002001" w:usb1="00000000" w:usb2="00000000" w:usb3="00000000" w:csb0="00000040" w:csb1="00000000"/>
    <w:embedRegular r:id="rId29" w:fontKey="{07AAF137-7914-4E6B-BA40-7F44E5BE901A}"/>
  </w:font>
  <w:font w:name="ATraditional Arabic">
    <w:altName w:val="Times New Roman"/>
    <w:charset w:val="00"/>
    <w:family w:val="roman"/>
    <w:pitch w:val="variable"/>
    <w:sig w:usb0="00000000" w:usb1="80000000" w:usb2="00000008" w:usb3="00000000" w:csb0="00000041" w:csb1="00000000"/>
    <w:embedBold r:id="rId30" w:fontKey="{C110CBEA-0D2C-4EF5-BD60-57BED78C0A5E}"/>
    <w:embedBoldItalic r:id="rId31" w:fontKey="{3AA42A1B-8C02-4153-957F-57F5AE2CB8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56B2C" w14:textId="77777777" w:rsidR="00105C8C" w:rsidRDefault="00105C8C" w:rsidP="00235F65">
    <w:pPr>
      <w:pStyle w:val="Footer"/>
      <w:rPr>
        <w:noProof w:val="0"/>
        <w:rtl/>
      </w:rPr>
    </w:pPr>
  </w:p>
  <w:p w14:paraId="605D3ED7" w14:textId="77777777" w:rsidR="00105C8C" w:rsidRDefault="00105C8C" w:rsidP="00235F65">
    <w:pPr>
      <w:pStyle w:val="Footer"/>
      <w:rPr>
        <w:noProof w:val="0"/>
        <w:rtl/>
      </w:rPr>
    </w:pPr>
  </w:p>
  <w:p w14:paraId="74409F5C" w14:textId="77777777" w:rsidR="00105C8C" w:rsidRDefault="00105C8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FAE3C5" w14:textId="77777777" w:rsidR="00342E27" w:rsidRDefault="00342E27" w:rsidP="00235F65">
      <w:r>
        <w:separator/>
      </w:r>
    </w:p>
  </w:footnote>
  <w:footnote w:type="continuationSeparator" w:id="0">
    <w:p w14:paraId="7292C0ED" w14:textId="77777777" w:rsidR="00342E27" w:rsidRDefault="00342E2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32C3B1" w14:textId="77777777" w:rsidR="00105C8C" w:rsidRPr="00711431" w:rsidRDefault="00342E27" w:rsidP="00711431">
    <w:pPr>
      <w:pStyle w:val="Header"/>
      <w:jc w:val="center"/>
      <w:rPr>
        <w:b/>
        <w:bCs/>
        <w:noProof w:val="0"/>
        <w:rtl/>
      </w:rPr>
    </w:pPr>
    <w:r>
      <w:rPr>
        <w:rtl/>
      </w:rPr>
      <w:pict w14:anchorId="6D212758">
        <v:line id="_x0000_s2049" style="position:absolute;left:0;text-align:left;z-index:251654656" from="19.05pt,39.85pt" to="336.05pt,39.85pt" strokeweight="5pt">
          <v:stroke linestyle="thickThin"/>
          <w10:wrap anchorx="page"/>
        </v:line>
      </w:pict>
    </w:r>
    <w:r>
      <w:rPr>
        <w:rtl/>
      </w:rPr>
      <w:pict w14:anchorId="2BEF4C90">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02AA07E5" w14:textId="77777777"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w14:anchorId="1658F1E1">
        <v:shape id="_x0000_s2051" type="#_x0000_t202" style="position:absolute;left:0;text-align:left;margin-left:312.65pt;margin-top:16.7pt;width:99pt;height:45pt;z-index:251653632" stroked="f">
          <v:textbox style="mso-next-textbox:#_x0000_s2051">
            <w:txbxContent>
              <w:p w14:paraId="4A7267D8" w14:textId="77777777"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220697C5" w14:textId="77777777" w:rsidR="00105C8C" w:rsidRDefault="00AA06B6"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03103A">
                  <w:rPr>
                    <w:rFonts w:cs="Traditional Arabic"/>
                    <w:sz w:val="28"/>
                    <w:rtl/>
                  </w:rPr>
                  <w:t>14</w:t>
                </w:r>
                <w:r>
                  <w:rPr>
                    <w:rFonts w:cs="Traditional Arabic"/>
                    <w:sz w:val="28"/>
                  </w:rPr>
                  <w:fldChar w:fldCharType="end"/>
                </w:r>
              </w:p>
            </w:txbxContent>
          </v:textbox>
          <w10:wrap type="square"/>
        </v:shape>
      </w:pict>
    </w:r>
  </w:p>
  <w:p w14:paraId="248A40E2" w14:textId="77777777" w:rsidR="00105C8C" w:rsidRPr="00711431" w:rsidRDefault="00342E27" w:rsidP="00711431">
    <w:pPr>
      <w:pStyle w:val="Header"/>
      <w:rPr>
        <w:b/>
        <w:bCs/>
        <w:noProof w:val="0"/>
        <w:rtl/>
      </w:rPr>
    </w:pPr>
    <w:r>
      <w:rPr>
        <w:rtl/>
      </w:rPr>
      <w:pict w14:anchorId="6D43F5BD">
        <v:shape id="_x0000_s2052" type="#_x0000_t202" style="position:absolute;left:0;text-align:left;margin-left:34.3pt;margin-top:14.5pt;width:122.3pt;height:27pt;z-index:251655680" stroked="f">
          <v:textbox style="mso-next-textbox:#_x0000_s2052" inset="0,,1mm">
            <w:txbxContent>
              <w:p w14:paraId="003165BE" w14:textId="77777777" w:rsidR="00105C8C" w:rsidRPr="00711431" w:rsidRDefault="00105C8C" w:rsidP="00855AF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855AF7">
                  <w:rPr>
                    <w:rFonts w:cs="AL-Mohanad Bold" w:hint="cs"/>
                    <w:b w:val="0"/>
                    <w:bCs w:val="0"/>
                    <w:noProof w:val="0"/>
                    <w:szCs w:val="22"/>
                    <w:rtl/>
                  </w:rPr>
                  <w:t>012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D31EC" w14:textId="77777777" w:rsidR="00105C8C" w:rsidRPr="00711431" w:rsidRDefault="00342E27" w:rsidP="00711431">
    <w:pPr>
      <w:pStyle w:val="Header"/>
      <w:rPr>
        <w:b/>
        <w:bCs/>
        <w:noProof w:val="0"/>
        <w:rtl/>
      </w:rPr>
    </w:pPr>
    <w:r>
      <w:rPr>
        <w:rtl/>
      </w:rPr>
      <w:pict w14:anchorId="63374BEB">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1015BC3E" w14:textId="77777777" w:rsidR="00105C8C" w:rsidRDefault="00AA06B6"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03103A">
                  <w:rPr>
                    <w:rStyle w:val="PageNumber"/>
                    <w:rFonts w:cs="Traditional Arabic"/>
                    <w:rtl/>
                  </w:rPr>
                  <w:t>13</w:t>
                </w:r>
                <w:r>
                  <w:rPr>
                    <w:rStyle w:val="PageNumber"/>
                    <w:rFonts w:cs="Traditional Arabic"/>
                  </w:rPr>
                  <w:fldChar w:fldCharType="end"/>
                </w:r>
              </w:p>
            </w:txbxContent>
          </v:textbox>
          <w10:wrap anchorx="page"/>
        </v:shape>
      </w:pict>
    </w:r>
  </w:p>
  <w:p w14:paraId="576129A9" w14:textId="77777777" w:rsidR="00105C8C" w:rsidRPr="00711431" w:rsidRDefault="00342E27" w:rsidP="00711431">
    <w:pPr>
      <w:pStyle w:val="Header"/>
      <w:rPr>
        <w:b/>
        <w:bCs/>
        <w:noProof w:val="0"/>
        <w:rtl/>
      </w:rPr>
    </w:pPr>
    <w:r>
      <w:rPr>
        <w:rtl/>
      </w:rPr>
      <w:pict w14:anchorId="5B6864BD">
        <v:shape id="_x0000_s2054" type="#_x0000_t202" style="position:absolute;left:0;text-align:left;margin-left:-13.05pt;margin-top:.6pt;width:99pt;height:45pt;z-index:251658752" stroked="f">
          <v:textbox style="mso-next-textbox:#_x0000_s2054">
            <w:txbxContent>
              <w:p w14:paraId="2A2C5792" w14:textId="77777777"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0228468F" w14:textId="77777777" w:rsidR="00105C8C" w:rsidRPr="00711431" w:rsidRDefault="00AA06B6"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03103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w14:anchorId="4EED95DA">
        <v:shape id="_x0000_s2055" type="#_x0000_t202" style="position:absolute;left:0;text-align:left;margin-left:260.7pt;margin-top:11.9pt;width:120.45pt;height:22.6pt;z-index:251660800" stroked="f">
          <v:textbox style="mso-next-textbox:#_x0000_s2055" inset="0,0,0,0">
            <w:txbxContent>
              <w:p w14:paraId="2F8680E6" w14:textId="77777777"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0B9ABB51">
        <v:line id="_x0000_s2056" style="position:absolute;left:0;text-align:left;z-index:251659776" from="62.7pt,23.7pt" to="406.45pt,23.7pt" strokeweight="5pt">
          <v:stroke linestyle="thickThin"/>
          <w10:wrap anchorx="page"/>
        </v:line>
      </w:pict>
    </w:r>
    <w:r>
      <w:rPr>
        <w:rtl/>
      </w:rPr>
      <w:pict w14:anchorId="4A10D436">
        <v:shape id="_x0000_s2057" type="#_x0000_t202" style="position:absolute;left:0;text-align:left;margin-left:14.1pt;margin-top:11.85pt;width:45pt;height:36pt;z-index:251661824" filled="f" stroked="f">
          <v:textbox style="mso-next-textbox:#_x0000_s2057">
            <w:txbxContent>
              <w:p w14:paraId="1A64EFCB" w14:textId="77777777"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03A"/>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8B1"/>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73"/>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35A"/>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5C8C"/>
    <w:rsid w:val="00106329"/>
    <w:rsid w:val="001063BD"/>
    <w:rsid w:val="001063EB"/>
    <w:rsid w:val="00106740"/>
    <w:rsid w:val="001069C9"/>
    <w:rsid w:val="00106FB9"/>
    <w:rsid w:val="00106FC7"/>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0E"/>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992"/>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6C9"/>
    <w:rsid w:val="00276907"/>
    <w:rsid w:val="0027697E"/>
    <w:rsid w:val="00276B85"/>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2E27"/>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8B4"/>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7E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69"/>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1889"/>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A74"/>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5DA2"/>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005"/>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B0F"/>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33F"/>
    <w:rsid w:val="00946FA1"/>
    <w:rsid w:val="009471F9"/>
    <w:rsid w:val="00947215"/>
    <w:rsid w:val="00947549"/>
    <w:rsid w:val="009475A3"/>
    <w:rsid w:val="00947F58"/>
    <w:rsid w:val="009502D0"/>
    <w:rsid w:val="009503DB"/>
    <w:rsid w:val="00951E18"/>
    <w:rsid w:val="00952F57"/>
    <w:rsid w:val="00953015"/>
    <w:rsid w:val="0095339E"/>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BA8"/>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6F15"/>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6B6"/>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AF7E2E"/>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4F15"/>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3FD"/>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DEF"/>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E15"/>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6782"/>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4512819"/>
  <w15:docId w15:val="{159B8923-0AD2-4C33-B4B3-67D19BE44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21E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56DCB-EB0C-4EE3-B5D3-6EACB604F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1</Pages>
  <Words>4542</Words>
  <Characters>25892</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CM MS</cp:lastModifiedBy>
  <cp:revision>14</cp:revision>
  <cp:lastPrinted>2021-08-26T07:10:00Z</cp:lastPrinted>
  <dcterms:created xsi:type="dcterms:W3CDTF">2015-08-12T10:37:00Z</dcterms:created>
  <dcterms:modified xsi:type="dcterms:W3CDTF">2021-08-26T07:10:00Z</dcterms:modified>
</cp:coreProperties>
</file>