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1643AA" w:rsidP="001643AA">
            <w:pPr>
              <w:pStyle w:val="BodyTextIndent"/>
              <w:bidi w:val="0"/>
              <w:ind w:firstLine="0"/>
              <w:jc w:val="center"/>
              <w:rPr>
                <w:rFonts w:ascii="ATraditional Arabic" w:hAnsi="ATraditional Arabic"/>
                <w:b w:val="0"/>
                <w:bCs w:val="0"/>
                <w:noProof w:val="0"/>
                <w:sz w:val="28"/>
                <w:szCs w:val="28"/>
              </w:rPr>
            </w:pPr>
            <w:r>
              <w:rPr>
                <w:rFonts w:ascii="ATraditional Arabic" w:hAnsi="ATraditional Arabic" w:hint="cs"/>
                <w:b w:val="0"/>
                <w:bCs w:val="0"/>
                <w:noProof w:val="0"/>
                <w:sz w:val="28"/>
                <w:szCs w:val="28"/>
                <w:rtl/>
              </w:rPr>
              <w:t>2</w:t>
            </w:r>
            <w:r w:rsidR="007670D1" w:rsidRPr="00665006">
              <w:rPr>
                <w:rFonts w:ascii="ATraditional Arabic" w:hAnsi="ATraditional Arabic"/>
                <w:b w:val="0"/>
                <w:bCs w:val="0"/>
                <w:noProof w:val="0"/>
                <w:sz w:val="28"/>
                <w:szCs w:val="28"/>
                <w:rtl/>
              </w:rPr>
              <w:t>/</w:t>
            </w:r>
            <w:r>
              <w:rPr>
                <w:rFonts w:ascii="ATraditional Arabic" w:hAnsi="ATraditional Arabic" w:hint="cs"/>
                <w:b w:val="0"/>
                <w:bCs w:val="0"/>
                <w:noProof w:val="0"/>
                <w:sz w:val="28"/>
                <w:szCs w:val="28"/>
                <w:rtl/>
              </w:rPr>
              <w:t>3</w:t>
            </w:r>
            <w:r w:rsidR="007670D1" w:rsidRPr="00665006">
              <w:rPr>
                <w:rFonts w:ascii="ATraditional Arabic" w:hAnsi="ATraditional Arabic"/>
                <w:b w:val="0"/>
                <w:bCs w:val="0"/>
                <w:noProof w:val="0"/>
                <w:sz w:val="28"/>
                <w:szCs w:val="28"/>
                <w:rtl/>
              </w:rPr>
              <w:t>/</w:t>
            </w:r>
            <w:r w:rsidR="007D6DC8" w:rsidRPr="00665006">
              <w:rPr>
                <w:rFonts w:ascii="ATraditional Arabic" w:hAnsi="ATraditional Arabic"/>
                <w:b w:val="0"/>
                <w:bCs w:val="0"/>
                <w:noProof w:val="0"/>
                <w:sz w:val="28"/>
                <w:szCs w:val="28"/>
                <w:rtl/>
              </w:rPr>
              <w:t>143</w:t>
            </w:r>
            <w:r w:rsidR="004C6377" w:rsidRPr="00665006">
              <w:rPr>
                <w:rFonts w:ascii="ATraditional Arabic" w:hAnsi="ATraditional Arabic" w:hint="cs"/>
                <w:b w:val="0"/>
                <w:bCs w:val="0"/>
                <w:noProof w:val="0"/>
                <w:sz w:val="28"/>
                <w:szCs w:val="28"/>
                <w:rtl/>
              </w:rPr>
              <w:t>6</w:t>
            </w:r>
            <w:r w:rsidR="00E8359B" w:rsidRPr="00665006">
              <w:rPr>
                <w:rFonts w:ascii="ATraditional Arabic" w:hAnsi="ATraditional Arabic"/>
                <w:b w:val="0"/>
                <w:bCs w:val="0"/>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مسجد أبا</w:t>
            </w:r>
            <w:r w:rsidR="00217AD0">
              <w:rPr>
                <w:rFonts w:ascii="ATraditional Arabic" w:hAnsi="ATraditional Arabic" w:hint="cs"/>
                <w:b w:val="0"/>
                <w:bCs w:val="0"/>
                <w:noProof w:val="0"/>
                <w:sz w:val="28"/>
                <w:szCs w:val="28"/>
                <w:rtl/>
              </w:rPr>
              <w:t xml:space="preserve"> </w:t>
            </w:r>
            <w:r w:rsidRPr="00665006">
              <w:rPr>
                <w:rFonts w:ascii="ATraditional Arabic" w:hAnsi="ATraditional Arabic"/>
                <w:b w:val="0"/>
                <w:bCs w:val="0"/>
                <w:noProof w:val="0"/>
                <w:sz w:val="28"/>
                <w:szCs w:val="28"/>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3476DC" w:rsidRPr="009D4184" w:rsidRDefault="003476DC"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lastRenderedPageBreak/>
        <w:t>السلام عليكم ورحمة الله وبركاته.</w:t>
      </w:r>
    </w:p>
    <w:p w:rsidR="00DF2EC0" w:rsidRPr="009D4184" w:rsidRDefault="00DF2EC0"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b w:val="0"/>
          <w:bCs w:val="0"/>
          <w:noProof w:val="0"/>
          <w:sz w:val="28"/>
          <w:rtl/>
        </w:rPr>
        <w:t>سم.</w:t>
      </w:r>
    </w:p>
    <w:p w:rsidR="00DF2EC0" w:rsidRPr="009D4184" w:rsidRDefault="00DF2EC0" w:rsidP="00DF2EC0">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noProof w:val="0"/>
          <w:sz w:val="28"/>
          <w:rtl/>
        </w:rPr>
        <w:t>بسم الله الرحمن الرحيم.</w:t>
      </w:r>
    </w:p>
    <w:p w:rsidR="00DF2EC0" w:rsidRPr="009D4184" w:rsidRDefault="00DF2EC0" w:rsidP="00DF2EC0">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123F4E" w:rsidRPr="009D4184" w:rsidRDefault="00543C82" w:rsidP="00217AD0">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00054ED8" w:rsidRPr="009D4184">
        <w:rPr>
          <w:rFonts w:ascii="Traditional Arabic" w:eastAsia="Calibri" w:hAnsi="Traditional Arabic" w:hint="cs"/>
          <w:noProof w:val="0"/>
          <w:sz w:val="28"/>
          <w:rtl/>
        </w:rPr>
        <w:t>قوله تعالى</w:t>
      </w:r>
      <w:r w:rsidR="001643AA" w:rsidRPr="009D4184">
        <w:rPr>
          <w:rFonts w:ascii="Traditional Arabic" w:eastAsia="Calibri" w:hAnsi="Traditional Arabic" w:hint="cs"/>
          <w:noProof w:val="0"/>
          <w:sz w:val="28"/>
          <w:rtl/>
        </w:rPr>
        <w:t xml:space="preserve">: </w:t>
      </w:r>
      <w:r w:rsidR="009D4184" w:rsidRPr="00543C82">
        <w:rPr>
          <w:rFonts w:ascii="Traditional Arabic" w:eastAsia="Calibri" w:hAnsi="Traditional Arabic" w:cs="ATraditional Arabic"/>
          <w:bCs w:val="0"/>
          <w:noProof w:val="0"/>
          <w:color w:val="FF0000"/>
          <w:sz w:val="28"/>
          <w:rtl/>
        </w:rPr>
        <w:t>{</w:t>
      </w:r>
      <w:r w:rsidR="009D4184" w:rsidRPr="00543C82">
        <w:rPr>
          <w:rStyle w:val="-"/>
          <w:color w:val="FF0000"/>
          <w:sz w:val="28"/>
          <w:szCs w:val="28"/>
          <w:rtl/>
        </w:rPr>
        <w:t>وَإِذْ أَخَذْنَا مِيثَاقَكُمْ وَرَفَعْنَا فَوْقَكُمُ الطُّورَ خُذُواْ مَا آتَيْنَاكُم بِقُوَّةٍ وَاذْكُرُواْ مَا</w:t>
      </w:r>
      <w:r w:rsidR="00217AD0">
        <w:rPr>
          <w:rStyle w:val="-"/>
          <w:color w:val="FF0000"/>
          <w:sz w:val="28"/>
          <w:szCs w:val="28"/>
          <w:rtl/>
        </w:rPr>
        <w:t xml:space="preserve"> فِيهِ لَعَلَّكُمْ تَتَّقُونَ </w:t>
      </w:r>
      <w:r w:rsidR="009D4184" w:rsidRPr="00543C82">
        <w:rPr>
          <w:rStyle w:val="-"/>
          <w:color w:val="FF0000"/>
          <w:sz w:val="28"/>
          <w:szCs w:val="28"/>
          <w:rtl/>
        </w:rPr>
        <w:t>ثُمَّ تَوَلَّيْتُم مِّن بَعْدِ ذَلِكَ فَلَوْلاَ فَضْلُ اللَّهِ عَلَيْكُمْ وَرَحْمَتُهُ لَكُنتُم مِّنَ الْخَ</w:t>
      </w:r>
      <w:r w:rsidR="009D4184" w:rsidRPr="00543C82">
        <w:rPr>
          <w:rStyle w:val="-"/>
          <w:rFonts w:hint="cs"/>
          <w:color w:val="FF0000"/>
          <w:sz w:val="28"/>
          <w:szCs w:val="28"/>
          <w:rtl/>
        </w:rPr>
        <w:t>اسِرِينَ</w:t>
      </w:r>
      <w:r w:rsidR="009D4184" w:rsidRPr="00543C82">
        <w:rPr>
          <w:rFonts w:ascii="Traditional Arabic" w:eastAsia="Calibri" w:hAnsi="Traditional Arabic" w:cs="ATraditional Arabic"/>
          <w:bCs w:val="0"/>
          <w:noProof w:val="0"/>
          <w:color w:val="FF0000"/>
          <w:sz w:val="28"/>
          <w:rtl/>
        </w:rPr>
        <w:t>}</w:t>
      </w:r>
      <w:r w:rsidR="009D4184" w:rsidRPr="009D4184">
        <w:rPr>
          <w:rFonts w:ascii="Traditional Arabic" w:eastAsia="Calibri" w:hAnsi="Traditional Arabic"/>
          <w:noProof w:val="0"/>
          <w:sz w:val="28"/>
          <w:rtl/>
        </w:rPr>
        <w:t xml:space="preserve"> </w:t>
      </w:r>
      <w:r w:rsidR="009D4184" w:rsidRPr="009D4184">
        <w:rPr>
          <w:rFonts w:ascii="Traditional Arabic" w:eastAsia="Calibri" w:hAnsi="Traditional Arabic"/>
          <w:noProof w:val="0"/>
          <w:color w:val="000000"/>
          <w:sz w:val="28"/>
          <w:rtl/>
        </w:rPr>
        <w:t>[سورة البقرة:63-64]</w:t>
      </w:r>
      <w:r w:rsidR="001643AA" w:rsidRPr="009D4184">
        <w:rPr>
          <w:rFonts w:ascii="Traditional Arabic" w:eastAsia="Calibri" w:hAnsi="Traditional Arabic" w:hint="cs"/>
          <w:noProof w:val="0"/>
          <w:sz w:val="28"/>
          <w:rtl/>
        </w:rPr>
        <w:t xml:space="preserve"> يقول تعالى مذكرًا بني إسرائيل ما أخذ عليهم من العهود والمواثيق بالإيمان به وحده لا شريك واتباع رسله وأخبر تعالى أنه لما أخذ عليهم الميثاق رفع الجبل فوق رؤوسهم ليقروا بما عوهدوا عليه ويأخذوه بقوة وحزم وهمة وامتثال كما قال تعالى.."</w:t>
      </w:r>
    </w:p>
    <w:p w:rsidR="001643AA" w:rsidRPr="009D4184" w:rsidRDefault="001643AA" w:rsidP="001643AA">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بقوة وحزم..</w:t>
      </w:r>
    </w:p>
    <w:p w:rsidR="001643AA" w:rsidRPr="009D4184" w:rsidRDefault="001643AA" w:rsidP="001643AA">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بقوة وحزم..</w:t>
      </w:r>
    </w:p>
    <w:p w:rsidR="001643AA" w:rsidRPr="009D4184" w:rsidRDefault="004B5CA1" w:rsidP="001643A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والتي</w:t>
      </w:r>
      <w:r w:rsidR="001643AA" w:rsidRPr="009D4184">
        <w:rPr>
          <w:rFonts w:ascii="Traditional Arabic" w:eastAsia="Calibri" w:hAnsi="Traditional Arabic" w:hint="cs"/>
          <w:b w:val="0"/>
          <w:bCs w:val="0"/>
          <w:noProof w:val="0"/>
          <w:sz w:val="28"/>
          <w:rtl/>
        </w:rPr>
        <w:t xml:space="preserve"> بعدها هم..</w:t>
      </w:r>
    </w:p>
    <w:p w:rsidR="001643AA" w:rsidRPr="009D4184" w:rsidRDefault="001643AA" w:rsidP="001643AA">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وهمة وامتثال.</w:t>
      </w:r>
    </w:p>
    <w:p w:rsidR="001643AA" w:rsidRPr="009D4184" w:rsidRDefault="001643AA" w:rsidP="001643AA">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نعم.</w:t>
      </w:r>
    </w:p>
    <w:p w:rsidR="001643AA" w:rsidRPr="009D4184" w:rsidRDefault="001643AA" w:rsidP="009D4184">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 xml:space="preserve">"كما قال تعالى </w:t>
      </w:r>
      <w:r w:rsidRPr="00543C82">
        <w:rPr>
          <w:rFonts w:ascii="Traditional Arabic" w:eastAsia="Calibri" w:hAnsi="Traditional Arabic" w:cs="ATraditional Arabic" w:hint="cs"/>
          <w:bCs w:val="0"/>
          <w:noProof w:val="0"/>
          <w:color w:val="FF0000"/>
          <w:sz w:val="28"/>
          <w:rtl/>
        </w:rPr>
        <w:t>{</w:t>
      </w:r>
      <w:r w:rsidR="009D4184" w:rsidRPr="00543C82">
        <w:rPr>
          <w:rStyle w:val="-"/>
          <w:rFonts w:hint="cs"/>
          <w:color w:val="FF0000"/>
          <w:sz w:val="28"/>
          <w:szCs w:val="28"/>
          <w:rtl/>
        </w:rPr>
        <w:t>وَإِذ</w:t>
      </w:r>
      <w:r w:rsidR="009D4184" w:rsidRPr="00543C82">
        <w:rPr>
          <w:rStyle w:val="-"/>
          <w:color w:val="FF0000"/>
          <w:sz w:val="28"/>
          <w:szCs w:val="28"/>
          <w:rtl/>
        </w:rPr>
        <w:t xml:space="preserve"> نَتَقْنَا الْجَبَلَ فَوْقَهُمْ كَأَنَّهُ ظُلَّةٌ وَظَنُّواْ أَنَّهُ وَاقِعٌ بِهِمْ خُذُواْ مَا آتَيْنَاكُم بِقُوَّةٍ وَاذْكُرُواْ مَا فِيهِ لَعَلَّكُمْ تَتَّقُونَ</w:t>
      </w:r>
      <w:r w:rsidRPr="00543C8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الأعراف:171]</w:t>
      </w:r>
      <w:r w:rsidRPr="009D4184">
        <w:rPr>
          <w:rFonts w:ascii="Traditional Arabic" w:eastAsia="Calibri" w:hAnsi="Traditional Arabic" w:hint="cs"/>
          <w:noProof w:val="0"/>
          <w:sz w:val="28"/>
          <w:rtl/>
        </w:rPr>
        <w:t xml:space="preserve"> فالطور هو الجبل كما فسر بآية الأعراف ونص.."</w:t>
      </w:r>
    </w:p>
    <w:p w:rsidR="001643AA" w:rsidRPr="009D4184" w:rsidRDefault="001643AA" w:rsidP="00217AD0">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الأخذ بما جاء عن الله وعن رسوله من شرعه من أوامر ونواهي على كل مكلَّف أن يأخذها بحزم وقوة ولا يتراخى فيها ولا يتركها بحسب ظروفه ونعم هي مقرونة هي مشروط</w:t>
      </w:r>
      <w:r w:rsidR="00342314">
        <w:rPr>
          <w:rFonts w:ascii="Traditional Arabic" w:eastAsia="Calibri" w:hAnsi="Traditional Arabic" w:hint="cs"/>
          <w:b w:val="0"/>
          <w:bCs w:val="0"/>
          <w:noProof w:val="0"/>
          <w:sz w:val="28"/>
          <w:rtl/>
        </w:rPr>
        <w:t>ة بالاستطاعة الذي لا يستطيع يعفى</w:t>
      </w:r>
      <w:r w:rsidRPr="009D4184">
        <w:rPr>
          <w:rFonts w:ascii="Traditional Arabic" w:eastAsia="Calibri" w:hAnsi="Traditional Arabic" w:hint="cs"/>
          <w:b w:val="0"/>
          <w:bCs w:val="0"/>
          <w:noProof w:val="0"/>
          <w:sz w:val="28"/>
          <w:rtl/>
        </w:rPr>
        <w:t xml:space="preserve"> عنه لكن المستطيع يتراخى ويتركها على فرغته وعلى حسب ظروفه وإذا انشغل بأدنى سبب أخرها هذا خلاف ما جاء به الشرع من الأخذ بقوة وحزم </w:t>
      </w:r>
      <w:r w:rsidRPr="009B1762">
        <w:rPr>
          <w:rFonts w:ascii="Traditional Arabic" w:eastAsia="Calibri" w:hAnsi="Traditional Arabic" w:cs="ATraditional Arabic" w:hint="cs"/>
          <w:b w:val="0"/>
          <w:bCs w:val="0"/>
          <w:noProof w:val="0"/>
          <w:color w:val="FF0000"/>
          <w:sz w:val="28"/>
          <w:rtl/>
        </w:rPr>
        <w:t>{</w:t>
      </w:r>
      <w:r w:rsidR="009D4184" w:rsidRPr="009B1762">
        <w:rPr>
          <w:rStyle w:val="-"/>
          <w:rFonts w:hint="cs"/>
          <w:color w:val="FF0000"/>
          <w:sz w:val="28"/>
          <w:szCs w:val="28"/>
          <w:rtl/>
        </w:rPr>
        <w:t>خُذُواْ</w:t>
      </w:r>
      <w:r w:rsidR="009D4184" w:rsidRPr="009B1762">
        <w:rPr>
          <w:rStyle w:val="-"/>
          <w:color w:val="FF0000"/>
          <w:sz w:val="28"/>
          <w:szCs w:val="28"/>
          <w:rtl/>
        </w:rPr>
        <w:t xml:space="preserve"> مَا آتَيْنَاكُم بِقُوَّةٍ</w:t>
      </w:r>
      <w:r w:rsidRPr="009B1762">
        <w:rPr>
          <w:rFonts w:ascii="Traditional Arabic" w:eastAsia="Calibri" w:hAnsi="Traditional Arabic" w:cs="ATraditional Arabic" w:hint="cs"/>
          <w:b w:val="0"/>
          <w:bCs w:val="0"/>
          <w:noProof w:val="0"/>
          <w:color w:val="FF0000"/>
          <w:sz w:val="28"/>
          <w:rtl/>
        </w:rPr>
        <w:t>}</w:t>
      </w:r>
      <w:r w:rsidR="009D4184" w:rsidRPr="009D4184">
        <w:rPr>
          <w:rFonts w:ascii="Traditional Arabic" w:eastAsia="Calibri" w:hAnsi="Traditional Arabic"/>
          <w:b w:val="0"/>
          <w:bCs w:val="0"/>
          <w:noProof w:val="0"/>
          <w:sz w:val="28"/>
          <w:rtl/>
        </w:rPr>
        <w:t xml:space="preserve"> [سورة البقرة:63]</w:t>
      </w:r>
      <w:r w:rsidRPr="009D4184">
        <w:rPr>
          <w:rFonts w:ascii="Traditional Arabic" w:eastAsia="Calibri" w:hAnsi="Traditional Arabic" w:hint="cs"/>
          <w:b w:val="0"/>
          <w:bCs w:val="0"/>
          <w:noProof w:val="0"/>
          <w:sz w:val="28"/>
          <w:rtl/>
        </w:rPr>
        <w:t xml:space="preserve"> وهذا كما يتجه لبني إسرائيل لأنهم عرفوا بالتراخي والتردد هو يشمل غيرهم لا يسوغ لمسلم أن يسمع حي على الصلاة حي على الفلاح ويتركها حتى ينتهي من عمله أو من جلسة أنسه مع أصحابه وأحبابه ويترك الأوامر والنواهي على فرغاته وعلى حسب مزاجه الأوامر تؤخذ بقوة ولا ي</w:t>
      </w:r>
      <w:r w:rsidR="00342314">
        <w:rPr>
          <w:rFonts w:ascii="Traditional Arabic" w:eastAsia="Calibri" w:hAnsi="Traditional Arabic" w:hint="cs"/>
          <w:b w:val="0"/>
          <w:bCs w:val="0"/>
          <w:noProof w:val="0"/>
          <w:sz w:val="28"/>
          <w:rtl/>
        </w:rPr>
        <w:t>ُ</w:t>
      </w:r>
      <w:r w:rsidRPr="009D4184">
        <w:rPr>
          <w:rFonts w:ascii="Traditional Arabic" w:eastAsia="Calibri" w:hAnsi="Traditional Arabic" w:hint="cs"/>
          <w:b w:val="0"/>
          <w:bCs w:val="0"/>
          <w:noProof w:val="0"/>
          <w:sz w:val="28"/>
          <w:rtl/>
        </w:rPr>
        <w:t xml:space="preserve">تردد فيها ويؤتى منها من المستطاع بقدر الإمكان وأما بالنسبة للنواهي فلا فيها خيرة ولا تردد </w:t>
      </w:r>
      <w:r w:rsidR="009D4184" w:rsidRPr="009B1762">
        <w:rPr>
          <w:rFonts w:ascii="Traditional Arabic" w:eastAsia="Calibri" w:hAnsi="Traditional Arabic" w:hint="cs"/>
          <w:b w:val="0"/>
          <w:bCs w:val="0"/>
          <w:noProof w:val="0"/>
          <w:color w:val="0000FF"/>
          <w:sz w:val="28"/>
          <w:rtl/>
        </w:rPr>
        <w:t>«</w:t>
      </w:r>
      <w:r w:rsidRPr="009B1762">
        <w:rPr>
          <w:rFonts w:ascii="Traditional Arabic" w:eastAsia="Calibri" w:hAnsi="Traditional Arabic" w:hint="cs"/>
          <w:b w:val="0"/>
          <w:bCs w:val="0"/>
          <w:noProof w:val="0"/>
          <w:color w:val="0000FF"/>
          <w:sz w:val="28"/>
          <w:rtl/>
        </w:rPr>
        <w:t>إذا أمرتكم بأمر فائتوا منه ما استطعتم وإذا نهيتكم عن شيء فاجتنبوه</w:t>
      </w:r>
      <w:r w:rsidR="009D4184" w:rsidRPr="009B1762">
        <w:rPr>
          <w:rFonts w:ascii="Traditional Arabic" w:eastAsia="Calibri" w:hAnsi="Traditional Arabic" w:hint="cs"/>
          <w:b w:val="0"/>
          <w:bCs w:val="0"/>
          <w:noProof w:val="0"/>
          <w:color w:val="0000FF"/>
          <w:sz w:val="28"/>
          <w:rtl/>
        </w:rPr>
        <w:t>»</w:t>
      </w:r>
      <w:r w:rsidRPr="009D4184">
        <w:rPr>
          <w:rFonts w:ascii="Traditional Arabic" w:eastAsia="Calibri" w:hAnsi="Traditional Arabic" w:hint="cs"/>
          <w:b w:val="0"/>
          <w:bCs w:val="0"/>
          <w:noProof w:val="0"/>
          <w:sz w:val="28"/>
          <w:rtl/>
        </w:rPr>
        <w:t xml:space="preserve"> بعضهم </w:t>
      </w:r>
      <w:r w:rsidRPr="009D4184">
        <w:rPr>
          <w:rFonts w:ascii="Traditional Arabic" w:eastAsia="Calibri" w:hAnsi="Traditional Arabic" w:hint="cs"/>
          <w:b w:val="0"/>
          <w:bCs w:val="0"/>
          <w:noProof w:val="0"/>
          <w:sz w:val="28"/>
          <w:rtl/>
        </w:rPr>
        <w:lastRenderedPageBreak/>
        <w:t xml:space="preserve">يتردد وتسول له نفسه وشيطانه أنه الأمر فيه سعة والدين يسر ولن يشاد الدين أحد إلا غلبه نعم الدين يسر لكن </w:t>
      </w:r>
      <w:r w:rsidR="00217AD0">
        <w:rPr>
          <w:rFonts w:ascii="Traditional Arabic" w:eastAsia="Calibri" w:hAnsi="Traditional Arabic" w:hint="cs"/>
          <w:b w:val="0"/>
          <w:bCs w:val="0"/>
          <w:noProof w:val="0"/>
          <w:sz w:val="28"/>
          <w:rtl/>
        </w:rPr>
        <w:t>ما</w:t>
      </w:r>
      <w:r w:rsidRPr="009D4184">
        <w:rPr>
          <w:rFonts w:ascii="Traditional Arabic" w:eastAsia="Calibri" w:hAnsi="Traditional Arabic" w:hint="cs"/>
          <w:b w:val="0"/>
          <w:bCs w:val="0"/>
          <w:noProof w:val="0"/>
          <w:sz w:val="28"/>
          <w:rtl/>
        </w:rPr>
        <w:t xml:space="preserve"> معنى</w:t>
      </w:r>
      <w:r w:rsidR="00342314">
        <w:rPr>
          <w:rFonts w:ascii="Traditional Arabic" w:eastAsia="Calibri" w:hAnsi="Traditional Arabic" w:hint="cs"/>
          <w:b w:val="0"/>
          <w:bCs w:val="0"/>
          <w:noProof w:val="0"/>
          <w:sz w:val="28"/>
          <w:rtl/>
        </w:rPr>
        <w:t xml:space="preserve"> هذا؟</w:t>
      </w:r>
      <w:r w:rsidRPr="009D4184">
        <w:rPr>
          <w:rFonts w:ascii="Traditional Arabic" w:eastAsia="Calibri" w:hAnsi="Traditional Arabic" w:hint="cs"/>
          <w:b w:val="0"/>
          <w:bCs w:val="0"/>
          <w:noProof w:val="0"/>
          <w:sz w:val="28"/>
          <w:rtl/>
        </w:rPr>
        <w:t xml:space="preserve"> أنك تضيع ما أمرت به وتقول الدين يسر هو دين تكاليف والجنة حفت بالمكاره وعلى خلاف أهواء النفوس.</w:t>
      </w:r>
    </w:p>
    <w:p w:rsidR="001643AA" w:rsidRPr="009D4184" w:rsidRDefault="001643AA" w:rsidP="001643AA">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"فالطور هو الجبل كما فُسر بآية الأعراف ونص على ذلك ابن عباس ومجاهد وعطاء وع</w:t>
      </w:r>
      <w:r w:rsidR="00342314">
        <w:rPr>
          <w:rFonts w:ascii="Traditional Arabic" w:eastAsia="Calibri" w:hAnsi="Traditional Arabic" w:hint="cs"/>
          <w:noProof w:val="0"/>
          <w:sz w:val="28"/>
          <w:rtl/>
        </w:rPr>
        <w:t>ِ</w:t>
      </w:r>
      <w:r w:rsidRPr="009D4184">
        <w:rPr>
          <w:rFonts w:ascii="Traditional Arabic" w:eastAsia="Calibri" w:hAnsi="Traditional Arabic" w:hint="cs"/>
          <w:noProof w:val="0"/>
          <w:sz w:val="28"/>
          <w:rtl/>
        </w:rPr>
        <w:t>كرمة."</w:t>
      </w:r>
    </w:p>
    <w:p w:rsidR="001643AA" w:rsidRPr="009D4184" w:rsidRDefault="001643AA" w:rsidP="009D4184">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 xml:space="preserve">يعني في سورة الأعراف الآية السابقة </w:t>
      </w:r>
      <w:r w:rsidRPr="009B1762">
        <w:rPr>
          <w:rFonts w:ascii="Traditional Arabic" w:eastAsia="Calibri" w:hAnsi="Traditional Arabic" w:cs="ATraditional Arabic" w:hint="cs"/>
          <w:b w:val="0"/>
          <w:bCs w:val="0"/>
          <w:noProof w:val="0"/>
          <w:color w:val="FF0000"/>
          <w:sz w:val="28"/>
          <w:rtl/>
        </w:rPr>
        <w:t>{</w:t>
      </w:r>
      <w:r w:rsidR="009D4184" w:rsidRPr="009B1762">
        <w:rPr>
          <w:rStyle w:val="-"/>
          <w:rFonts w:hint="cs"/>
          <w:color w:val="FF0000"/>
          <w:sz w:val="28"/>
          <w:szCs w:val="28"/>
          <w:rtl/>
        </w:rPr>
        <w:t>وَإِذ</w:t>
      </w:r>
      <w:r w:rsidR="009D4184" w:rsidRPr="009B1762">
        <w:rPr>
          <w:rStyle w:val="-"/>
          <w:color w:val="FF0000"/>
          <w:sz w:val="28"/>
          <w:szCs w:val="28"/>
          <w:rtl/>
        </w:rPr>
        <w:t xml:space="preserve"> نَتَقْنَا الْجَبَلَ</w:t>
      </w:r>
      <w:r w:rsidRPr="009B1762">
        <w:rPr>
          <w:rFonts w:ascii="Traditional Arabic" w:eastAsia="Calibri" w:hAnsi="Traditional Arabic" w:cs="ATraditional Arabic" w:hint="cs"/>
          <w:b w:val="0"/>
          <w:bCs w:val="0"/>
          <w:noProof w:val="0"/>
          <w:color w:val="FF0000"/>
          <w:sz w:val="28"/>
          <w:rtl/>
        </w:rPr>
        <w:t>}</w:t>
      </w:r>
      <w:r w:rsidR="009D4184" w:rsidRPr="009D4184">
        <w:rPr>
          <w:rFonts w:ascii="Traditional Arabic" w:eastAsia="Calibri" w:hAnsi="Traditional Arabic"/>
          <w:b w:val="0"/>
          <w:bCs w:val="0"/>
          <w:noProof w:val="0"/>
          <w:sz w:val="28"/>
          <w:rtl/>
        </w:rPr>
        <w:t xml:space="preserve"> [سورة الأعراف:171]</w:t>
      </w:r>
      <w:r w:rsidRPr="009D4184">
        <w:rPr>
          <w:rFonts w:ascii="Traditional Arabic" w:eastAsia="Calibri" w:hAnsi="Traditional Arabic" w:hint="cs"/>
          <w:b w:val="0"/>
          <w:bCs w:val="0"/>
          <w:noProof w:val="0"/>
          <w:sz w:val="28"/>
          <w:rtl/>
        </w:rPr>
        <w:t xml:space="preserve"> يعني رفعناه فوقهم كأنه ظلة.</w:t>
      </w:r>
    </w:p>
    <w:p w:rsidR="001643AA" w:rsidRPr="009D4184" w:rsidRDefault="001643AA" w:rsidP="001643AA">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"والحسن والضحاك والربيع بن أنس وغير واحد وهذا ظاهر وفي رواية عن ابن عباس الطور ما أنبت من الجبال وما لم ي</w:t>
      </w:r>
      <w:r w:rsidR="00342314">
        <w:rPr>
          <w:rFonts w:ascii="Traditional Arabic" w:eastAsia="Calibri" w:hAnsi="Traditional Arabic" w:hint="cs"/>
          <w:noProof w:val="0"/>
          <w:sz w:val="28"/>
          <w:rtl/>
        </w:rPr>
        <w:t>ُ</w:t>
      </w:r>
      <w:r w:rsidRPr="009D4184">
        <w:rPr>
          <w:rFonts w:ascii="Traditional Arabic" w:eastAsia="Calibri" w:hAnsi="Traditional Arabic" w:hint="cs"/>
          <w:noProof w:val="0"/>
          <w:sz w:val="28"/>
          <w:rtl/>
        </w:rPr>
        <w:t>نبت فليس بطور وفي حديث الفتون عن ابن عباس أنهم لما امتنعوا عن الطاعة رفع عليهم الجبل ليسمعوا وقال السدي فلما أبوا أن يسجدوا أمر الله الجبل أن يقع عليهم فنظروا إليه وقد غشيهم فسقطوا سجد</w:t>
      </w:r>
      <w:r w:rsidR="00342314">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فسجدوا على شق ونظروا."</w:t>
      </w:r>
    </w:p>
    <w:p w:rsidR="001643AA" w:rsidRPr="009D4184" w:rsidRDefault="001643AA" w:rsidP="001643AA">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ذكر بعض المفسرين أن الطور هو الجبل بالسريانية يعني ليس بالعربية الجبل عربي والطور سرياني وهذا عند مَن يثبت أن في القرآن ألفاظ بغير العربية وهو محل خلاف بين أهل العلم.. أقول على خلاف بين أهل العلم في وجود بعض الألفاظ بغير العربية بعد اتفاقهم على أنه لا يوجد فيه تراكيب وجمل أعجمية وأما الأعلام الأعجمية فهي موجودة بالاتفاق يبقى الكلمات من غير الأعلام هذا محل خلاف والذي يقول أن الطور هو الجبل بالسريانية كما جاؤوا كما قالوا في كلمات أخرى.</w:t>
      </w:r>
    </w:p>
    <w:p w:rsidR="001643AA" w:rsidRPr="009D4184" w:rsidRDefault="001643AA" w:rsidP="001643AA">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"فسقطوا سجد</w:t>
      </w:r>
      <w:r w:rsidR="00342314">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فسجدوا على شق ونظروا بالشق الآخر فرحمهم الله فكشفه عنهم فقالوا والله ما سجدة أحب إلى الله من سجدة من سجدة كشف بها العذاب عنهم فهم يسجدون كذلك."</w:t>
      </w:r>
    </w:p>
    <w:p w:rsidR="001643AA" w:rsidRPr="009D4184" w:rsidRDefault="001643AA" w:rsidP="001643AA">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استمروا على هذه الطريقة يسجدون على شق يقول وقد غشيهم فسقطوا سجدا فسجدوا على شق ونظروا بالشق الآخر ينظرون إلى الطور لئلا يسقط عليهم كأنهم يقولون كذا على شق على جنب هم سجود على السجدة المعروفة لكن وجو</w:t>
      </w:r>
      <w:r w:rsidR="00E821CE" w:rsidRPr="009D4184">
        <w:rPr>
          <w:rFonts w:ascii="Traditional Arabic" w:eastAsia="Calibri" w:hAnsi="Traditional Arabic" w:hint="cs"/>
          <w:b w:val="0"/>
          <w:bCs w:val="0"/>
          <w:noProof w:val="0"/>
          <w:sz w:val="28"/>
          <w:rtl/>
        </w:rPr>
        <w:t>ههم استمروا على هذه السجدة لأنها سجدة رفع الله بها العذاب عنهم يقولون ما فيه أفضل من هذه الطريقة وهذه الصفة.</w:t>
      </w:r>
    </w:p>
    <w:p w:rsidR="00E821CE" w:rsidRPr="009D4184" w:rsidRDefault="00E821CE" w:rsidP="001643AA">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لا، ما يلزم كيف كبر وفوقهم عذاب؟! ما يجي الظرف ما يساعد هم ينظرون إلى هذا الطور لئلا يقع عليهم وهم امتثلوا خوف العذاب وجاء في الحديث أن النبي -عليه الصلاة والسلام- كان يصلي ويسارق نظره إلى الشعب خشية أن يأتي منه عدو أو ما أشبه ذلك.</w:t>
      </w:r>
    </w:p>
    <w:p w:rsidR="00E821CE" w:rsidRPr="009D4184" w:rsidRDefault="00E821CE" w:rsidP="009D4184">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lastRenderedPageBreak/>
        <w:t xml:space="preserve">"وذلك قول الله تعالى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وَرَفَعْنَا</w:t>
      </w:r>
      <w:r w:rsidR="009D4184" w:rsidRPr="009B1762">
        <w:rPr>
          <w:rStyle w:val="-"/>
          <w:color w:val="FF0000"/>
          <w:sz w:val="28"/>
          <w:szCs w:val="28"/>
          <w:rtl/>
        </w:rPr>
        <w:t xml:space="preserve"> فَوْقَكُمُ الطُّورَ</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البقرة:63]</w:t>
      </w:r>
      <w:r w:rsidRPr="009D4184">
        <w:rPr>
          <w:rFonts w:ascii="Traditional Arabic" w:eastAsia="Calibri" w:hAnsi="Traditional Arabic" w:hint="cs"/>
          <w:noProof w:val="0"/>
          <w:sz w:val="28"/>
          <w:rtl/>
        </w:rPr>
        <w:t xml:space="preserve"> وقال الحسن في قوله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خُذُواْ</w:t>
      </w:r>
      <w:r w:rsidR="009D4184" w:rsidRPr="009B1762">
        <w:rPr>
          <w:rStyle w:val="-"/>
          <w:color w:val="FF0000"/>
          <w:sz w:val="28"/>
          <w:szCs w:val="28"/>
          <w:rtl/>
        </w:rPr>
        <w:t xml:space="preserve"> مَا آتَيْنَاكُم بِقُوَّةٍ</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البقرة:63]</w:t>
      </w:r>
      <w:r w:rsidRPr="009D4184">
        <w:rPr>
          <w:rFonts w:ascii="Traditional Arabic" w:eastAsia="Calibri" w:hAnsi="Traditional Arabic" w:hint="cs"/>
          <w:noProof w:val="0"/>
          <w:sz w:val="28"/>
          <w:rtl/>
        </w:rPr>
        <w:t xml:space="preserve"> يعني التوراة وقال أبو العالية والربيع بن أنس بقوة أي بطاعة وقال مجاهد بقوة بعمل بما فيه وقال قتادة خذوا ما آتيناكم بقوة القوة الجد وإلا قذفته عليكم قال فأقروا بذلك أنهم يأخذون ما أوتوا بقوة ومعنى قوله وإلا قذفته عليكم أي أسقطته عليكم يعني الجبل وقال أبو العالية والربيع واذكروا ما فيه يقول اقرؤوا ما في التوراة واعملوا به وقوله تعالى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ثُمَّ</w:t>
      </w:r>
      <w:r w:rsidR="009D4184" w:rsidRPr="009B1762">
        <w:rPr>
          <w:rStyle w:val="-"/>
          <w:color w:val="FF0000"/>
          <w:sz w:val="28"/>
          <w:szCs w:val="28"/>
          <w:rtl/>
        </w:rPr>
        <w:t xml:space="preserve"> تَوَلَّيْتُم مِّن بَعْدِ ذَلِكَ فَلَوْلاَ فَضْلُ اللَّهِ</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البقرة:64]</w:t>
      </w:r>
      <w:r w:rsidRPr="009D4184">
        <w:rPr>
          <w:rFonts w:ascii="Traditional Arabic" w:eastAsia="Calibri" w:hAnsi="Traditional Arabic" w:hint="cs"/>
          <w:noProof w:val="0"/>
          <w:sz w:val="28"/>
          <w:rtl/>
        </w:rPr>
        <w:t xml:space="preserve"> يقول تعالى ثم بعد هذا الميثاق المؤكد العظيم توليتم عنه وانثنيتم ونقضتموه.."</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إيش توليتم عنه..</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وانثنيتم ونقضتموه.</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نعم صحيح.</w:t>
      </w:r>
    </w:p>
    <w:p w:rsidR="00E821CE" w:rsidRPr="009D4184" w:rsidRDefault="00E821CE" w:rsidP="009D4184">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فَلَوْلاَ</w:t>
      </w:r>
      <w:r w:rsidR="009D4184" w:rsidRPr="009B1762">
        <w:rPr>
          <w:rStyle w:val="-"/>
          <w:color w:val="FF0000"/>
          <w:sz w:val="28"/>
          <w:szCs w:val="28"/>
          <w:rtl/>
        </w:rPr>
        <w:t xml:space="preserve"> فَضْلُ اللَّهِ عَلَيْكُمْ وَرَحْمَتُهُ</w:t>
      </w:r>
      <w:r w:rsidRPr="009B1762">
        <w:rPr>
          <w:rFonts w:ascii="Traditional Arabic" w:eastAsia="Calibri" w:hAnsi="Traditional Arabic" w:cs="ATraditional Arabic" w:hint="cs"/>
          <w:bCs w:val="0"/>
          <w:noProof w:val="0"/>
          <w:color w:val="FF0000"/>
          <w:sz w:val="28"/>
          <w:rtl/>
        </w:rPr>
        <w:t>}</w:t>
      </w:r>
      <w:r w:rsidR="009D4184" w:rsidRPr="009B1762">
        <w:rPr>
          <w:rFonts w:ascii="Traditional Arabic" w:eastAsia="Calibri" w:hAnsi="Traditional Arabic"/>
          <w:noProof w:val="0"/>
          <w:color w:val="FF0000"/>
          <w:sz w:val="28"/>
          <w:rtl/>
        </w:rPr>
        <w:t xml:space="preserve"> </w:t>
      </w:r>
      <w:r w:rsidR="009D4184" w:rsidRPr="009D4184">
        <w:rPr>
          <w:rFonts w:ascii="Traditional Arabic" w:eastAsia="Calibri" w:hAnsi="Traditional Arabic"/>
          <w:noProof w:val="0"/>
          <w:sz w:val="28"/>
          <w:rtl/>
        </w:rPr>
        <w:t>[سورة البقرة:64]</w:t>
      </w:r>
      <w:r w:rsidRPr="009D4184">
        <w:rPr>
          <w:rFonts w:ascii="Traditional Arabic" w:eastAsia="Calibri" w:hAnsi="Traditional Arabic" w:hint="cs"/>
          <w:noProof w:val="0"/>
          <w:sz w:val="28"/>
          <w:rtl/>
        </w:rPr>
        <w:t xml:space="preserve"> أي بتوبته عليكم وإرساله النبيين والمرسلين إليكم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لَكُنتُم</w:t>
      </w:r>
      <w:r w:rsidR="009D4184" w:rsidRPr="009B1762">
        <w:rPr>
          <w:rStyle w:val="-"/>
          <w:color w:val="FF0000"/>
          <w:sz w:val="28"/>
          <w:szCs w:val="28"/>
          <w:rtl/>
        </w:rPr>
        <w:t xml:space="preserve"> مِّنَ الْخَاسِرِينَ</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البقرة:64]</w:t>
      </w:r>
      <w:r w:rsidRPr="009D4184">
        <w:rPr>
          <w:rFonts w:ascii="Traditional Arabic" w:eastAsia="Calibri" w:hAnsi="Traditional Arabic" w:hint="cs"/>
          <w:noProof w:val="0"/>
          <w:sz w:val="28"/>
          <w:rtl/>
        </w:rPr>
        <w:t xml:space="preserve"> بنقضكم ذلك الميثاق في الدنيا والآخرة."</w:t>
      </w:r>
    </w:p>
    <w:p w:rsidR="00E821CE" w:rsidRPr="009D4184" w:rsidRDefault="00E821CE" w:rsidP="009D4184">
      <w:pPr>
        <w:tabs>
          <w:tab w:val="clear" w:pos="5187"/>
          <w:tab w:val="clear" w:pos="7313"/>
        </w:tabs>
        <w:spacing w:before="120" w:after="120" w:line="240" w:lineRule="atLeast"/>
        <w:rPr>
          <w:rFonts w:ascii="Traditional Arabic" w:eastAsia="Calibri" w:hAnsi="Traditional Arabic"/>
          <w:b w:val="0"/>
          <w:bCs w:val="0"/>
          <w:noProof w:val="0"/>
          <w:sz w:val="28"/>
          <w:rtl/>
        </w:rPr>
      </w:pPr>
      <w:r w:rsidRPr="009B1762">
        <w:rPr>
          <w:rFonts w:ascii="Traditional Arabic" w:eastAsia="Calibri" w:hAnsi="Traditional Arabic" w:cs="ATraditional Arabic" w:hint="cs"/>
          <w:b w:val="0"/>
          <w:bCs w:val="0"/>
          <w:noProof w:val="0"/>
          <w:color w:val="FF0000"/>
          <w:sz w:val="28"/>
          <w:rtl/>
        </w:rPr>
        <w:t>{</w:t>
      </w:r>
      <w:r w:rsidR="009D4184" w:rsidRPr="009B1762">
        <w:rPr>
          <w:rStyle w:val="-"/>
          <w:rFonts w:hint="cs"/>
          <w:color w:val="FF0000"/>
          <w:sz w:val="28"/>
          <w:szCs w:val="28"/>
          <w:rtl/>
        </w:rPr>
        <w:t>فَلَوْلاَ</w:t>
      </w:r>
      <w:r w:rsidR="009D4184" w:rsidRPr="009B1762">
        <w:rPr>
          <w:rStyle w:val="-"/>
          <w:color w:val="FF0000"/>
          <w:sz w:val="28"/>
          <w:szCs w:val="28"/>
          <w:rtl/>
        </w:rPr>
        <w:t xml:space="preserve"> فَضْلُ اللَّهِ عَلَيْكُمْ وَرَحْمَتُهُ</w:t>
      </w:r>
      <w:r w:rsidRPr="009B1762">
        <w:rPr>
          <w:rFonts w:ascii="Traditional Arabic" w:eastAsia="Calibri" w:hAnsi="Traditional Arabic" w:cs="ATraditional Arabic" w:hint="cs"/>
          <w:b w:val="0"/>
          <w:bCs w:val="0"/>
          <w:noProof w:val="0"/>
          <w:color w:val="FF0000"/>
          <w:sz w:val="28"/>
          <w:rtl/>
        </w:rPr>
        <w:t>}</w:t>
      </w:r>
      <w:r w:rsidR="009D4184" w:rsidRPr="009D4184">
        <w:rPr>
          <w:rFonts w:ascii="Traditional Arabic" w:eastAsia="Calibri" w:hAnsi="Traditional Arabic"/>
          <w:b w:val="0"/>
          <w:bCs w:val="0"/>
          <w:noProof w:val="0"/>
          <w:sz w:val="28"/>
          <w:rtl/>
        </w:rPr>
        <w:t xml:space="preserve"> [سورة البقرة:64]</w:t>
      </w:r>
      <w:r w:rsidRPr="009D4184">
        <w:rPr>
          <w:rFonts w:ascii="Traditional Arabic" w:eastAsia="Calibri" w:hAnsi="Traditional Arabic" w:hint="cs"/>
          <w:b w:val="0"/>
          <w:bCs w:val="0"/>
          <w:noProof w:val="0"/>
          <w:sz w:val="28"/>
          <w:rtl/>
        </w:rPr>
        <w:t xml:space="preserve"> يقول أي بتوبته عليكم وإرساله النبيين والمرسلين يعني فضل الله بإرساله النبيين والمرسلين وهم يكذبونهم ويقتلونهم صار فضل هذا بالنسبة لهم أو عذاب؟</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مآله إلى عذاب.</w:t>
      </w:r>
    </w:p>
    <w:p w:rsidR="00E821CE" w:rsidRPr="009D4184" w:rsidRDefault="00E821CE" w:rsidP="00217AD0">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 xml:space="preserve">"قوله تعالى </w:t>
      </w:r>
      <w:r w:rsidR="009D4184" w:rsidRPr="009B1762">
        <w:rPr>
          <w:rFonts w:ascii="Traditional Arabic" w:eastAsia="Calibri" w:hAnsi="Traditional Arabic" w:cs="ATraditional Arabic"/>
          <w:bCs w:val="0"/>
          <w:noProof w:val="0"/>
          <w:color w:val="FF0000"/>
          <w:sz w:val="28"/>
          <w:rtl/>
        </w:rPr>
        <w:t>{</w:t>
      </w:r>
      <w:r w:rsidR="009D4184" w:rsidRPr="009B1762">
        <w:rPr>
          <w:rStyle w:val="-"/>
          <w:color w:val="FF0000"/>
          <w:sz w:val="28"/>
          <w:szCs w:val="28"/>
          <w:rtl/>
        </w:rPr>
        <w:t>وَلَقَدْ عَلِمْتُمُ الَّذِينَ اعْتَدَواْ مِنكُمْ فِي السَّبْتِ فَقُلْنَا لَهُمْ</w:t>
      </w:r>
      <w:r w:rsidR="00217AD0">
        <w:rPr>
          <w:rStyle w:val="-"/>
          <w:color w:val="FF0000"/>
          <w:sz w:val="28"/>
          <w:szCs w:val="28"/>
          <w:rtl/>
        </w:rPr>
        <w:t xml:space="preserve"> كُونُواْ قِرَدَةً خَاسِئِينَ </w:t>
      </w:r>
      <w:r w:rsidR="009D4184" w:rsidRPr="009B1762">
        <w:rPr>
          <w:rStyle w:val="-"/>
          <w:color w:val="FF0000"/>
          <w:sz w:val="28"/>
          <w:szCs w:val="28"/>
          <w:rtl/>
        </w:rPr>
        <w:t>فَجَعَلْنَاهَا نَكَالاً لِّمَا بَيْنَ يَدَيْهَا وَمَا خَلْفَهَا وَمَوْعِظَةً لِّلْمُتَّقِينَ</w:t>
      </w:r>
      <w:r w:rsidR="009D4184" w:rsidRPr="009B1762">
        <w:rPr>
          <w:rFonts w:ascii="Traditional Arabic" w:eastAsia="Calibri" w:hAnsi="Traditional Arabic" w:cs="ATraditional Arabic"/>
          <w:bCs w:val="0"/>
          <w:noProof w:val="0"/>
          <w:color w:val="FF0000"/>
          <w:sz w:val="28"/>
          <w:rtl/>
        </w:rPr>
        <w:t>}</w:t>
      </w:r>
      <w:r w:rsidR="009D4184" w:rsidRPr="009D4184">
        <w:rPr>
          <w:rFonts w:ascii="Traditional Arabic" w:eastAsia="Calibri" w:hAnsi="Traditional Arabic"/>
          <w:noProof w:val="0"/>
          <w:sz w:val="28"/>
          <w:rtl/>
        </w:rPr>
        <w:t xml:space="preserve"> [سورة البقرة:65-66]</w:t>
      </w:r>
      <w:r w:rsidRPr="009D4184">
        <w:rPr>
          <w:rFonts w:ascii="Traditional Arabic" w:eastAsia="Calibri" w:hAnsi="Traditional Arabic" w:hint="cs"/>
          <w:noProof w:val="0"/>
          <w:sz w:val="28"/>
          <w:rtl/>
        </w:rPr>
        <w:t xml:space="preserve"> يقول تعالى ولقد علمتم يا معشر اليهود ما حل من البأس بأهل القرية التي عصت أمر الله وخالفوا عهده وميثاقه فيما أخذه عليهم من تعظيم السبت والقيام بأمره إذ كان مشروع</w:t>
      </w:r>
      <w:r w:rsidR="00342314">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لهم فتحيلوا على اصطياد الحيتان في يوم السبت بما وضعوه لها من الشصوص من الشصوص والحبائل والبرك قبل يوم السبت فلما جاءت يوم السبت على عادتها في الكثرة نشبت في تلك الحبائل.."</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ما معنى الشصوص؟</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ما يصاد به.</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lastRenderedPageBreak/>
        <w:t>شيء يصاد به السمك.</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الشباك يعني.</w:t>
      </w:r>
    </w:p>
    <w:p w:rsidR="00E821CE" w:rsidRPr="009D4184" w:rsidRDefault="00E821CE" w:rsidP="009D4184">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 xml:space="preserve">"فلما جاءت يوم السبت على عادتها في الكثرة نشبت في تلك الحبائل والحيل فلم تخلص منها يومها ذلك فلما كان الليل أخذوها بعد انقضاء السبت فلما فعلوا ذلك مسخهم الله إلى صورة القردة وهي أشبه شيء بالأناسي في الشكل الظهر وليست بإنسان حقيقة فكذلك أعمال هؤلاء وحيلتهم لما كانت مشابهة للحق في الظاهر ومخالفة له في الباطن كان جزاؤهم من جنس عملهم وهذه القصة مبسوطة في سورة الأعراف حيث يقول تعالى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واَسْأَلْهُمْ</w:t>
      </w:r>
      <w:r w:rsidR="009D4184" w:rsidRPr="009B1762">
        <w:rPr>
          <w:rStyle w:val="-"/>
          <w:color w:val="FF0000"/>
          <w:sz w:val="28"/>
          <w:szCs w:val="28"/>
          <w:rtl/>
        </w:rPr>
        <w:t xml:space="preserve"> عَنِ الْقَرْيَةِ الَّتِي كَانَتْ حَاضِرَةَ الْبَحْرِ إِذْ يَعْدُونَ فِي السَّبْتِ إِذْ تَأْتِيهِمْ حِيتَانُهُمْ يَوْمَ سَبْتِهِمْ شُرَّعاً وَيَوْمَ لاَ يَسْبِتُونَ لاَ تَأْتِيهِمْ كَذَلِكَ نَبْلُوهُم بِمَا كَانُوا يَفْسُقُونَ</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الأعراف:163]</w:t>
      </w:r>
      <w:r w:rsidRPr="009D4184">
        <w:rPr>
          <w:rFonts w:ascii="Traditional Arabic" w:eastAsia="Calibri" w:hAnsi="Traditional Arabic" w:hint="cs"/>
          <w:noProof w:val="0"/>
          <w:sz w:val="28"/>
          <w:rtl/>
        </w:rPr>
        <w:t xml:space="preserve"> القصةُ بكمالها."</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القصةَ.</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أحسن الله إليك.</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"القصةَ بكمالها."</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مثل ما نقول الآية والحديث الآية يعني أكمل الآية والحديث أكمل الحديث أو اقرأ الآية فهي منصوبة وهنا القصة يعني أكملها.</w:t>
      </w:r>
    </w:p>
    <w:p w:rsidR="00E821CE" w:rsidRPr="009D4184" w:rsidRDefault="00E821CE" w:rsidP="009D4184">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 xml:space="preserve">"وقال السدي أهل هذه القرية هم أهل أيلة وكذا قال قتادة وقوله تعالى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فَقُلْنَا</w:t>
      </w:r>
      <w:r w:rsidR="009D4184" w:rsidRPr="009B1762">
        <w:rPr>
          <w:rStyle w:val="-"/>
          <w:color w:val="FF0000"/>
          <w:sz w:val="28"/>
          <w:szCs w:val="28"/>
          <w:rtl/>
        </w:rPr>
        <w:t xml:space="preserve"> لَهُمْ كُونُواْ</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البقرة:65]</w:t>
      </w:r>
      <w:r w:rsidRPr="009D4184">
        <w:rPr>
          <w:rFonts w:ascii="Traditional Arabic" w:eastAsia="Calibri" w:hAnsi="Traditional Arabic" w:hint="cs"/>
          <w:noProof w:val="0"/>
          <w:sz w:val="28"/>
          <w:rtl/>
        </w:rPr>
        <w:t>.."</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وسنورد.</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سم.</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وسنورد أقوال المفسرين هناك مبسوطة إن شاء الله تعالى وبه الثقة.</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E821CE" w:rsidRPr="009D4184" w:rsidRDefault="00217AD0" w:rsidP="00E821C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E821CE" w:rsidRPr="009D4184">
        <w:rPr>
          <w:rFonts w:ascii="Traditional Arabic" w:eastAsia="Calibri" w:hAnsi="Traditional Arabic" w:hint="cs"/>
          <w:b w:val="0"/>
          <w:bCs w:val="0"/>
          <w:noProof w:val="0"/>
          <w:sz w:val="28"/>
          <w:rtl/>
        </w:rPr>
        <w:t xml:space="preserve"> هو؟</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وسنورد أقوال المفسرين هناك مبسوطة إن شاء الله تعالى وبه الثقة.</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E821CE" w:rsidRPr="009D4184" w:rsidRDefault="00E821CE" w:rsidP="00E82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بَعَد.. عندكم والإعانة؟</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lastRenderedPageBreak/>
        <w:t>طالب: ...........</w:t>
      </w:r>
    </w:p>
    <w:p w:rsidR="00E821CE" w:rsidRPr="009D4184" w:rsidRDefault="003F63B9" w:rsidP="00E82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 xml:space="preserve">تحت في الحاشية؟ </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3F63B9" w:rsidRPr="009D4184" w:rsidRDefault="003F63B9" w:rsidP="009D4184">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b w:val="0"/>
          <w:bCs w:val="0"/>
          <w:noProof w:val="0"/>
          <w:sz w:val="28"/>
          <w:rtl/>
        </w:rPr>
        <w:t>نعم.</w:t>
      </w:r>
      <w:r w:rsidRPr="009D4184">
        <w:rPr>
          <w:rFonts w:ascii="Traditional Arabic" w:eastAsia="Calibri" w:hAnsi="Traditional Arabic"/>
          <w:b w:val="0"/>
          <w:bCs w:val="0"/>
          <w:noProof w:val="0"/>
          <w:sz w:val="28"/>
          <w:rtl/>
        </w:rPr>
        <w:br/>
      </w:r>
      <w:r w:rsidRPr="009D4184">
        <w:rPr>
          <w:rFonts w:ascii="Traditional Arabic" w:eastAsia="Calibri" w:hAnsi="Traditional Arabic" w:hint="cs"/>
          <w:noProof w:val="0"/>
          <w:sz w:val="28"/>
          <w:rtl/>
        </w:rPr>
        <w:t xml:space="preserve">"وقوله تعالى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فَقُلْنَا</w:t>
      </w:r>
      <w:r w:rsidR="009D4184" w:rsidRPr="009B1762">
        <w:rPr>
          <w:rStyle w:val="-"/>
          <w:color w:val="FF0000"/>
          <w:sz w:val="28"/>
          <w:szCs w:val="28"/>
          <w:rtl/>
        </w:rPr>
        <w:t xml:space="preserve"> لَهُمْ كُونُواْ قِرَدَةً خَاسِئِينَ</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البقرة:65]</w:t>
      </w:r>
      <w:r w:rsidRPr="009D4184">
        <w:rPr>
          <w:rFonts w:ascii="Traditional Arabic" w:eastAsia="Calibri" w:hAnsi="Traditional Arabic" w:hint="cs"/>
          <w:noProof w:val="0"/>
          <w:sz w:val="28"/>
          <w:rtl/>
        </w:rPr>
        <w:t xml:space="preserve"> قال ابن أبي حاتم حدثنا أبي قال حدثنا أبو حذيفة قال حدثنا شبل عن ابن أبي نجيح عن مجاهد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فَقُلْنَا</w:t>
      </w:r>
      <w:r w:rsidR="009D4184" w:rsidRPr="009B1762">
        <w:rPr>
          <w:rStyle w:val="-"/>
          <w:color w:val="FF0000"/>
          <w:sz w:val="28"/>
          <w:szCs w:val="28"/>
          <w:rtl/>
        </w:rPr>
        <w:t xml:space="preserve"> لَهُمْ كُونُواْ قِرَدَةً خَاسِئِينَ</w:t>
      </w:r>
      <w:r w:rsidRPr="009B1762">
        <w:rPr>
          <w:rFonts w:ascii="Traditional Arabic" w:eastAsia="Calibri" w:hAnsi="Traditional Arabic" w:cs="ATraditional Arabic" w:hint="cs"/>
          <w:bCs w:val="0"/>
          <w:noProof w:val="0"/>
          <w:color w:val="FF0000"/>
          <w:sz w:val="28"/>
          <w:rtl/>
        </w:rPr>
        <w:t>}</w:t>
      </w:r>
      <w:r w:rsidR="009D4184" w:rsidRPr="009B1762">
        <w:rPr>
          <w:rFonts w:ascii="Traditional Arabic" w:eastAsia="Calibri" w:hAnsi="Traditional Arabic"/>
          <w:noProof w:val="0"/>
          <w:color w:val="FF0000"/>
          <w:sz w:val="28"/>
          <w:rtl/>
        </w:rPr>
        <w:t xml:space="preserve"> </w:t>
      </w:r>
      <w:r w:rsidR="009D4184" w:rsidRPr="009D4184">
        <w:rPr>
          <w:rFonts w:ascii="Traditional Arabic" w:eastAsia="Calibri" w:hAnsi="Traditional Arabic"/>
          <w:noProof w:val="0"/>
          <w:sz w:val="28"/>
          <w:rtl/>
        </w:rPr>
        <w:t>[سورة البقرة:65]</w:t>
      </w:r>
      <w:r w:rsidRPr="009D4184">
        <w:rPr>
          <w:rFonts w:ascii="Traditional Arabic" w:eastAsia="Calibri" w:hAnsi="Traditional Arabic" w:hint="cs"/>
          <w:noProof w:val="0"/>
          <w:sz w:val="28"/>
          <w:rtl/>
        </w:rPr>
        <w:t xml:space="preserve"> قال مسخت قلوبهم ولم يمسخوا قردة وإنما.."</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يعني يكون المسخ معنوي المسخ معنوي وكثير من الناس يعيش بين المسلمين وقلبه ممسوخ وهو لا يشعر نسأل الله العافية وذكر ابن القيم وغيره أن مسخ القلوب أعظم من مسخ الأبدان في إغاثة اللهفان ذكر أنه في آخر الزمان يمضي الاثنان إلى معصية فيمسخ أحدهما خنزير</w:t>
      </w:r>
      <w:r w:rsidR="00612C89">
        <w:rPr>
          <w:rFonts w:ascii="Traditional Arabic" w:eastAsia="Calibri" w:hAnsi="Traditional Arabic" w:hint="cs"/>
          <w:b w:val="0"/>
          <w:bCs w:val="0"/>
          <w:noProof w:val="0"/>
          <w:sz w:val="28"/>
          <w:rtl/>
        </w:rPr>
        <w:t>ً</w:t>
      </w:r>
      <w:r w:rsidRPr="009D4184">
        <w:rPr>
          <w:rFonts w:ascii="Traditional Arabic" w:eastAsia="Calibri" w:hAnsi="Traditional Arabic" w:hint="cs"/>
          <w:b w:val="0"/>
          <w:bCs w:val="0"/>
          <w:noProof w:val="0"/>
          <w:sz w:val="28"/>
          <w:rtl/>
        </w:rPr>
        <w:t>ا ويمضي الآخر إلى معصيته يقول هذا ممسوخ قلبه لأن هذا أشد لأن ذاك عوقب في الدنيا والآخر</w:t>
      </w:r>
      <w:r w:rsidR="00F02057">
        <w:rPr>
          <w:rFonts w:ascii="Traditional Arabic" w:eastAsia="Calibri" w:hAnsi="Traditional Arabic" w:hint="cs"/>
          <w:b w:val="0"/>
          <w:bCs w:val="0"/>
          <w:noProof w:val="0"/>
          <w:sz w:val="28"/>
          <w:rtl/>
        </w:rPr>
        <w:t>ة</w:t>
      </w:r>
      <w:bookmarkStart w:id="2" w:name="_GoBack"/>
      <w:bookmarkEnd w:id="2"/>
      <w:r w:rsidRPr="009D4184">
        <w:rPr>
          <w:rFonts w:ascii="Traditional Arabic" w:eastAsia="Calibri" w:hAnsi="Traditional Arabic" w:hint="cs"/>
          <w:b w:val="0"/>
          <w:bCs w:val="0"/>
          <w:noProof w:val="0"/>
          <w:sz w:val="28"/>
          <w:rtl/>
        </w:rPr>
        <w:t xml:space="preserve"> مع ما مسخ قلبه به ينتظره عذابه يوم القيامة نسأل الله العافية هذا عجلت عقوبته عقوبة الدنيا أخف مع أن العقوبة بالمسخ شيء لا.. صعب ولا يطاق لكن مسخ القلوب نسأل الله العافية قرر أهل العلم أنه أعظم وسيأتي الكلام في هذه المسألة أنه مسخ أبدان وليس بمسخ القلوب في هذه القصة.</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"قال مسخت قلوبهم ولم يمسخوا قردة وإنما هو مثل ضربه الله كمثل الحمار يحمل أسفار</w:t>
      </w:r>
      <w:r w:rsidR="00612C89">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ورواه ابن جرير عن المثنى عن أبي حذيفة وعن محمد بن عمرو الباهلي عن عاصم عن عيسى عن ابن أبي نجيح عن مجاهد به وهذا سند جيد عن مجاهد وقول غريب خلاف الظاهر من السياق في هذا المقام وفي غيره."</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3F63B9" w:rsidRPr="009D4184" w:rsidRDefault="003F63B9" w:rsidP="00217AD0">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 xml:space="preserve">ابن أبي عاصم </w:t>
      </w:r>
      <w:r w:rsidR="00217AD0">
        <w:rPr>
          <w:rFonts w:ascii="Traditional Arabic" w:eastAsia="Calibri" w:hAnsi="Traditional Arabic" w:hint="cs"/>
          <w:b w:val="0"/>
          <w:bCs w:val="0"/>
          <w:noProof w:val="0"/>
          <w:sz w:val="28"/>
          <w:rtl/>
        </w:rPr>
        <w:t>ما</w:t>
      </w:r>
      <w:r w:rsidRPr="009D4184">
        <w:rPr>
          <w:rFonts w:ascii="Traditional Arabic" w:eastAsia="Calibri" w:hAnsi="Traditional Arabic" w:hint="cs"/>
          <w:b w:val="0"/>
          <w:bCs w:val="0"/>
          <w:noProof w:val="0"/>
          <w:sz w:val="28"/>
          <w:rtl/>
        </w:rPr>
        <w:t xml:space="preserve"> الطبعة </w:t>
      </w:r>
      <w:r w:rsidR="00217AD0">
        <w:rPr>
          <w:rFonts w:ascii="Traditional Arabic" w:eastAsia="Calibri" w:hAnsi="Traditional Arabic" w:hint="cs"/>
          <w:b w:val="0"/>
          <w:bCs w:val="0"/>
          <w:noProof w:val="0"/>
          <w:sz w:val="28"/>
          <w:rtl/>
        </w:rPr>
        <w:t>التي</w:t>
      </w:r>
      <w:r w:rsidRPr="009D4184">
        <w:rPr>
          <w:rFonts w:ascii="Traditional Arabic" w:eastAsia="Calibri" w:hAnsi="Traditional Arabic" w:hint="cs"/>
          <w:b w:val="0"/>
          <w:bCs w:val="0"/>
          <w:noProof w:val="0"/>
          <w:sz w:val="28"/>
          <w:rtl/>
        </w:rPr>
        <w:t xml:space="preserve"> معك؟ </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هو عندنا عن أبي عاصم عن أبي عاصم.</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"وعن محمد بن عمرو الباهلي عن أبي عاصم عن أبي عيسى عن ابن أبي نجيح عن مجاهد به."</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ما فيه إشكال.</w:t>
      </w:r>
    </w:p>
    <w:p w:rsidR="003F63B9" w:rsidRPr="009D4184" w:rsidRDefault="003F63B9" w:rsidP="009D4184">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lastRenderedPageBreak/>
        <w:t xml:space="preserve">"وهذا سند جيد عن مجاهد وقول غريب خلاف الظاهر من السياق في هذا المقام وفي غيره قال الله تعالى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قُلْ</w:t>
      </w:r>
      <w:r w:rsidR="009D4184" w:rsidRPr="009B1762">
        <w:rPr>
          <w:rStyle w:val="-"/>
          <w:color w:val="FF0000"/>
          <w:sz w:val="28"/>
          <w:szCs w:val="28"/>
          <w:rtl/>
        </w:rPr>
        <w:t xml:space="preserve"> هَلْ أُنَبِّئُكُم بِشَرٍّ مِّن ذَلِكَ مَثُوبَةً عِندَ اللَّهِ مَن لَّعَنَهُ اللَّهُ وَغَضِبَ عَلَيْهِ وَجَعَلَ مِنْهُمُ الْقِرَدَةَ وَالْخَنَازِيرَ وَعَبَدَ الطَّاغُوتَ</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المائدة:60]</w:t>
      </w:r>
      <w:r w:rsidRPr="009D4184">
        <w:rPr>
          <w:rFonts w:ascii="Traditional Arabic" w:eastAsia="Calibri" w:hAnsi="Traditional Arabic" w:hint="cs"/>
          <w:noProof w:val="0"/>
          <w:sz w:val="28"/>
          <w:rtl/>
        </w:rPr>
        <w:t xml:space="preserve"> الآية وقال العوفي في تفسيره عن ابن عباس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فَقُلْنَا</w:t>
      </w:r>
      <w:r w:rsidR="009D4184" w:rsidRPr="009B1762">
        <w:rPr>
          <w:rStyle w:val="-"/>
          <w:color w:val="FF0000"/>
          <w:sz w:val="28"/>
          <w:szCs w:val="28"/>
          <w:rtl/>
        </w:rPr>
        <w:t xml:space="preserve"> لَهُمْ كُونُواْ قِرَدَةً خَاسِئِينَ</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البقرة:65]</w:t>
      </w:r>
      <w:r w:rsidRPr="009D4184">
        <w:rPr>
          <w:rFonts w:ascii="Traditional Arabic" w:eastAsia="Calibri" w:hAnsi="Traditional Arabic" w:hint="cs"/>
          <w:noProof w:val="0"/>
          <w:sz w:val="28"/>
          <w:rtl/>
        </w:rPr>
        <w:t xml:space="preserve"> فجعل الله منهم القردة والخنازير فزعم أن شباب القوم صاروا قردة وأن المشيخة صاروا خنازير وقال شيبان النحوي عن قتادة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فَقُلْنَا</w:t>
      </w:r>
      <w:r w:rsidR="009D4184" w:rsidRPr="009B1762">
        <w:rPr>
          <w:rStyle w:val="-"/>
          <w:color w:val="FF0000"/>
          <w:sz w:val="28"/>
          <w:szCs w:val="28"/>
          <w:rtl/>
        </w:rPr>
        <w:t xml:space="preserve"> لَهُمْ كُونُواْ قِرَدَةً خَاسِئِينَ</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البقرة:65]</w:t>
      </w:r>
      <w:r w:rsidRPr="009D4184">
        <w:rPr>
          <w:rFonts w:ascii="Traditional Arabic" w:eastAsia="Calibri" w:hAnsi="Traditional Arabic" w:hint="cs"/>
          <w:noProof w:val="0"/>
          <w:sz w:val="28"/>
          <w:rtl/>
        </w:rPr>
        <w:t xml:space="preserve"> فصار القوم قردة ت</w:t>
      </w:r>
      <w:r w:rsidR="00612C89">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عاوى لها أذناب بعد ما كانوا رجالا</w:t>
      </w:r>
      <w:r w:rsidR="00612C89">
        <w:rPr>
          <w:rFonts w:ascii="Traditional Arabic" w:eastAsia="Calibri" w:hAnsi="Traditional Arabic" w:hint="cs"/>
          <w:noProof w:val="0"/>
          <w:sz w:val="28"/>
          <w:rtl/>
        </w:rPr>
        <w:t>ً</w:t>
      </w:r>
      <w:r w:rsidRPr="009D4184">
        <w:rPr>
          <w:rFonts w:ascii="Traditional Arabic" w:eastAsia="Calibri" w:hAnsi="Traditional Arabic" w:hint="cs"/>
          <w:noProof w:val="0"/>
          <w:sz w:val="28"/>
          <w:rtl/>
        </w:rPr>
        <w:t xml:space="preserve"> ونساء وقال عطاء الخراساني نودوا يا أهل القرية كونوا قردة خاسئين فجعل فجعل الذين نهوهم يدخلون عليهم فيقولون يا فلان ألم ننهك فيقولون برؤوسهم أي بلى."</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 xml:space="preserve">ننهك أو ننهكم؟ </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نعم.</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"وقال ابن أبي حاتم حدثنا علي بن الحسين قال حدثنا عبد الله بن محمد بن ربيعة بالمصيصة قال حدثنا محمد بن مسلم يعني الطائفي عن ابن أبي نجيح عن مجاهد عن ابن عباس قال إنما كان الذين اعتدوا في السبت فجعلوا قردة فواق</w:t>
      </w:r>
      <w:r w:rsidR="00612C89">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ثم هلكوا.."</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يعني مدة يسيرة مدة فواق حلب الناقة يعني ما أطالوا.</w:t>
      </w:r>
    </w:p>
    <w:p w:rsidR="003F63B9" w:rsidRPr="009D4184" w:rsidRDefault="003F63B9" w:rsidP="009D4184">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 xml:space="preserve">"ثم هلكوا ما كان للمسخ نسل </w:t>
      </w:r>
      <w:r w:rsidRPr="009D4184">
        <w:rPr>
          <w:rFonts w:ascii="Traditional Arabic" w:eastAsia="Calibri" w:hAnsi="Traditional Arabic" w:hint="cs"/>
          <w:noProof w:val="0"/>
          <w:vanish/>
          <w:sz w:val="28"/>
          <w:rtl/>
        </w:rPr>
        <w:t>ب</w:t>
      </w:r>
      <w:r w:rsidRPr="009D4184">
        <w:rPr>
          <w:rFonts w:ascii="Traditional Arabic" w:eastAsia="Calibri" w:hAnsi="Traditional Arabic" w:hint="cs"/>
          <w:noProof w:val="0"/>
          <w:sz w:val="28"/>
          <w:rtl/>
        </w:rPr>
        <w:t xml:space="preserve">وقال الضحاك عن ابن عباس فمسخهم الله قردة بمعصيتهم يقول إذ لا يحيون في الأرض إلا ثلاثة أيام قال ولم يعش مسخ قط فوق ثلاثة أيام ولم يأكل ولم يشرب ولم ينسل وقد خلق الله القردة والخنازير وسائر الخلق في الستة الأيام التي ذكر الله في كتابه فمسخ هؤلاء القوم في صورة القردة وكذلك يفعل بمن يشاء كما يشاء ويحوله كما يشاء وقال أبو جعفر الرازي عن الربيع عن أبي العالية في قوله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كُونُواْ</w:t>
      </w:r>
      <w:r w:rsidR="009D4184" w:rsidRPr="009B1762">
        <w:rPr>
          <w:rStyle w:val="-"/>
          <w:color w:val="FF0000"/>
          <w:sz w:val="28"/>
          <w:szCs w:val="28"/>
          <w:rtl/>
        </w:rPr>
        <w:t xml:space="preserve"> قِرَدَةً خَاسِئِينَ</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البقرة:65]</w:t>
      </w:r>
      <w:r w:rsidRPr="009D4184">
        <w:rPr>
          <w:rFonts w:ascii="Traditional Arabic" w:eastAsia="Calibri" w:hAnsi="Traditional Arabic" w:hint="cs"/>
          <w:noProof w:val="0"/>
          <w:sz w:val="28"/>
          <w:rtl/>
        </w:rPr>
        <w:t xml:space="preserve"> قال يعني أذلة صاغرين وروي عن مجاهد وقتادة والربيع وأبي مالك نحوه وقال محمد بن إسحاق عن داود بن الحصين عن عكرمة قال.."</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عن داود.</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ابن الحصيْن.</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ابن الحصيْن إيه.</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عن داود بن الحصين.</w:t>
      </w:r>
    </w:p>
    <w:p w:rsidR="003F63B9" w:rsidRPr="009D4184" w:rsidRDefault="003F63B9" w:rsidP="00217AD0">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 xml:space="preserve">عندك أبي </w:t>
      </w:r>
      <w:r w:rsidR="00217AD0">
        <w:rPr>
          <w:rFonts w:ascii="Traditional Arabic" w:eastAsia="Calibri" w:hAnsi="Traditional Arabic" w:hint="cs"/>
          <w:b w:val="0"/>
          <w:bCs w:val="0"/>
          <w:noProof w:val="0"/>
          <w:sz w:val="28"/>
          <w:rtl/>
        </w:rPr>
        <w:t>أو</w:t>
      </w:r>
      <w:r w:rsidRPr="009D4184">
        <w:rPr>
          <w:rFonts w:ascii="Traditional Arabic" w:eastAsia="Calibri" w:hAnsi="Traditional Arabic" w:hint="cs"/>
          <w:b w:val="0"/>
          <w:bCs w:val="0"/>
          <w:noProof w:val="0"/>
          <w:sz w:val="28"/>
          <w:rtl/>
        </w:rPr>
        <w:t xml:space="preserve"> ابن؟</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lastRenderedPageBreak/>
        <w:t>ابن ابن الحصين.</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لا، الظاهر ابن الحصين لكن عندي أبي.</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ولا قال الصواب كذا؟</w:t>
      </w:r>
    </w:p>
    <w:p w:rsidR="003F63B9" w:rsidRPr="009D4184" w:rsidRDefault="003F63B9" w:rsidP="003F63B9">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شفه لنا يا أبو عبد الله.</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نعم، في (ن) ابن الحصين حاط عليه تعجب وما أثبته كأنه عنده أصح داود بن الحصين.</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882B85" w:rsidRPr="009D4184" w:rsidRDefault="00882B85" w:rsidP="00217AD0">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 xml:space="preserve">إيه هو الظاهر هو </w:t>
      </w:r>
      <w:r w:rsidR="00217AD0">
        <w:rPr>
          <w:rFonts w:ascii="Traditional Arabic" w:eastAsia="Calibri" w:hAnsi="Traditional Arabic" w:hint="cs"/>
          <w:b w:val="0"/>
          <w:bCs w:val="0"/>
          <w:noProof w:val="0"/>
          <w:sz w:val="28"/>
          <w:rtl/>
        </w:rPr>
        <w:t>الذي</w:t>
      </w:r>
      <w:r w:rsidRPr="009D4184">
        <w:rPr>
          <w:rFonts w:ascii="Traditional Arabic" w:eastAsia="Calibri" w:hAnsi="Traditional Arabic" w:hint="cs"/>
          <w:b w:val="0"/>
          <w:bCs w:val="0"/>
          <w:noProof w:val="0"/>
          <w:sz w:val="28"/>
          <w:rtl/>
        </w:rPr>
        <w:t xml:space="preserve"> يظهر.</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نعم.</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"عن داود بن الحصين عن عكرمة قال قال ابن عباس إن الله إنما افترض على بني إسرائيل اليوم الذي افترض عليكم في عيدكم يوم الجمعة فخالفوا إلى السبت فعظموه وتركوا ما أمروا به فلما أبوا إلا لزوم السبت ابتلاهم الله."</w:t>
      </w:r>
    </w:p>
    <w:p w:rsidR="00882B85" w:rsidRPr="009D4184" w:rsidRDefault="00882B85" w:rsidP="009D4184">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 xml:space="preserve">اختاروا السبت على الجمعة بناء على معتقدهم الفاسد الباطل حي يزعمون أن الله جل وعلا خلق الخلق في الستة الأيام واستراح يوم السبت ورد الله عليهم بقوله </w:t>
      </w:r>
      <w:r w:rsidRPr="009B1762">
        <w:rPr>
          <w:rFonts w:ascii="Traditional Arabic" w:eastAsia="Calibri" w:hAnsi="Traditional Arabic" w:cs="ATraditional Arabic" w:hint="cs"/>
          <w:b w:val="0"/>
          <w:bCs w:val="0"/>
          <w:noProof w:val="0"/>
          <w:color w:val="FF0000"/>
          <w:sz w:val="28"/>
          <w:rtl/>
        </w:rPr>
        <w:t>{</w:t>
      </w:r>
      <w:r w:rsidR="009D4184" w:rsidRPr="009B1762">
        <w:rPr>
          <w:rStyle w:val="-"/>
          <w:rFonts w:hint="cs"/>
          <w:color w:val="FF0000"/>
          <w:sz w:val="28"/>
          <w:szCs w:val="28"/>
          <w:rtl/>
        </w:rPr>
        <w:t>وَمَا</w:t>
      </w:r>
      <w:r w:rsidR="009D4184" w:rsidRPr="009B1762">
        <w:rPr>
          <w:rStyle w:val="-"/>
          <w:color w:val="FF0000"/>
          <w:sz w:val="28"/>
          <w:szCs w:val="28"/>
          <w:rtl/>
        </w:rPr>
        <w:t xml:space="preserve"> مَسَّنَا مِن لُّغُوبٍ</w:t>
      </w:r>
      <w:r w:rsidRPr="009B1762">
        <w:rPr>
          <w:rFonts w:ascii="Traditional Arabic" w:eastAsia="Calibri" w:hAnsi="Traditional Arabic" w:cs="ATraditional Arabic" w:hint="cs"/>
          <w:b w:val="0"/>
          <w:bCs w:val="0"/>
          <w:noProof w:val="0"/>
          <w:color w:val="FF0000"/>
          <w:sz w:val="28"/>
          <w:rtl/>
        </w:rPr>
        <w:t>}</w:t>
      </w:r>
      <w:r w:rsidR="009D4184" w:rsidRPr="009D4184">
        <w:rPr>
          <w:rFonts w:ascii="Traditional Arabic" w:eastAsia="Calibri" w:hAnsi="Traditional Arabic"/>
          <w:b w:val="0"/>
          <w:bCs w:val="0"/>
          <w:noProof w:val="0"/>
          <w:sz w:val="28"/>
          <w:rtl/>
        </w:rPr>
        <w:t xml:space="preserve"> [سورة ق:38]</w:t>
      </w:r>
      <w:r w:rsidRPr="009D4184">
        <w:rPr>
          <w:rFonts w:ascii="Traditional Arabic" w:eastAsia="Calibri" w:hAnsi="Traditional Arabic" w:hint="cs"/>
          <w:b w:val="0"/>
          <w:bCs w:val="0"/>
          <w:noProof w:val="0"/>
          <w:sz w:val="28"/>
          <w:rtl/>
        </w:rPr>
        <w:t xml:space="preserve"> يعني تعب فالسبت يوم عمل وليس بيوم راحة وأما اليهود فهم اختاروا السبت بناء على هذا المعتقد الباطل الله المستعان.</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"فلما أبوا إلا لزوم السبت ابتلاهم الله فيه فحرم عليهم ما أحل لهم في غيره وكانوا في قرية بين أيلة والطور يقال لها مدين فحرم الله عليهم في السبت الحيتان صيدُها وأكلها.."</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صيدَها.</w:t>
      </w:r>
    </w:p>
    <w:p w:rsidR="00882B85" w:rsidRPr="009D4184" w:rsidRDefault="00882B85" w:rsidP="00612C89">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"صيدَها وأكلها وكانوا إذا كان يوم السبت أقبلت إليهم شرعا إلى سا</w:t>
      </w:r>
      <w:r w:rsidR="00612C89">
        <w:rPr>
          <w:rFonts w:ascii="Traditional Arabic" w:eastAsia="Calibri" w:hAnsi="Traditional Arabic" w:hint="cs"/>
          <w:noProof w:val="0"/>
          <w:sz w:val="28"/>
          <w:rtl/>
        </w:rPr>
        <w:t>حل بحرهم حتى إذا ذهب السبت ذهبن</w:t>
      </w:r>
      <w:r w:rsidRPr="009D4184">
        <w:rPr>
          <w:rFonts w:ascii="Traditional Arabic" w:eastAsia="Calibri" w:hAnsi="Traditional Arabic" w:hint="cs"/>
          <w:noProof w:val="0"/>
          <w:sz w:val="28"/>
          <w:rtl/>
        </w:rPr>
        <w:t xml:space="preserve"> فلم يروا حوت</w:t>
      </w:r>
      <w:r w:rsidR="009B1762">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صغيرا ولا كبير</w:t>
      </w:r>
      <w:r w:rsidR="009B1762">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حتى إذا</w:t>
      </w:r>
      <w:r w:rsidR="00612C89">
        <w:rPr>
          <w:rFonts w:ascii="Traditional Arabic" w:eastAsia="Calibri" w:hAnsi="Traditional Arabic" w:hint="cs"/>
          <w:noProof w:val="0"/>
          <w:sz w:val="28"/>
          <w:rtl/>
        </w:rPr>
        <w:t xml:space="preserve"> كان يوم السبت أتين</w:t>
      </w:r>
      <w:r w:rsidRPr="009D4184">
        <w:rPr>
          <w:rFonts w:ascii="Traditional Arabic" w:eastAsia="Calibri" w:hAnsi="Traditional Arabic" w:hint="cs"/>
          <w:noProof w:val="0"/>
          <w:sz w:val="28"/>
          <w:rtl/>
        </w:rPr>
        <w:t xml:space="preserve"> شرع</w:t>
      </w:r>
      <w:r w:rsidR="009B1762">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حتى إذا ذهب السبت ذهبن فكانوا كذلك حتى طال عليهم الأمد وق</w:t>
      </w:r>
      <w:r w:rsidR="00612C89">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ر</w:t>
      </w:r>
      <w:r w:rsidR="00612C89">
        <w:rPr>
          <w:rFonts w:ascii="Traditional Arabic" w:eastAsia="Calibri" w:hAnsi="Traditional Arabic" w:hint="cs"/>
          <w:noProof w:val="0"/>
          <w:sz w:val="28"/>
          <w:rtl/>
        </w:rPr>
        <w:t>ِ</w:t>
      </w:r>
      <w:r w:rsidRPr="009D4184">
        <w:rPr>
          <w:rFonts w:ascii="Traditional Arabic" w:eastAsia="Calibri" w:hAnsi="Traditional Arabic" w:hint="cs"/>
          <w:noProof w:val="0"/>
          <w:sz w:val="28"/>
          <w:rtl/>
        </w:rPr>
        <w:t>موا إلى الحيتان عمد رجل منهم.."</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lastRenderedPageBreak/>
        <w:t>قرموا يعني اشتهوها وزادت شهوتهم لها.</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"عمد رجل منهم فأخط حوتا سر</w:t>
      </w:r>
      <w:r w:rsidR="00612C89">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فأخذ فأخذ فأخذ حوت</w:t>
      </w:r>
      <w:r w:rsidR="00612C89">
        <w:rPr>
          <w:rFonts w:ascii="Traditional Arabic" w:eastAsia="Calibri" w:hAnsi="Traditional Arabic" w:hint="cs"/>
          <w:b w:val="0"/>
          <w:bCs w:val="0"/>
          <w:noProof w:val="0"/>
          <w:sz w:val="28"/>
          <w:rtl/>
        </w:rPr>
        <w:t>ً</w:t>
      </w:r>
      <w:r w:rsidRPr="009D4184">
        <w:rPr>
          <w:rFonts w:ascii="Traditional Arabic" w:eastAsia="Calibri" w:hAnsi="Traditional Arabic" w:hint="cs"/>
          <w:b w:val="0"/>
          <w:bCs w:val="0"/>
          <w:noProof w:val="0"/>
          <w:sz w:val="28"/>
          <w:rtl/>
        </w:rPr>
        <w:t>ا.</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"فأخذ حوت</w:t>
      </w:r>
      <w:r w:rsidR="00612C89">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سر</w:t>
      </w:r>
      <w:r w:rsidR="00612C89">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يوم السبت فخرّمه بخيط.."</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خرَمه أو حزمه حزمه بخيط.</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حزمه خزمه بخيط كلها واحد المقصود..</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"فخزمه بخيط ثم أرسله في الماء وأوتد له وتدًا في الساحل فأوثقه ثم تركه حتى إذا كان الغد جاء فأخذه أي إني لم آخذه في يوم السبت فانطلق به فأكله حتى إذا كان يوم السبت الآخر عاد لمثل ذلك ووجد الناس ريح الحيتان فقال أهل القرية والله لقد وجدنا ريح الحيتان ثم عثروا على صنع ذلك الرجل قال ففعلوا كما فعل وأكلوا سر</w:t>
      </w:r>
      <w:r w:rsidR="00612C89">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زمان</w:t>
      </w:r>
      <w:r w:rsidR="00612C89">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طويلا</w:t>
      </w:r>
      <w:r w:rsidR="00612C89">
        <w:rPr>
          <w:rFonts w:ascii="Traditional Arabic" w:eastAsia="Calibri" w:hAnsi="Traditional Arabic" w:hint="cs"/>
          <w:noProof w:val="0"/>
          <w:sz w:val="28"/>
          <w:rtl/>
        </w:rPr>
        <w:t>ً</w:t>
      </w:r>
      <w:r w:rsidRPr="009D4184">
        <w:rPr>
          <w:rFonts w:ascii="Traditional Arabic" w:eastAsia="Calibri" w:hAnsi="Traditional Arabic" w:hint="cs"/>
          <w:noProof w:val="0"/>
          <w:sz w:val="28"/>
          <w:rtl/>
        </w:rPr>
        <w:t xml:space="preserve"> لم يعجّل الله عليهم بعقوبة حتى صادوا علانية وباعوها بالأسواق فقالت طائفة منهم من أهل البقية ويحكم اتقوا الله ونهوهم عما كانوا يصنعون فقالت طائفة أخرى فقالت طائفة أخرى لم تأكل الحيتان ولم تنه القوم عما صنعوا لم تعظون قوم</w:t>
      </w:r>
      <w:r w:rsidR="00612C89">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الله مهلكهم أو معذبهم عذاب</w:t>
      </w:r>
      <w:r w:rsidR="00612C89">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شديد</w:t>
      </w:r>
      <w:r w:rsidR="00612C89">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قالوا معذرة إلى ربكم.."</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 xml:space="preserve">هؤلاء تجرؤوا على المعصية أول الأمر باستخفاء واستحياء وأفراد ثم زادوا حتى كثر ثم أعلنوا فاستحقوا العقوبة أعلنوا ذلك فاستحقوا العقوبة لأنهم جاهروا بالمعصية وبارزوا الرب جل وعلا بارتكاب ما حرمه اليوم واحد كاتب يقول </w:t>
      </w:r>
      <w:r w:rsidR="00217AD0" w:rsidRPr="009D4184">
        <w:rPr>
          <w:rFonts w:ascii="Traditional Arabic" w:eastAsia="Calibri" w:hAnsi="Traditional Arabic" w:hint="cs"/>
          <w:b w:val="0"/>
          <w:bCs w:val="0"/>
          <w:noProof w:val="0"/>
          <w:sz w:val="28"/>
          <w:rtl/>
        </w:rPr>
        <w:t>إنه لا</w:t>
      </w:r>
      <w:r w:rsidRPr="009D4184">
        <w:rPr>
          <w:rFonts w:ascii="Traditional Arabic" w:eastAsia="Calibri" w:hAnsi="Traditional Arabic" w:hint="cs"/>
          <w:b w:val="0"/>
          <w:bCs w:val="0"/>
          <w:noProof w:val="0"/>
          <w:sz w:val="28"/>
          <w:rtl/>
        </w:rPr>
        <w:t xml:space="preserve"> يوجد في القرآن ما يدل على تحريم الخمر يعني كونه يشرب ويجاهر أسهل من كلامه هذا نسأل الله العافية.</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"قالوا معذرة إلى ربكم لسخطنا أعمالهم ولعلهم يتقون قال ابن عباس فبينما هم على ذلك أصبحت تلك البقية في أنديتهم ومساجدهم فقدوا الناس فلم يروهم قال فقال بعضهم لبعض إن للناس لشأن</w:t>
      </w:r>
      <w:r w:rsidR="00612C89">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فانظروا ما هو فذهبوا ينظرون في دورهم فوجدوها مغلقة عليهم قد دخلوها ليلا</w:t>
      </w:r>
      <w:r w:rsidR="009B1762">
        <w:rPr>
          <w:rFonts w:ascii="Traditional Arabic" w:eastAsia="Calibri" w:hAnsi="Traditional Arabic" w:hint="cs"/>
          <w:noProof w:val="0"/>
          <w:sz w:val="28"/>
          <w:rtl/>
        </w:rPr>
        <w:t>ً</w:t>
      </w:r>
      <w:r w:rsidRPr="009D4184">
        <w:rPr>
          <w:rFonts w:ascii="Traditional Arabic" w:eastAsia="Calibri" w:hAnsi="Traditional Arabic" w:hint="cs"/>
          <w:noProof w:val="0"/>
          <w:sz w:val="28"/>
          <w:rtl/>
        </w:rPr>
        <w:t xml:space="preserve"> فغلقوها على أنفسهم كما يغلق الناس على أنفسهم فأصبحوا فيها قردة وإنهم ليعرفون الرجل بعينه وإنه لقرد والمرأة بعينها وإنها لقردة والصبي بعينه وإنه لقرد قال يقول ابن عباس فلولا ما ذكر الله أنه أنجى الذين نهوا عن السوء لقد أهلك الله الجميع منهم."</w:t>
      </w:r>
    </w:p>
    <w:p w:rsidR="00882B85" w:rsidRPr="009D4184" w:rsidRDefault="00882B85" w:rsidP="00882B85">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0A5036" w:rsidRPr="009D4184" w:rsidRDefault="00882B85"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العقوبة إذا نزلت عمت العقوبة إذا نزلت عمت لكن الصغير ليس عليه تكليف</w:t>
      </w:r>
      <w:r w:rsidR="000A5036" w:rsidRPr="009D4184">
        <w:rPr>
          <w:rFonts w:ascii="Traditional Arabic" w:eastAsia="Calibri" w:hAnsi="Traditional Arabic" w:hint="cs"/>
          <w:b w:val="0"/>
          <w:bCs w:val="0"/>
          <w:noProof w:val="0"/>
          <w:sz w:val="28"/>
          <w:rtl/>
        </w:rPr>
        <w:t>.</w:t>
      </w:r>
    </w:p>
    <w:p w:rsidR="000A5036" w:rsidRPr="009D4184" w:rsidRDefault="000A5036" w:rsidP="009D4184">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lastRenderedPageBreak/>
        <w:t xml:space="preserve">"قال وهي القرية التي قال جل ثناؤه لمحمد -صلى الله عليه وسلم-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واَسْأَلْهُمْ</w:t>
      </w:r>
      <w:r w:rsidR="009D4184" w:rsidRPr="009B1762">
        <w:rPr>
          <w:rStyle w:val="-"/>
          <w:color w:val="FF0000"/>
          <w:sz w:val="28"/>
          <w:szCs w:val="28"/>
          <w:rtl/>
        </w:rPr>
        <w:t xml:space="preserve"> عَنِ الْقَرْيَةِ الَّتِي كَانَتْ حَاضِرَةَ الْبَحْرِ</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الأعراف:163]</w:t>
      </w:r>
      <w:r w:rsidRPr="009D4184">
        <w:rPr>
          <w:rFonts w:ascii="Traditional Arabic" w:eastAsia="Calibri" w:hAnsi="Traditional Arabic" w:hint="cs"/>
          <w:noProof w:val="0"/>
          <w:sz w:val="28"/>
          <w:rtl/>
        </w:rPr>
        <w:t xml:space="preserve"> وروى الضحاك عن ابن عباس.."</w:t>
      </w:r>
    </w:p>
    <w:p w:rsidR="000A5036" w:rsidRPr="009D4184" w:rsidRDefault="000A5036"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الآية الآية..</w:t>
      </w:r>
    </w:p>
    <w:p w:rsidR="00882B85" w:rsidRPr="009D4184" w:rsidRDefault="000A5036" w:rsidP="009D4184">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 xml:space="preserve">"الآية </w:t>
      </w:r>
      <w:r w:rsidR="00882B85" w:rsidRPr="009D4184">
        <w:rPr>
          <w:rFonts w:ascii="Traditional Arabic" w:eastAsia="Calibri" w:hAnsi="Traditional Arabic" w:hint="cs"/>
          <w:noProof w:val="0"/>
          <w:vanish/>
          <w:sz w:val="28"/>
          <w:rtl/>
        </w:rPr>
        <w:t>ن</w:t>
      </w:r>
      <w:r w:rsidRPr="009D4184">
        <w:rPr>
          <w:rFonts w:ascii="Traditional Arabic" w:eastAsia="Calibri" w:hAnsi="Traditional Arabic" w:hint="cs"/>
          <w:noProof w:val="0"/>
          <w:sz w:val="28"/>
          <w:rtl/>
        </w:rPr>
        <w:t>وروى الضحاك عن ابن عباس نحوا من هذا وقال الس</w:t>
      </w:r>
      <w:r w:rsidR="00612C89">
        <w:rPr>
          <w:rFonts w:ascii="Traditional Arabic" w:eastAsia="Calibri" w:hAnsi="Traditional Arabic" w:hint="cs"/>
          <w:noProof w:val="0"/>
          <w:sz w:val="28"/>
          <w:rtl/>
        </w:rPr>
        <w:t>ُّ</w:t>
      </w:r>
      <w:r w:rsidRPr="009D4184">
        <w:rPr>
          <w:rFonts w:ascii="Traditional Arabic" w:eastAsia="Calibri" w:hAnsi="Traditional Arabic" w:hint="cs"/>
          <w:noProof w:val="0"/>
          <w:sz w:val="28"/>
          <w:rtl/>
        </w:rPr>
        <w:t xml:space="preserve">دي في قوله تعالى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وَلَقَدْ</w:t>
      </w:r>
      <w:r w:rsidR="009D4184" w:rsidRPr="009B1762">
        <w:rPr>
          <w:rStyle w:val="-"/>
          <w:color w:val="FF0000"/>
          <w:sz w:val="28"/>
          <w:szCs w:val="28"/>
          <w:rtl/>
        </w:rPr>
        <w:t xml:space="preserve"> عَلِمْتُمُ الَّذِينَ اعْتَدَواْ مِنكُمْ فِي السَّبْتِ فَقُلْنَا لَهُمْ كُونُواْ قِرَدَةً خَاسِئِينَ</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البقرة:65]</w:t>
      </w:r>
      <w:r w:rsidRPr="009D4184">
        <w:rPr>
          <w:rFonts w:ascii="Traditional Arabic" w:eastAsia="Calibri" w:hAnsi="Traditional Arabic" w:hint="cs"/>
          <w:noProof w:val="0"/>
          <w:sz w:val="28"/>
          <w:rtl/>
        </w:rPr>
        <w:t xml:space="preserve"> قال هم أهل أيلة وهي القرية التي كانت حاضرة البحر فكانت الحيتان إذا كان يوم السبت وقد حرم الله على اليهود أن يعملوا في السبت شيئ</w:t>
      </w:r>
      <w:r w:rsidR="00612C89">
        <w:rPr>
          <w:rFonts w:ascii="Traditional Arabic" w:eastAsia="Calibri" w:hAnsi="Traditional Arabic" w:hint="cs"/>
          <w:noProof w:val="0"/>
          <w:sz w:val="28"/>
          <w:rtl/>
        </w:rPr>
        <w:t>ـً</w:t>
      </w:r>
      <w:r w:rsidRPr="009D4184">
        <w:rPr>
          <w:rFonts w:ascii="Traditional Arabic" w:eastAsia="Calibri" w:hAnsi="Traditional Arabic" w:hint="cs"/>
          <w:noProof w:val="0"/>
          <w:sz w:val="28"/>
          <w:rtl/>
        </w:rPr>
        <w:t>ا لم يبق في البحر حوت حتى خرج حتى يخرجن خراطيمهم من الماء فإذا كان يوم الأحد.."</w:t>
      </w:r>
    </w:p>
    <w:p w:rsidR="000A5036" w:rsidRPr="009D4184" w:rsidRDefault="000A5036"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ابتلاء وامتحان لهم لينظر صبرهم عن معصية الله.</w:t>
      </w:r>
    </w:p>
    <w:p w:rsidR="000A5036" w:rsidRPr="009D4184" w:rsidRDefault="000A5036" w:rsidP="00882B85">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"فإذا كان يوم الأحد لزمن مقل البحر فلم.."</w:t>
      </w:r>
    </w:p>
    <w:p w:rsidR="000A5036" w:rsidRPr="009D4184" w:rsidRDefault="000A5036"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لزمن إيش؟</w:t>
      </w:r>
    </w:p>
    <w:p w:rsidR="000A5036" w:rsidRPr="009D4184" w:rsidRDefault="000A5036" w:rsidP="00882B85">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مُقَل.</w:t>
      </w:r>
    </w:p>
    <w:p w:rsidR="000A5036" w:rsidRPr="009D4184" w:rsidRDefault="000A5036"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عندنا سُفْل.</w:t>
      </w:r>
    </w:p>
    <w:p w:rsidR="000A5036" w:rsidRPr="009D4184" w:rsidRDefault="000A5036" w:rsidP="000A5036">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0A5036" w:rsidRPr="009D4184" w:rsidRDefault="000A5036"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هو قال بحر لكن عندنا سُفْل وهو يفيد هذا بعد.</w:t>
      </w:r>
    </w:p>
    <w:p w:rsidR="000A5036" w:rsidRPr="009D4184" w:rsidRDefault="000A5036" w:rsidP="000A5036">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0A5036" w:rsidRPr="009D4184" w:rsidRDefault="000A5036"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نعم.</w:t>
      </w:r>
    </w:p>
    <w:p w:rsidR="000A5036" w:rsidRPr="009D4184" w:rsidRDefault="000A5036" w:rsidP="000A5036">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0A5036" w:rsidRPr="009D4184" w:rsidRDefault="000A5036"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المعنى واحد.. مكتوب وعرفه في النهاية قال مغاصه.</w:t>
      </w:r>
    </w:p>
    <w:p w:rsidR="000A5036" w:rsidRPr="009D4184" w:rsidRDefault="000A5036" w:rsidP="00882B85">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"فإذا كان يوم الأحد لزمن مقل البحر فلم يُرَ منهن شيء حتى يكونُ يوم السبت."</w:t>
      </w:r>
    </w:p>
    <w:p w:rsidR="000A5036" w:rsidRPr="009D4184" w:rsidRDefault="000A5036"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حتى يكونَ.</w:t>
      </w:r>
    </w:p>
    <w:p w:rsidR="000A5036" w:rsidRPr="009D4184" w:rsidRDefault="000A5036" w:rsidP="009D4184">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 xml:space="preserve">"حتى يكونَ يوم السبت فذلك قوله تعالى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واَسْأَلْهُمْ</w:t>
      </w:r>
      <w:r w:rsidR="009D4184" w:rsidRPr="009B1762">
        <w:rPr>
          <w:rStyle w:val="-"/>
          <w:color w:val="FF0000"/>
          <w:sz w:val="28"/>
          <w:szCs w:val="28"/>
          <w:rtl/>
        </w:rPr>
        <w:t xml:space="preserve"> عَنِ الْقَرْيَةِ الَّتِي كَانَتْ حَاضِرَةَ الْبَحْرِ إِذْ يَعْدُونَ فِي السَّبْتِ إِذْ تَأْتِيهِمْ حِيتَانُهُمْ يَوْمَ سَبْتِهِمْ شُرَّعاً وَيَوْمَ لاَ يَسْبِتُونَ لاَ تَأْتِيهِمْ</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الأعراف:163]</w:t>
      </w:r>
      <w:r w:rsidRPr="009D4184">
        <w:rPr>
          <w:rFonts w:ascii="Traditional Arabic" w:eastAsia="Calibri" w:hAnsi="Traditional Arabic" w:hint="cs"/>
          <w:noProof w:val="0"/>
          <w:sz w:val="28"/>
          <w:rtl/>
        </w:rPr>
        <w:t xml:space="preserve"> فاشتهى بعضهم السمك فجعل الرجل يحفر الحفيرة ويجعل لها نهر</w:t>
      </w:r>
      <w:r w:rsidR="00612C89">
        <w:rPr>
          <w:rFonts w:ascii="Traditional Arabic" w:eastAsia="Calibri" w:hAnsi="Traditional Arabic" w:hint="cs"/>
          <w:noProof w:val="0"/>
          <w:sz w:val="28"/>
          <w:rtl/>
        </w:rPr>
        <w:t>ً</w:t>
      </w:r>
      <w:r w:rsidRPr="009D4184">
        <w:rPr>
          <w:rFonts w:ascii="Traditional Arabic" w:eastAsia="Calibri" w:hAnsi="Traditional Arabic" w:hint="cs"/>
          <w:noProof w:val="0"/>
          <w:sz w:val="28"/>
          <w:rtl/>
        </w:rPr>
        <w:t xml:space="preserve">ا إلى البحر فإذا كان يوم السبت فتح النهر فأقبل الموج بالحيتان يضربها حتى يلقيها في الحفيرة فيريد </w:t>
      </w:r>
      <w:r w:rsidRPr="009D4184">
        <w:rPr>
          <w:rFonts w:ascii="Traditional Arabic" w:eastAsia="Calibri" w:hAnsi="Traditional Arabic" w:hint="cs"/>
          <w:noProof w:val="0"/>
          <w:sz w:val="28"/>
          <w:rtl/>
        </w:rPr>
        <w:lastRenderedPageBreak/>
        <w:t>الحوت أن يخرج فلا يطيق من أجل قلة ماء النهر فمكث فيها فإذا كان يوم الأحد جاء فأخذه فجعل الرجل يشوي السمك فيجد جاره روائحه فيسأله فيخبره فيصنع مثل ما صنع جاره حتى فشا فيهم أكل السمك فقال لهم علماؤهم ويحكم إنما تصطادون يوم السبت وهو لا يحل لكم فقالوا إنما صدناه يوم الأحد حين أخذناه فقال الفقهاء لا، ولكنكم صدتموه يوم فتحتم له الماء فدخل قال وغَلبوا أن ينتهوا فقال بعض الذين.."</w:t>
      </w:r>
    </w:p>
    <w:p w:rsidR="000A5036" w:rsidRPr="009D4184" w:rsidRDefault="000A5036"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أو غُلبوا يعني لم يستطيعوا المقاومة.</w:t>
      </w:r>
    </w:p>
    <w:p w:rsidR="000A5036" w:rsidRPr="009D4184" w:rsidRDefault="000A5036" w:rsidP="009D4184">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 xml:space="preserve">"قال وغُلبوا أن ينتهوا فقال بعضهم فقال بعض الذين نهوهم لبعض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لِمَ</w:t>
      </w:r>
      <w:r w:rsidR="009D4184" w:rsidRPr="009B1762">
        <w:rPr>
          <w:rStyle w:val="-"/>
          <w:color w:val="FF0000"/>
          <w:sz w:val="28"/>
          <w:szCs w:val="28"/>
          <w:rtl/>
        </w:rPr>
        <w:t xml:space="preserve"> تَعِ</w:t>
      </w:r>
      <w:r w:rsidR="00FA4556">
        <w:rPr>
          <w:rStyle w:val="-"/>
          <w:rFonts w:hint="cs"/>
          <w:color w:val="FF0000"/>
          <w:sz w:val="28"/>
          <w:szCs w:val="28"/>
          <w:rtl/>
        </w:rPr>
        <w:t>ـ</w:t>
      </w:r>
      <w:r w:rsidR="009D4184" w:rsidRPr="009B1762">
        <w:rPr>
          <w:rStyle w:val="-"/>
          <w:color w:val="FF0000"/>
          <w:sz w:val="28"/>
          <w:szCs w:val="28"/>
          <w:rtl/>
        </w:rPr>
        <w:t>ظُونَ قَوْماً اللَّهُ مُهْلِكُهُمْ أَوْ مُعَذِّبُهُمْ عَذَاباً شَدِيداً</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الأعراف:164]</w:t>
      </w:r>
      <w:r w:rsidRPr="009D4184">
        <w:rPr>
          <w:rFonts w:ascii="Traditional Arabic" w:eastAsia="Calibri" w:hAnsi="Traditional Arabic" w:hint="cs"/>
          <w:noProof w:val="0"/>
          <w:sz w:val="28"/>
          <w:rtl/>
        </w:rPr>
        <w:t xml:space="preserve"> يقولوا لم تعظونهم وقد وعظتموهم فلم يطيعوكم فقال بعضهم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مَعْذِرَةً</w:t>
      </w:r>
      <w:r w:rsidR="009D4184" w:rsidRPr="009B1762">
        <w:rPr>
          <w:rStyle w:val="-"/>
          <w:color w:val="FF0000"/>
          <w:sz w:val="28"/>
          <w:szCs w:val="28"/>
          <w:rtl/>
        </w:rPr>
        <w:t xml:space="preserve"> إِلَى رَبِّكُمْ وَلَعَلَّهُمْ يَتَّقُونَ</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الأعراف:164]</w:t>
      </w:r>
      <w:r w:rsidRPr="009D4184">
        <w:rPr>
          <w:rFonts w:ascii="Traditional Arabic" w:eastAsia="Calibri" w:hAnsi="Traditional Arabic" w:hint="cs"/>
          <w:noProof w:val="0"/>
          <w:sz w:val="28"/>
          <w:rtl/>
        </w:rPr>
        <w:t xml:space="preserve"> فلما أبوا قال المسلمون والله لا نساكنكم في قرية واحدة فقسموا القرية بجدار ففتح المسلمون باب</w:t>
      </w:r>
      <w:r w:rsidR="00FA4556">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والمعتدون في السبت باب</w:t>
      </w:r>
      <w:r w:rsidR="00FA4556">
        <w:rPr>
          <w:rFonts w:ascii="Traditional Arabic" w:eastAsia="Calibri" w:hAnsi="Traditional Arabic" w:hint="cs"/>
          <w:noProof w:val="0"/>
          <w:sz w:val="28"/>
          <w:rtl/>
        </w:rPr>
        <w:t>ً</w:t>
      </w:r>
      <w:r w:rsidRPr="009D4184">
        <w:rPr>
          <w:rFonts w:ascii="Traditional Arabic" w:eastAsia="Calibri" w:hAnsi="Traditional Arabic" w:hint="cs"/>
          <w:noProof w:val="0"/>
          <w:sz w:val="28"/>
          <w:rtl/>
        </w:rPr>
        <w:t xml:space="preserve">ا ولعنهم داود عليه السلام فجعل المسلمون يخرجون من بابهم والكفار من بابهم فخرج المسلمون ذات يوم ولم يفتح الكفار بابهم فلما أبطؤوا عليهم تسور المسلمون عليهم الحائط فإذا هم قردة يثب بعضهم على بعض ففتحوا عنهم فذهبوا في الأرض فذلك قول الله تعالى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فَلَمَّا</w:t>
      </w:r>
      <w:r w:rsidR="009D4184" w:rsidRPr="009B1762">
        <w:rPr>
          <w:rStyle w:val="-"/>
          <w:color w:val="FF0000"/>
          <w:sz w:val="28"/>
          <w:szCs w:val="28"/>
          <w:rtl/>
        </w:rPr>
        <w:t xml:space="preserve"> عَتَوْاْ عَن مَّا نُهُواْ عَنْهُ قُلْنَا لَهُمْ كُونُواْ قِرَدَةً خَاسِئِينَ</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الأعراف:166]</w:t>
      </w:r>
      <w:r w:rsidRPr="009D4184">
        <w:rPr>
          <w:rFonts w:ascii="Traditional Arabic" w:eastAsia="Calibri" w:hAnsi="Traditional Arabic" w:hint="cs"/>
          <w:noProof w:val="0"/>
          <w:sz w:val="28"/>
          <w:rtl/>
        </w:rPr>
        <w:t xml:space="preserve"> وذلك حين يقول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لُعِنَ</w:t>
      </w:r>
      <w:r w:rsidR="009D4184" w:rsidRPr="009B1762">
        <w:rPr>
          <w:rStyle w:val="-"/>
          <w:color w:val="FF0000"/>
          <w:sz w:val="28"/>
          <w:szCs w:val="28"/>
          <w:rtl/>
        </w:rPr>
        <w:t xml:space="preserve"> الَّذِينَ كَفَرُواْ مِن بَنِي إِسْرَائِيلَ عَلَى لِسَانِ دَاوُدَ وَعِيسَى ابْنِ مَرْيَمَ</w:t>
      </w:r>
      <w:r w:rsidRPr="009B1762">
        <w:rPr>
          <w:rFonts w:ascii="Traditional Arabic" w:eastAsia="Calibri" w:hAnsi="Traditional Arabic" w:cs="ATraditional Arabic" w:hint="cs"/>
          <w:bCs w:val="0"/>
          <w:noProof w:val="0"/>
          <w:color w:val="FF0000"/>
          <w:sz w:val="28"/>
          <w:rtl/>
        </w:rPr>
        <w:t>}</w:t>
      </w:r>
      <w:r w:rsidR="009D4184" w:rsidRPr="009B1762">
        <w:rPr>
          <w:rFonts w:ascii="Traditional Arabic" w:eastAsia="Calibri" w:hAnsi="Traditional Arabic"/>
          <w:noProof w:val="0"/>
          <w:color w:val="FF0000"/>
          <w:sz w:val="28"/>
          <w:rtl/>
        </w:rPr>
        <w:t xml:space="preserve"> </w:t>
      </w:r>
      <w:r w:rsidR="009D4184" w:rsidRPr="009D4184">
        <w:rPr>
          <w:rFonts w:ascii="Traditional Arabic" w:eastAsia="Calibri" w:hAnsi="Traditional Arabic"/>
          <w:noProof w:val="0"/>
          <w:sz w:val="28"/>
          <w:rtl/>
        </w:rPr>
        <w:t>[سورة المائدة:78]</w:t>
      </w:r>
      <w:r w:rsidRPr="009D4184">
        <w:rPr>
          <w:rFonts w:ascii="Traditional Arabic" w:eastAsia="Calibri" w:hAnsi="Traditional Arabic" w:hint="cs"/>
          <w:noProof w:val="0"/>
          <w:sz w:val="28"/>
          <w:rtl/>
        </w:rPr>
        <w:t xml:space="preserve"> الآية فهم القردة قلتُ والغرض من هذا السياق عن هؤلاء الأئمة بيان خلاف ما.. بيان خلاف ما ذهب إليه مجاهد رحمه الله من أن مسخهم إنما كان معنوي</w:t>
      </w:r>
      <w:r w:rsidR="00FA4556">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لا صوري</w:t>
      </w:r>
      <w:r w:rsidR="00FA4556">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ا بل الصحيح أنه معنوي صوري والله تعالى أعلم."</w:t>
      </w:r>
    </w:p>
    <w:p w:rsidR="000A5036" w:rsidRPr="009D4184" w:rsidRDefault="000A5036"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يعني جمع لهم بين مسخ الصور ومسخ القلوب نسأل الله العافية.</w:t>
      </w:r>
    </w:p>
    <w:p w:rsidR="000A5036" w:rsidRPr="009D4184" w:rsidRDefault="000A5036"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تفضل يا أبو عبد الله.</w:t>
      </w:r>
    </w:p>
    <w:p w:rsidR="000A5036" w:rsidRPr="009D4184" w:rsidRDefault="000A5036" w:rsidP="000A5036">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0A5036" w:rsidRPr="009D4184" w:rsidRDefault="000A5036"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إيه معروف ومنصوص عليه في الآية.</w:t>
      </w:r>
    </w:p>
    <w:p w:rsidR="009F7393" w:rsidRPr="009D4184" w:rsidRDefault="009F7393" w:rsidP="009F739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0A5036" w:rsidRPr="009D4184" w:rsidRDefault="000A5036"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كأنه أشار في بعض النسخ أنه صوري لا معنوي في نسخة (ل) صوري لا معنوي وهو أوضح لمراد المصنف لكن كونه صوري ومعنوي ويجمع القولين قول مجاهد وقول الجمهور وهذا واقعهم أنهم مسخت قلوبهم قبل أن تمسخ أبدانهم ما فيه ما يمنع أما كونه أوضح لمراد المصنف.</w:t>
      </w:r>
    </w:p>
    <w:p w:rsidR="000A5036" w:rsidRPr="009D4184" w:rsidRDefault="000A5036" w:rsidP="000A5036">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0A5036" w:rsidRPr="009D4184" w:rsidRDefault="00217AD0"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ما</w:t>
      </w:r>
      <w:r w:rsidR="000A5036" w:rsidRPr="009D4184">
        <w:rPr>
          <w:rFonts w:ascii="Traditional Arabic" w:eastAsia="Calibri" w:hAnsi="Traditional Arabic" w:hint="cs"/>
          <w:b w:val="0"/>
          <w:bCs w:val="0"/>
          <w:noProof w:val="0"/>
          <w:sz w:val="28"/>
          <w:rtl/>
        </w:rPr>
        <w:t xml:space="preserve"> هو؟</w:t>
      </w:r>
    </w:p>
    <w:p w:rsidR="000A5036" w:rsidRPr="009D4184" w:rsidRDefault="000A5036" w:rsidP="000A5036">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0A5036" w:rsidRPr="009D4184" w:rsidRDefault="000A5036" w:rsidP="00882B85">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لا، هو يقول صوري أو يقول إيش؟ صوري لا معنوي يعني يجعل قول مجاهد مقابل لقول الجمهور والحقيقة أن قول مجاهد جزء من قول الجمهور.</w:t>
      </w:r>
    </w:p>
    <w:p w:rsidR="000A5036" w:rsidRPr="009D4184" w:rsidRDefault="000A5036" w:rsidP="009D4184">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 xml:space="preserve">"وقوله تعالى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فَجَعَلْنَاهَا</w:t>
      </w:r>
      <w:r w:rsidR="009D4184" w:rsidRPr="009B1762">
        <w:rPr>
          <w:rStyle w:val="-"/>
          <w:color w:val="FF0000"/>
          <w:sz w:val="28"/>
          <w:szCs w:val="28"/>
          <w:rtl/>
        </w:rPr>
        <w:t xml:space="preserve"> نَكَالاً لِّمَا بَيْنَ يَدَيْهَا وَمَا خَلْفَهَا</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البقرة:66]</w:t>
      </w:r>
      <w:r w:rsidRPr="009D4184">
        <w:rPr>
          <w:rFonts w:ascii="Traditional Arabic" w:eastAsia="Calibri" w:hAnsi="Traditional Arabic" w:hint="cs"/>
          <w:noProof w:val="0"/>
          <w:sz w:val="28"/>
          <w:rtl/>
        </w:rPr>
        <w:t xml:space="preserve"> قال بعضهم الضمير في جعلناها في فجعلناها عائد على القردة وقيل على الحيتان وقيل على العقوبة وقيل على القرية حكاها ابن جرير والصحيح أن الضمير عائد على القرية أي فجعل الله هذه القرية والمراد أهلها بسبب اعتدائهم في سبتهم."</w:t>
      </w:r>
    </w:p>
    <w:p w:rsidR="000A5036" w:rsidRPr="009D4184" w:rsidRDefault="000A5036" w:rsidP="009D4184">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ت</w:t>
      </w:r>
      <w:r w:rsidR="00FA4556">
        <w:rPr>
          <w:rFonts w:ascii="Traditional Arabic" w:eastAsia="Calibri" w:hAnsi="Traditional Arabic" w:hint="cs"/>
          <w:b w:val="0"/>
          <w:bCs w:val="0"/>
          <w:noProof w:val="0"/>
          <w:sz w:val="28"/>
          <w:rtl/>
        </w:rPr>
        <w:t>ُ</w:t>
      </w:r>
      <w:r w:rsidRPr="009D4184">
        <w:rPr>
          <w:rFonts w:ascii="Traditional Arabic" w:eastAsia="Calibri" w:hAnsi="Traditional Arabic" w:hint="cs"/>
          <w:b w:val="0"/>
          <w:bCs w:val="0"/>
          <w:noProof w:val="0"/>
          <w:sz w:val="28"/>
          <w:rtl/>
        </w:rPr>
        <w:t xml:space="preserve">طلق القرية ويراد الأهل ومسمى القرية يشمل الأهل مع البنيان مع جميع ما يوجد فيها بالمجموع يقال قرية بهذا يجيب أهل العلم عن قوله جل وعلا </w:t>
      </w:r>
      <w:r w:rsidRPr="009B1762">
        <w:rPr>
          <w:rFonts w:ascii="Traditional Arabic" w:eastAsia="Calibri" w:hAnsi="Traditional Arabic" w:cs="ATraditional Arabic" w:hint="cs"/>
          <w:b w:val="0"/>
          <w:bCs w:val="0"/>
          <w:noProof w:val="0"/>
          <w:color w:val="FF0000"/>
          <w:sz w:val="28"/>
          <w:rtl/>
        </w:rPr>
        <w:t>{</w:t>
      </w:r>
      <w:r w:rsidR="009D4184" w:rsidRPr="009B1762">
        <w:rPr>
          <w:rStyle w:val="-"/>
          <w:rFonts w:hint="cs"/>
          <w:color w:val="FF0000"/>
          <w:sz w:val="28"/>
          <w:szCs w:val="28"/>
          <w:rtl/>
        </w:rPr>
        <w:t>وَاسْأَلِ</w:t>
      </w:r>
      <w:r w:rsidR="009D4184" w:rsidRPr="009B1762">
        <w:rPr>
          <w:rStyle w:val="-"/>
          <w:color w:val="FF0000"/>
          <w:sz w:val="28"/>
          <w:szCs w:val="28"/>
          <w:rtl/>
        </w:rPr>
        <w:t xml:space="preserve"> الْقَرْيَةَ</w:t>
      </w:r>
      <w:r w:rsidRPr="009B1762">
        <w:rPr>
          <w:rFonts w:ascii="Traditional Arabic" w:eastAsia="Calibri" w:hAnsi="Traditional Arabic" w:cs="ATraditional Arabic" w:hint="cs"/>
          <w:b w:val="0"/>
          <w:bCs w:val="0"/>
          <w:noProof w:val="0"/>
          <w:color w:val="FF0000"/>
          <w:sz w:val="28"/>
          <w:rtl/>
        </w:rPr>
        <w:t>}</w:t>
      </w:r>
      <w:r w:rsidR="009D4184" w:rsidRPr="009D4184">
        <w:rPr>
          <w:rFonts w:ascii="Traditional Arabic" w:eastAsia="Calibri" w:hAnsi="Traditional Arabic"/>
          <w:b w:val="0"/>
          <w:bCs w:val="0"/>
          <w:noProof w:val="0"/>
          <w:sz w:val="28"/>
          <w:rtl/>
        </w:rPr>
        <w:t xml:space="preserve"> [سورة يوسف:82]</w:t>
      </w:r>
      <w:r w:rsidRPr="009D4184">
        <w:rPr>
          <w:rFonts w:ascii="Traditional Arabic" w:eastAsia="Calibri" w:hAnsi="Traditional Arabic" w:hint="cs"/>
          <w:b w:val="0"/>
          <w:bCs w:val="0"/>
          <w:noProof w:val="0"/>
          <w:sz w:val="28"/>
          <w:rtl/>
        </w:rPr>
        <w:t xml:space="preserve"> من قال أنه مجاز </w:t>
      </w:r>
      <w:r w:rsidR="009F7393" w:rsidRPr="009D4184">
        <w:rPr>
          <w:rFonts w:ascii="Traditional Arabic" w:eastAsia="Calibri" w:hAnsi="Traditional Arabic" w:hint="cs"/>
          <w:b w:val="0"/>
          <w:bCs w:val="0"/>
          <w:noProof w:val="0"/>
          <w:sz w:val="28"/>
          <w:rtl/>
        </w:rPr>
        <w:t>الآية حقيقة والقرية يمكن أن تسأل لأن فيها من يمكن سؤال حتى لو أطلقت القرية على من لا يعقل ولا يمكن سؤاله بلسان المقال فإن السؤال حينئذ</w:t>
      </w:r>
      <w:r w:rsidR="00FA4556">
        <w:rPr>
          <w:rFonts w:ascii="Traditional Arabic" w:eastAsia="Calibri" w:hAnsi="Traditional Arabic" w:hint="cs"/>
          <w:b w:val="0"/>
          <w:bCs w:val="0"/>
          <w:noProof w:val="0"/>
          <w:sz w:val="28"/>
          <w:rtl/>
        </w:rPr>
        <w:t>ٍ</w:t>
      </w:r>
      <w:r w:rsidR="009F7393" w:rsidRPr="009D4184">
        <w:rPr>
          <w:rFonts w:ascii="Traditional Arabic" w:eastAsia="Calibri" w:hAnsi="Traditional Arabic" w:hint="cs"/>
          <w:b w:val="0"/>
          <w:bCs w:val="0"/>
          <w:noProof w:val="0"/>
          <w:sz w:val="28"/>
          <w:rtl/>
        </w:rPr>
        <w:t xml:space="preserve"> يكون بلسان الحال مثل علي رضي الله عنه لما وقف على القبور وسألهم ماذا فعل الله بكم وماذا عندكم أما ما عندنا فكذا وكذا فأخذ الجواب من الحال لا من المقال فالسؤال ممكن.</w:t>
      </w:r>
    </w:p>
    <w:p w:rsidR="009F7393" w:rsidRPr="009D4184" w:rsidRDefault="009F7393" w:rsidP="000A5036">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"والمراد أهلها بسبب اعتدائهم في سبتهم نكالا أو عاقبناهم عقوبة فجعلناها عبرة كما قال الله على فرعون."</w:t>
      </w:r>
    </w:p>
    <w:p w:rsidR="009F7393" w:rsidRPr="009D4184" w:rsidRDefault="009F7393" w:rsidP="000A5036">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عن.. عن فرعون..</w:t>
      </w:r>
    </w:p>
    <w:p w:rsidR="009F7393" w:rsidRPr="009D4184" w:rsidRDefault="009F7393" w:rsidP="009D4184">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 xml:space="preserve">"كما قال الله عن فرعون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فَأَخَذَهُ</w:t>
      </w:r>
      <w:r w:rsidR="009D4184" w:rsidRPr="009B1762">
        <w:rPr>
          <w:rStyle w:val="-"/>
          <w:color w:val="FF0000"/>
          <w:sz w:val="28"/>
          <w:szCs w:val="28"/>
          <w:rtl/>
        </w:rPr>
        <w:t xml:space="preserve"> اللَّهُ نَكَالَ الآخِرَةِ وَالأُولَى</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النازعات:25]</w:t>
      </w:r>
      <w:r w:rsidRPr="009D4184">
        <w:rPr>
          <w:rFonts w:ascii="Traditional Arabic" w:eastAsia="Calibri" w:hAnsi="Traditional Arabic" w:hint="cs"/>
          <w:noProof w:val="0"/>
          <w:sz w:val="28"/>
          <w:rtl/>
        </w:rPr>
        <w:t xml:space="preserve"> الآية وقوله تعالى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لِّمَا</w:t>
      </w:r>
      <w:r w:rsidR="009D4184" w:rsidRPr="009B1762">
        <w:rPr>
          <w:rStyle w:val="-"/>
          <w:color w:val="FF0000"/>
          <w:sz w:val="28"/>
          <w:szCs w:val="28"/>
          <w:rtl/>
        </w:rPr>
        <w:t xml:space="preserve"> بَيْنَ يَدَيْهَا وَمَا خَلْفَهَا</w:t>
      </w:r>
      <w:r w:rsidRPr="009B1762">
        <w:rPr>
          <w:rFonts w:ascii="Traditional Arabic" w:eastAsia="Calibri" w:hAnsi="Traditional Arabic" w:cs="ATraditional Arabic" w:hint="cs"/>
          <w:bCs w:val="0"/>
          <w:noProof w:val="0"/>
          <w:color w:val="FF0000"/>
          <w:sz w:val="28"/>
          <w:rtl/>
        </w:rPr>
        <w:t>}</w:t>
      </w:r>
      <w:r w:rsidR="009D4184" w:rsidRPr="009B1762">
        <w:rPr>
          <w:rFonts w:ascii="Traditional Arabic" w:eastAsia="Calibri" w:hAnsi="Traditional Arabic"/>
          <w:noProof w:val="0"/>
          <w:color w:val="FF0000"/>
          <w:sz w:val="28"/>
          <w:rtl/>
        </w:rPr>
        <w:t xml:space="preserve"> </w:t>
      </w:r>
      <w:r w:rsidR="009D4184" w:rsidRPr="009D4184">
        <w:rPr>
          <w:rFonts w:ascii="Traditional Arabic" w:eastAsia="Calibri" w:hAnsi="Traditional Arabic"/>
          <w:noProof w:val="0"/>
          <w:sz w:val="28"/>
          <w:rtl/>
        </w:rPr>
        <w:t>[سورة البقرة:66]</w:t>
      </w:r>
      <w:r w:rsidRPr="009D4184">
        <w:rPr>
          <w:rFonts w:ascii="Traditional Arabic" w:eastAsia="Calibri" w:hAnsi="Traditional Arabic" w:hint="cs"/>
          <w:noProof w:val="0"/>
          <w:sz w:val="28"/>
          <w:rtl/>
        </w:rPr>
        <w:t xml:space="preserve"> أي من القرى قال ابن عباس يعني جعلناها بما أحللنا بها من العقوبة عبرة لما حولها من القرى كما قال تعالى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وَلَقَدْ</w:t>
      </w:r>
      <w:r w:rsidR="009D4184" w:rsidRPr="009B1762">
        <w:rPr>
          <w:rStyle w:val="-"/>
          <w:color w:val="FF0000"/>
          <w:sz w:val="28"/>
          <w:szCs w:val="28"/>
          <w:rtl/>
        </w:rPr>
        <w:t xml:space="preserve"> أَهْلَكْنَا مَا حَوْلَكُم مِّنَ الْقُرَى وَصَرَّفْنَا الآيَاتِ لَعَلَّهُمْ يَرْجِعُونَ</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الأحقاف:27]</w:t>
      </w:r>
      <w:r w:rsidRPr="009D4184">
        <w:rPr>
          <w:rFonts w:ascii="Traditional Arabic" w:eastAsia="Calibri" w:hAnsi="Traditional Arabic" w:hint="cs"/>
          <w:noProof w:val="0"/>
          <w:sz w:val="28"/>
          <w:rtl/>
        </w:rPr>
        <w:t xml:space="preserve"> ومنه قوله تعالى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أَوَلَمْ</w:t>
      </w:r>
      <w:r w:rsidR="009D4184" w:rsidRPr="009B1762">
        <w:rPr>
          <w:rStyle w:val="-"/>
          <w:color w:val="FF0000"/>
          <w:sz w:val="28"/>
          <w:szCs w:val="28"/>
          <w:rtl/>
        </w:rPr>
        <w:t xml:space="preserve"> يَرَوْاْ أَنَّا نَأْتِي الأَرْضَ نَنقُصُهَا مِنْ أَطْرَافِهَا</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الرعد:41]</w:t>
      </w:r>
      <w:r w:rsidRPr="009D4184">
        <w:rPr>
          <w:rFonts w:ascii="Traditional Arabic" w:eastAsia="Calibri" w:hAnsi="Traditional Arabic" w:hint="cs"/>
          <w:noProof w:val="0"/>
          <w:sz w:val="28"/>
          <w:rtl/>
        </w:rPr>
        <w:t xml:space="preserve"> الآية على أحد الأقوال فالمراد لما بين يديها وما خلفها في المكان كما قال محمد بن إسحاق عن داود بن الحصين عن عكرمة عن ابن عباس لما بين يديها من القرى وما خلفها من القرى وكذا قال سعيد بن جبير لما بين يديها وما خلفها قال من بحضرتها من الناس يومئذ وروي عن إسماعيل بن أبي خالد وقتادة وعطية العَوْفي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فَجَعَلْنَاهَا</w:t>
      </w:r>
      <w:r w:rsidR="009D4184" w:rsidRPr="009B1762">
        <w:rPr>
          <w:rStyle w:val="-"/>
          <w:color w:val="FF0000"/>
          <w:sz w:val="28"/>
          <w:szCs w:val="28"/>
          <w:rtl/>
        </w:rPr>
        <w:t xml:space="preserve"> نَكَالاً لِّمَا بَيْنَ يَدَيْهَا</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البقرة:66]</w:t>
      </w:r>
      <w:r w:rsidRPr="009D4184">
        <w:rPr>
          <w:rFonts w:ascii="Traditional Arabic" w:eastAsia="Calibri" w:hAnsi="Traditional Arabic" w:hint="cs"/>
          <w:noProof w:val="0"/>
          <w:sz w:val="28"/>
          <w:rtl/>
        </w:rPr>
        <w:t xml:space="preserve"> قال ما كان قبلها من الماضين في شأن السبت وقال أبو العالية والربيع وعطية وما خلفها لمن بقي بعدهم من الناس من بني.."</w:t>
      </w:r>
    </w:p>
    <w:p w:rsidR="009F7393" w:rsidRPr="009D4184" w:rsidRDefault="009F7393" w:rsidP="009F7393">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lastRenderedPageBreak/>
        <w:t>هذا القول ضُعِّف بأن ما قبلها من الماضين لم يدركوها ولم يعلموا عنها ويمكن الجواب عن هذا بأنه جاء في الكتب المتقدمة ما يشير إلى القصة وأنهم سيفعلون وأنه سيفعل بهم ما حصل فهي عبرة للمتقدم وللمتأخر إذا كانت الإشارة في هذه القصة موجودة في كتب من تقدمهم.</w:t>
      </w:r>
    </w:p>
    <w:p w:rsidR="009F7393" w:rsidRPr="009D4184" w:rsidRDefault="009F7393" w:rsidP="009F739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9F7393" w:rsidRPr="009D4184" w:rsidRDefault="009F7393" w:rsidP="009F7393">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 xml:space="preserve">تعظيم العقوبة لأنهم عصوا الأمر المباشِر وتحايلوا عليه فجمعوا بين المعصية والتحايل عليها مع الأسف أنه يوجَد في المسلمين الآن كثير ممن يتحايل على ما حرم الله ويلتوون بأساليبهم ويستصدرون فتاوى تؤيد ما يذهبون إليه ثم بعد ذلك يحرفون ويغيرون الصور ويستدلون بالفتاوى الصادرة في صور غيرها وهذا كثير في الأمور المالية وسيأتي في حديث </w:t>
      </w:r>
      <w:r w:rsidR="009D4184" w:rsidRPr="009B1762">
        <w:rPr>
          <w:rFonts w:ascii="Traditional Arabic" w:eastAsia="Calibri" w:hAnsi="Traditional Arabic" w:hint="cs"/>
          <w:b w:val="0"/>
          <w:bCs w:val="0"/>
          <w:noProof w:val="0"/>
          <w:color w:val="0000FF"/>
          <w:sz w:val="28"/>
          <w:rtl/>
        </w:rPr>
        <w:t>«</w:t>
      </w:r>
      <w:r w:rsidRPr="009B1762">
        <w:rPr>
          <w:rFonts w:ascii="Traditional Arabic" w:eastAsia="Calibri" w:hAnsi="Traditional Arabic" w:hint="cs"/>
          <w:b w:val="0"/>
          <w:bCs w:val="0"/>
          <w:noProof w:val="0"/>
          <w:color w:val="0000FF"/>
          <w:sz w:val="28"/>
          <w:rtl/>
        </w:rPr>
        <w:t>لا ترتكبوا ما ارتكبت اليهود فتستحلوا ما حرم الله بأدنى الحيل</w:t>
      </w:r>
      <w:r w:rsidR="009D4184" w:rsidRPr="009B1762">
        <w:rPr>
          <w:rFonts w:ascii="Traditional Arabic" w:eastAsia="Calibri" w:hAnsi="Traditional Arabic" w:hint="cs"/>
          <w:b w:val="0"/>
          <w:bCs w:val="0"/>
          <w:noProof w:val="0"/>
          <w:color w:val="0000FF"/>
          <w:sz w:val="28"/>
          <w:rtl/>
        </w:rPr>
        <w:t>»</w:t>
      </w:r>
      <w:r w:rsidRPr="009D4184">
        <w:rPr>
          <w:rFonts w:ascii="Traditional Arabic" w:eastAsia="Calibri" w:hAnsi="Traditional Arabic" w:hint="cs"/>
          <w:b w:val="0"/>
          <w:bCs w:val="0"/>
          <w:noProof w:val="0"/>
          <w:sz w:val="28"/>
          <w:rtl/>
        </w:rPr>
        <w:t xml:space="preserve"> ولابن القيم كلام طويل جد</w:t>
      </w:r>
      <w:r w:rsidR="009B1762">
        <w:rPr>
          <w:rFonts w:ascii="Traditional Arabic" w:eastAsia="Calibri" w:hAnsi="Traditional Arabic" w:hint="cs"/>
          <w:b w:val="0"/>
          <w:bCs w:val="0"/>
          <w:noProof w:val="0"/>
          <w:sz w:val="28"/>
          <w:rtl/>
        </w:rPr>
        <w:t>ً</w:t>
      </w:r>
      <w:r w:rsidRPr="009D4184">
        <w:rPr>
          <w:rFonts w:ascii="Traditional Arabic" w:eastAsia="Calibri" w:hAnsi="Traditional Arabic" w:hint="cs"/>
          <w:b w:val="0"/>
          <w:bCs w:val="0"/>
          <w:noProof w:val="0"/>
          <w:sz w:val="28"/>
          <w:rtl/>
        </w:rPr>
        <w:t>ا على الحيل في إغاثة اللهفان تكلم بكلام طويل جد</w:t>
      </w:r>
      <w:r w:rsidR="00FA4556">
        <w:rPr>
          <w:rFonts w:ascii="Traditional Arabic" w:eastAsia="Calibri" w:hAnsi="Traditional Arabic" w:hint="cs"/>
          <w:b w:val="0"/>
          <w:bCs w:val="0"/>
          <w:noProof w:val="0"/>
          <w:sz w:val="28"/>
          <w:rtl/>
        </w:rPr>
        <w:t>ً</w:t>
      </w:r>
      <w:r w:rsidRPr="009D4184">
        <w:rPr>
          <w:rFonts w:ascii="Traditional Arabic" w:eastAsia="Calibri" w:hAnsi="Traditional Arabic" w:hint="cs"/>
          <w:b w:val="0"/>
          <w:bCs w:val="0"/>
          <w:noProof w:val="0"/>
          <w:sz w:val="28"/>
          <w:rtl/>
        </w:rPr>
        <w:t>ا وأمثلة وما يجوز وما لا يجوز يعني كلام مطول جد</w:t>
      </w:r>
      <w:r w:rsidR="009B1762">
        <w:rPr>
          <w:rFonts w:ascii="Traditional Arabic" w:eastAsia="Calibri" w:hAnsi="Traditional Arabic" w:hint="cs"/>
          <w:b w:val="0"/>
          <w:bCs w:val="0"/>
          <w:noProof w:val="0"/>
          <w:sz w:val="28"/>
          <w:rtl/>
        </w:rPr>
        <w:t>ً</w:t>
      </w:r>
      <w:r w:rsidRPr="009D4184">
        <w:rPr>
          <w:rFonts w:ascii="Traditional Arabic" w:eastAsia="Calibri" w:hAnsi="Traditional Arabic" w:hint="cs"/>
          <w:b w:val="0"/>
          <w:bCs w:val="0"/>
          <w:noProof w:val="0"/>
          <w:sz w:val="28"/>
          <w:rtl/>
        </w:rPr>
        <w:t>ا قرابة مائة صفحة.</w:t>
      </w:r>
    </w:p>
    <w:p w:rsidR="009F7393" w:rsidRPr="009D4184" w:rsidRDefault="009F7393" w:rsidP="009F739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9F7393" w:rsidRPr="009D4184" w:rsidRDefault="00217AD0" w:rsidP="009F739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9F7393" w:rsidRPr="009D4184">
        <w:rPr>
          <w:rFonts w:ascii="Traditional Arabic" w:eastAsia="Calibri" w:hAnsi="Traditional Arabic" w:hint="cs"/>
          <w:b w:val="0"/>
          <w:bCs w:val="0"/>
          <w:noProof w:val="0"/>
          <w:sz w:val="28"/>
          <w:rtl/>
        </w:rPr>
        <w:t xml:space="preserve"> فيهم الكفار؟</w:t>
      </w:r>
    </w:p>
    <w:p w:rsidR="009F7393" w:rsidRPr="009D4184" w:rsidRDefault="009F7393" w:rsidP="009F739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9F7393" w:rsidRPr="009D4184" w:rsidRDefault="009F7393" w:rsidP="009F7393">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على كل حال النهي متجه للجميع حتى الكافر مخاطَب بالفروع فإذا استحق المسلم العقوبة لأنه ارتكب فيشمل من ارتكب ولو لم يكن كذلك.</w:t>
      </w:r>
    </w:p>
    <w:p w:rsidR="009F7393" w:rsidRPr="009D4184" w:rsidRDefault="009F7393" w:rsidP="009F739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9F7393" w:rsidRPr="009D4184" w:rsidRDefault="009F7393" w:rsidP="009F7393">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على كل حال حتى لو وجد الكافر وصنع صنيعهم هم في السابق وضعوا جدار</w:t>
      </w:r>
      <w:r w:rsidR="009B1762">
        <w:rPr>
          <w:rFonts w:ascii="Traditional Arabic" w:eastAsia="Calibri" w:hAnsi="Traditional Arabic" w:hint="cs"/>
          <w:b w:val="0"/>
          <w:bCs w:val="0"/>
          <w:noProof w:val="0"/>
          <w:sz w:val="28"/>
          <w:rtl/>
        </w:rPr>
        <w:t>ً</w:t>
      </w:r>
      <w:r w:rsidRPr="009D4184">
        <w:rPr>
          <w:rFonts w:ascii="Traditional Arabic" w:eastAsia="Calibri" w:hAnsi="Traditional Arabic" w:hint="cs"/>
          <w:b w:val="0"/>
          <w:bCs w:val="0"/>
          <w:noProof w:val="0"/>
          <w:sz w:val="28"/>
          <w:rtl/>
        </w:rPr>
        <w:t>ا بين المسلمين والكفار.</w:t>
      </w:r>
    </w:p>
    <w:p w:rsidR="009F7393" w:rsidRPr="009D4184" w:rsidRDefault="009F7393" w:rsidP="009F739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9F7393" w:rsidRPr="009D4184" w:rsidRDefault="009F7393" w:rsidP="009F7393">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المؤمنون هؤلاء الذين أنكروا قصده والكفار الذين استحلوا ما حرموا الله ومحرم عندهم متفق عليه ما فيه خلاف بينهم ومن استحل محرم</w:t>
      </w:r>
      <w:r w:rsidR="00FA4556">
        <w:rPr>
          <w:rFonts w:ascii="Traditional Arabic" w:eastAsia="Calibri" w:hAnsi="Traditional Arabic" w:hint="cs"/>
          <w:b w:val="0"/>
          <w:bCs w:val="0"/>
          <w:noProof w:val="0"/>
          <w:sz w:val="28"/>
          <w:rtl/>
        </w:rPr>
        <w:t>ً</w:t>
      </w:r>
      <w:r w:rsidRPr="009D4184">
        <w:rPr>
          <w:rFonts w:ascii="Traditional Arabic" w:eastAsia="Calibri" w:hAnsi="Traditional Arabic" w:hint="cs"/>
          <w:b w:val="0"/>
          <w:bCs w:val="0"/>
          <w:noProof w:val="0"/>
          <w:sz w:val="28"/>
          <w:rtl/>
        </w:rPr>
        <w:t>ا مجمع عليه كفر.</w:t>
      </w:r>
    </w:p>
    <w:p w:rsidR="009F7393" w:rsidRPr="009D4184" w:rsidRDefault="009F7393" w:rsidP="009D4184">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"وما خلفها لمن بقي بعدهم من الناس من بني إسرائيل أن يعملوا مثل عملهم وكأن هؤلاء يقولون المراد لما بين يديها وما خلفها في الزمان وهذا مستقيم بالنسبة إلى من يأتي بعدهم من الناس أن يكون أهل تلك القرية عبرة لهم وأما بالنسبة إلى من سلف قبلهم من الناس فكيف يصح هذا الكلام أن تفسَّر الآية به وهو أن يكون عبرة لمن سبقهم وهذا لعل أحد</w:t>
      </w:r>
      <w:r w:rsidR="00FA4556">
        <w:rPr>
          <w:rFonts w:ascii="Traditional Arabic" w:eastAsia="Calibri" w:hAnsi="Traditional Arabic" w:hint="cs"/>
          <w:noProof w:val="0"/>
          <w:sz w:val="28"/>
          <w:rtl/>
        </w:rPr>
        <w:t>ً</w:t>
      </w:r>
      <w:r w:rsidRPr="009D4184">
        <w:rPr>
          <w:rFonts w:ascii="Traditional Arabic" w:eastAsia="Calibri" w:hAnsi="Traditional Arabic" w:hint="cs"/>
          <w:noProof w:val="0"/>
          <w:sz w:val="28"/>
          <w:rtl/>
        </w:rPr>
        <w:t xml:space="preserve">ا من الناس لا يقوله بعد تصوره فتعين أن المراد بما بين يديها وما خلفها في المكان وهو ما حولها </w:t>
      </w:r>
      <w:r w:rsidRPr="009D4184">
        <w:rPr>
          <w:rFonts w:ascii="Traditional Arabic" w:eastAsia="Calibri" w:hAnsi="Traditional Arabic" w:hint="cs"/>
          <w:noProof w:val="0"/>
          <w:sz w:val="28"/>
          <w:rtl/>
        </w:rPr>
        <w:lastRenderedPageBreak/>
        <w:t xml:space="preserve">من القرى كما قاله ابن عباس وسعيد بن جبير والله أعلم وقال أبو جعفر الرازي عن الربيع بن أنس عن أبي العالية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فَجَعَلْنَاهَا</w:t>
      </w:r>
      <w:r w:rsidR="009D4184" w:rsidRPr="009B1762">
        <w:rPr>
          <w:rStyle w:val="-"/>
          <w:color w:val="FF0000"/>
          <w:sz w:val="28"/>
          <w:szCs w:val="28"/>
          <w:rtl/>
        </w:rPr>
        <w:t xml:space="preserve"> نَكَالاً لِّمَا بَيْنَ يَدَيْهَا وَمَا خَلْفَهَا</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البقرة:66]</w:t>
      </w:r>
      <w:r w:rsidRPr="009D4184">
        <w:rPr>
          <w:rFonts w:ascii="Traditional Arabic" w:eastAsia="Calibri" w:hAnsi="Traditional Arabic" w:hint="cs"/>
          <w:noProof w:val="0"/>
          <w:sz w:val="28"/>
          <w:rtl/>
        </w:rPr>
        <w:t xml:space="preserve"> أي عقوبة لما خلا من ذنوبهم وقال ابن أبي حاتم وروي عن عكرمة ومجاهد والسدي والحسن وقتادة والربيع بن أنس نحو ذلك وحكى القرطبي عن ابن عباس عن ابن عباس والس</w:t>
      </w:r>
      <w:r w:rsidR="00FA4556">
        <w:rPr>
          <w:rFonts w:ascii="Traditional Arabic" w:eastAsia="Calibri" w:hAnsi="Traditional Arabic" w:hint="cs"/>
          <w:noProof w:val="0"/>
          <w:sz w:val="28"/>
          <w:rtl/>
        </w:rPr>
        <w:t>ُّ</w:t>
      </w:r>
      <w:r w:rsidRPr="009D4184">
        <w:rPr>
          <w:rFonts w:ascii="Traditional Arabic" w:eastAsia="Calibri" w:hAnsi="Traditional Arabic" w:hint="cs"/>
          <w:noProof w:val="0"/>
          <w:sz w:val="28"/>
          <w:rtl/>
        </w:rPr>
        <w:t>دي والفراء وابن عطية لما بين يديها من ذنوب القوم وما خلفها لمن يعمل بعدها مثل تلك الذنوب وحكى فخر الدين الرازي ثلاثة أقوال أحدها أن المراد بما بين يديها وما خلفها من تقد</w:t>
      </w:r>
      <w:r w:rsidR="00FA4556">
        <w:rPr>
          <w:rFonts w:ascii="Traditional Arabic" w:eastAsia="Calibri" w:hAnsi="Traditional Arabic" w:hint="cs"/>
          <w:noProof w:val="0"/>
          <w:sz w:val="28"/>
          <w:rtl/>
        </w:rPr>
        <w:t>ّ</w:t>
      </w:r>
      <w:r w:rsidRPr="009D4184">
        <w:rPr>
          <w:rFonts w:ascii="Traditional Arabic" w:eastAsia="Calibri" w:hAnsi="Traditional Arabic" w:hint="cs"/>
          <w:noProof w:val="0"/>
          <w:sz w:val="28"/>
          <w:rtl/>
        </w:rPr>
        <w:t>مها من القرى بما عندهم من العلم بخبرها بالكتب المتقدمة ومن بعدها."</w:t>
      </w:r>
    </w:p>
    <w:p w:rsidR="009F7393" w:rsidRPr="009D4184" w:rsidRDefault="009F7393" w:rsidP="009F739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9F7393" w:rsidRPr="009D4184" w:rsidRDefault="009F7393" w:rsidP="009F7393">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علم بخبرها من العلْم بخبرها.</w:t>
      </w:r>
    </w:p>
    <w:p w:rsidR="009F7393" w:rsidRPr="009D4184" w:rsidRDefault="009F7393" w:rsidP="009F739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"والثاني المراد بذلك من بحضرتها من القرى والأمم والثالث أنه تعالى جعلها عقوبة لجميع ما ارتكبوه من قبل هذا الفعل وما بعدها وهو قول الحسن قلتُ وأرجح الأقوال المراد بما بين يديها وما خلفها من بحضرتها من القرى التي.."</w:t>
      </w:r>
    </w:p>
    <w:p w:rsidR="009F7393" w:rsidRPr="009D4184" w:rsidRDefault="009F7393" w:rsidP="00217AD0">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 xml:space="preserve">القول الثالث وأنه تعالى جعل هذه العقوبة عقوبة لجميع ما ارتكبوه من قبل هذا الفعل وما ارتكبوه من بعده يعني بعد المسخ أما ما قبل المسخ فلهم معاصي ولهم جرائم قبل ارتكابهم ما ارتكبوه من الصيد يوم السبت </w:t>
      </w:r>
      <w:r w:rsidR="00C42BA3" w:rsidRPr="009D4184">
        <w:rPr>
          <w:rFonts w:ascii="Traditional Arabic" w:eastAsia="Calibri" w:hAnsi="Traditional Arabic" w:hint="cs"/>
          <w:b w:val="0"/>
          <w:bCs w:val="0"/>
          <w:noProof w:val="0"/>
          <w:sz w:val="28"/>
          <w:rtl/>
        </w:rPr>
        <w:t xml:space="preserve">وأما بعد المسخ التكليف باقي </w:t>
      </w:r>
      <w:r w:rsidR="00217AD0">
        <w:rPr>
          <w:rFonts w:ascii="Traditional Arabic" w:eastAsia="Calibri" w:hAnsi="Traditional Arabic" w:hint="cs"/>
          <w:b w:val="0"/>
          <w:bCs w:val="0"/>
          <w:noProof w:val="0"/>
          <w:sz w:val="28"/>
          <w:rtl/>
        </w:rPr>
        <w:t>أو</w:t>
      </w:r>
      <w:r w:rsidR="00C42BA3" w:rsidRPr="009D4184">
        <w:rPr>
          <w:rFonts w:ascii="Traditional Arabic" w:eastAsia="Calibri" w:hAnsi="Traditional Arabic" w:hint="cs"/>
          <w:b w:val="0"/>
          <w:bCs w:val="0"/>
          <w:noProof w:val="0"/>
          <w:sz w:val="28"/>
          <w:rtl/>
        </w:rPr>
        <w:t xml:space="preserve">.. </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C42BA3" w:rsidRPr="009D4184" w:rsidRDefault="00C42BA3" w:rsidP="009F7393">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لا، هو ما قبلها قبل هذا الفعل ما بين يديها ما قبلها من الأفعال لكن ما خلفها ما يأتي بعده نص عليه.</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C42BA3" w:rsidRPr="009D4184" w:rsidRDefault="00C42BA3" w:rsidP="009F7393">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إيه لكن فيه فاصل يعني فيه مدة بين أن حقت عليهم العقوبة وبعد المسخ إذا حقت عليهم العقوبة مسخوا.</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C42BA3" w:rsidRPr="009D4184" w:rsidRDefault="00C42BA3" w:rsidP="00217AD0">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 xml:space="preserve">لكن الكلام على السياق </w:t>
      </w:r>
      <w:r w:rsidR="00217AD0">
        <w:rPr>
          <w:rFonts w:ascii="Traditional Arabic" w:eastAsia="Calibri" w:hAnsi="Traditional Arabic" w:hint="cs"/>
          <w:b w:val="0"/>
          <w:bCs w:val="0"/>
          <w:noProof w:val="0"/>
          <w:sz w:val="28"/>
          <w:rtl/>
        </w:rPr>
        <w:t>الذي</w:t>
      </w:r>
      <w:r w:rsidRPr="009D4184">
        <w:rPr>
          <w:rFonts w:ascii="Traditional Arabic" w:eastAsia="Calibri" w:hAnsi="Traditional Arabic" w:hint="cs"/>
          <w:b w:val="0"/>
          <w:bCs w:val="0"/>
          <w:noProof w:val="0"/>
          <w:sz w:val="28"/>
          <w:rtl/>
        </w:rPr>
        <w:t xml:space="preserve"> عندنا هل يتصور أنه قبلها؟ عقوبة يتعظ بها من قبلها ولو بزمن يسير! ما يمكن.</w:t>
      </w:r>
    </w:p>
    <w:p w:rsidR="00C42BA3" w:rsidRPr="009D4184" w:rsidRDefault="00C42BA3" w:rsidP="009D4184">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 xml:space="preserve">"قلتُ وأرجح الأقوال المراد بما بين يديها وما خلفها من بحضرتها من القرى التي يبلغهم خبرها وما حل بها كما قال تعالى </w:t>
      </w:r>
      <w:r w:rsidRPr="009D4184">
        <w:rPr>
          <w:rFonts w:ascii="Traditional Arabic" w:eastAsia="Calibri" w:hAnsi="Traditional Arabic" w:cs="ATraditional Arabic" w:hint="cs"/>
          <w:bCs w:val="0"/>
          <w:noProof w:val="0"/>
          <w:sz w:val="28"/>
          <w:rtl/>
        </w:rPr>
        <w:t>{</w:t>
      </w:r>
      <w:r w:rsidR="009D4184" w:rsidRPr="009B1762">
        <w:rPr>
          <w:rStyle w:val="-"/>
          <w:rFonts w:hint="cs"/>
          <w:color w:val="FF0000"/>
          <w:sz w:val="28"/>
          <w:szCs w:val="28"/>
          <w:rtl/>
        </w:rPr>
        <w:t>وَلَقَدْ</w:t>
      </w:r>
      <w:r w:rsidR="009D4184" w:rsidRPr="009B1762">
        <w:rPr>
          <w:rStyle w:val="-"/>
          <w:color w:val="FF0000"/>
          <w:sz w:val="28"/>
          <w:szCs w:val="28"/>
          <w:rtl/>
        </w:rPr>
        <w:t xml:space="preserve"> أَهْلَكْنَا مَا حَوْلَكُم مِّنَ الْقُرَى وَصَرَّفْنَا الآيَاتِ لَعَلَّهُمْ يَرْجِعُونَ</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الأحقاف:27]</w:t>
      </w:r>
      <w:r w:rsidRPr="009D4184">
        <w:rPr>
          <w:rFonts w:ascii="Traditional Arabic" w:eastAsia="Calibri" w:hAnsi="Traditional Arabic" w:hint="cs"/>
          <w:noProof w:val="0"/>
          <w:sz w:val="28"/>
          <w:rtl/>
        </w:rPr>
        <w:t xml:space="preserve"> وقال تعالى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وَلاَ</w:t>
      </w:r>
      <w:r w:rsidR="009D4184" w:rsidRPr="009B1762">
        <w:rPr>
          <w:rStyle w:val="-"/>
          <w:color w:val="FF0000"/>
          <w:sz w:val="28"/>
          <w:szCs w:val="28"/>
          <w:rtl/>
        </w:rPr>
        <w:t xml:space="preserve"> يَزَالُ الَّذِينَ كَفَرُواْ تُصِيبُهُم بِمَا صَنَعُواْ قَارِعَةٌ أَوْ تَحُلُّ </w:t>
      </w:r>
      <w:r w:rsidR="009D4184" w:rsidRPr="009B1762">
        <w:rPr>
          <w:rStyle w:val="-"/>
          <w:color w:val="FF0000"/>
          <w:sz w:val="28"/>
          <w:szCs w:val="28"/>
          <w:rtl/>
        </w:rPr>
        <w:lastRenderedPageBreak/>
        <w:t>قَرِيباً مِّن دَارِهِمْ</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الرعد:31]</w:t>
      </w:r>
      <w:r w:rsidRPr="009D4184">
        <w:rPr>
          <w:rFonts w:ascii="Traditional Arabic" w:eastAsia="Calibri" w:hAnsi="Traditional Arabic" w:hint="cs"/>
          <w:noProof w:val="0"/>
          <w:sz w:val="28"/>
          <w:rtl/>
        </w:rPr>
        <w:t xml:space="preserve"> الآية وقال تعالى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أَفَلا</w:t>
      </w:r>
      <w:r w:rsidR="009D4184" w:rsidRPr="009B1762">
        <w:rPr>
          <w:rStyle w:val="-"/>
          <w:color w:val="FF0000"/>
          <w:sz w:val="28"/>
          <w:szCs w:val="28"/>
          <w:rtl/>
        </w:rPr>
        <w:t xml:space="preserve"> يَرَوْنَ أَنَّا نَأْتِي الأَرْضَ نَنقُصُهَا مِنْ أَطْرَافِهَا</w:t>
      </w:r>
      <w:r w:rsidRPr="009B1762">
        <w:rPr>
          <w:rFonts w:ascii="Traditional Arabic" w:eastAsia="Calibri" w:hAnsi="Traditional Arabic" w:cs="ATraditional Arabic" w:hint="cs"/>
          <w:bCs w:val="0"/>
          <w:noProof w:val="0"/>
          <w:color w:val="FF0000"/>
          <w:sz w:val="28"/>
          <w:rtl/>
        </w:rPr>
        <w:t>}</w:t>
      </w:r>
      <w:r w:rsidR="009D4184" w:rsidRPr="009B1762">
        <w:rPr>
          <w:rFonts w:ascii="Traditional Arabic" w:eastAsia="Calibri" w:hAnsi="Traditional Arabic"/>
          <w:noProof w:val="0"/>
          <w:color w:val="FF0000"/>
          <w:sz w:val="28"/>
          <w:rtl/>
        </w:rPr>
        <w:t xml:space="preserve"> </w:t>
      </w:r>
      <w:r w:rsidR="009D4184" w:rsidRPr="009D4184">
        <w:rPr>
          <w:rFonts w:ascii="Traditional Arabic" w:eastAsia="Calibri" w:hAnsi="Traditional Arabic"/>
          <w:noProof w:val="0"/>
          <w:sz w:val="28"/>
          <w:rtl/>
        </w:rPr>
        <w:t>[سورة الأنبياء:44]</w:t>
      </w:r>
      <w:r w:rsidRPr="009D4184">
        <w:rPr>
          <w:rFonts w:ascii="Traditional Arabic" w:eastAsia="Calibri" w:hAnsi="Traditional Arabic" w:hint="cs"/>
          <w:noProof w:val="0"/>
          <w:sz w:val="28"/>
          <w:rtl/>
        </w:rPr>
        <w:t xml:space="preserve"> فجعلهم عبرة ونكالا</w:t>
      </w:r>
      <w:r w:rsidR="00FA4556">
        <w:rPr>
          <w:rFonts w:ascii="Traditional Arabic" w:eastAsia="Calibri" w:hAnsi="Traditional Arabic" w:hint="cs"/>
          <w:noProof w:val="0"/>
          <w:sz w:val="28"/>
          <w:rtl/>
        </w:rPr>
        <w:t>ً</w:t>
      </w:r>
      <w:r w:rsidRPr="009D4184">
        <w:rPr>
          <w:rFonts w:ascii="Traditional Arabic" w:eastAsia="Calibri" w:hAnsi="Traditional Arabic" w:hint="cs"/>
          <w:noProof w:val="0"/>
          <w:sz w:val="28"/>
          <w:rtl/>
        </w:rPr>
        <w:t xml:space="preserve"> لمن في زمانهم وموعظة لمن يأتي بعدهم بالخبر المتواتر عنهم ولهذا قال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وَمَوْعِظَةً</w:t>
      </w:r>
      <w:r w:rsidR="009D4184" w:rsidRPr="009B1762">
        <w:rPr>
          <w:rStyle w:val="-"/>
          <w:color w:val="FF0000"/>
          <w:sz w:val="28"/>
          <w:szCs w:val="28"/>
          <w:rtl/>
        </w:rPr>
        <w:t xml:space="preserve"> لِّلْمُتَّقِينَ</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البقرة:66]</w:t>
      </w:r>
      <w:r w:rsidRPr="009D4184">
        <w:rPr>
          <w:rFonts w:ascii="Traditional Arabic" w:eastAsia="Calibri" w:hAnsi="Traditional Arabic" w:hint="cs"/>
          <w:noProof w:val="0"/>
          <w:sz w:val="28"/>
          <w:rtl/>
        </w:rPr>
        <w:t xml:space="preserve"> وقوله تعالى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وَمَوْعِظَةً</w:t>
      </w:r>
      <w:r w:rsidR="009D4184" w:rsidRPr="009B1762">
        <w:rPr>
          <w:rStyle w:val="-"/>
          <w:color w:val="FF0000"/>
          <w:sz w:val="28"/>
          <w:szCs w:val="28"/>
          <w:rtl/>
        </w:rPr>
        <w:t xml:space="preserve"> لِّلْمُتَّقِينَ</w:t>
      </w:r>
      <w:r w:rsidRPr="009B1762">
        <w:rPr>
          <w:rFonts w:ascii="Traditional Arabic" w:eastAsia="Calibri" w:hAnsi="Traditional Arabic" w:cs="ATraditional Arabic" w:hint="cs"/>
          <w:bCs w:val="0"/>
          <w:noProof w:val="0"/>
          <w:color w:val="FF0000"/>
          <w:sz w:val="28"/>
          <w:rtl/>
        </w:rPr>
        <w:t>}</w:t>
      </w:r>
      <w:r w:rsidR="009D4184" w:rsidRPr="009B1762">
        <w:rPr>
          <w:rFonts w:ascii="Traditional Arabic" w:eastAsia="Calibri" w:hAnsi="Traditional Arabic"/>
          <w:noProof w:val="0"/>
          <w:color w:val="FF0000"/>
          <w:sz w:val="28"/>
          <w:rtl/>
        </w:rPr>
        <w:t xml:space="preserve"> </w:t>
      </w:r>
      <w:r w:rsidR="009D4184" w:rsidRPr="009D4184">
        <w:rPr>
          <w:rFonts w:ascii="Traditional Arabic" w:eastAsia="Calibri" w:hAnsi="Traditional Arabic"/>
          <w:noProof w:val="0"/>
          <w:sz w:val="28"/>
          <w:rtl/>
        </w:rPr>
        <w:t>[سورة البقرة:66]</w:t>
      </w:r>
      <w:r w:rsidRPr="009D4184">
        <w:rPr>
          <w:rFonts w:ascii="Traditional Arabic" w:eastAsia="Calibri" w:hAnsi="Traditional Arabic" w:hint="cs"/>
          <w:noProof w:val="0"/>
          <w:sz w:val="28"/>
          <w:rtl/>
        </w:rPr>
        <w:t xml:space="preserve"> قال محمد بن إسحاق عن داود بن الحصين عن عكرمة عن ابن عباس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وَمَوْعِظَةً</w:t>
      </w:r>
      <w:r w:rsidR="009D4184" w:rsidRPr="009B1762">
        <w:rPr>
          <w:rStyle w:val="-"/>
          <w:color w:val="FF0000"/>
          <w:sz w:val="28"/>
          <w:szCs w:val="28"/>
          <w:rtl/>
        </w:rPr>
        <w:t xml:space="preserve"> لِّلْمُتَّقِينَ</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البقرة:66]</w:t>
      </w:r>
      <w:r w:rsidRPr="009D4184">
        <w:rPr>
          <w:rFonts w:ascii="Traditional Arabic" w:eastAsia="Calibri" w:hAnsi="Traditional Arabic" w:hint="cs"/>
          <w:noProof w:val="0"/>
          <w:sz w:val="28"/>
          <w:rtl/>
        </w:rPr>
        <w:t>."</w:t>
      </w:r>
    </w:p>
    <w:p w:rsidR="00C42BA3" w:rsidRPr="009D4184" w:rsidRDefault="00C42BA3" w:rsidP="009D4184">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أما من جاء بعدهم فالقصة والخبر كأنها مشاهَدة بالأعيان لأنها قصة ثبتت بالخبر القطعي الذي لا شك فيه ومنصوص عليه في كتاب الله جل وعلا فكأننا نشاهدهم وما فعلوا وما فُعل بهم وإذا ثبت الأمر بخبر قطعي جاز التعبير عنه بالرؤية كما ذكرنا مرار</w:t>
      </w:r>
      <w:r w:rsidR="00FA4556">
        <w:rPr>
          <w:rFonts w:ascii="Traditional Arabic" w:eastAsia="Calibri" w:hAnsi="Traditional Arabic" w:hint="cs"/>
          <w:b w:val="0"/>
          <w:bCs w:val="0"/>
          <w:noProof w:val="0"/>
          <w:sz w:val="28"/>
          <w:rtl/>
        </w:rPr>
        <w:t>ً</w:t>
      </w:r>
      <w:r w:rsidRPr="009D4184">
        <w:rPr>
          <w:rFonts w:ascii="Traditional Arabic" w:eastAsia="Calibri" w:hAnsi="Traditional Arabic" w:hint="cs"/>
          <w:b w:val="0"/>
          <w:bCs w:val="0"/>
          <w:noProof w:val="0"/>
          <w:sz w:val="28"/>
          <w:rtl/>
        </w:rPr>
        <w:t xml:space="preserve">ا في قوله جل وعلا </w:t>
      </w:r>
      <w:r w:rsidRPr="009B1762">
        <w:rPr>
          <w:rFonts w:ascii="Traditional Arabic" w:eastAsia="Calibri" w:hAnsi="Traditional Arabic" w:cs="ATraditional Arabic" w:hint="cs"/>
          <w:b w:val="0"/>
          <w:bCs w:val="0"/>
          <w:noProof w:val="0"/>
          <w:color w:val="FF0000"/>
          <w:sz w:val="28"/>
          <w:rtl/>
        </w:rPr>
        <w:t>{</w:t>
      </w:r>
      <w:r w:rsidR="009D4184" w:rsidRPr="009B1762">
        <w:rPr>
          <w:rStyle w:val="-"/>
          <w:rFonts w:hint="cs"/>
          <w:color w:val="FF0000"/>
          <w:sz w:val="28"/>
          <w:szCs w:val="28"/>
          <w:rtl/>
        </w:rPr>
        <w:t>أَلَمْ</w:t>
      </w:r>
      <w:r w:rsidR="009D4184" w:rsidRPr="009B1762">
        <w:rPr>
          <w:rStyle w:val="-"/>
          <w:color w:val="FF0000"/>
          <w:sz w:val="28"/>
          <w:szCs w:val="28"/>
          <w:rtl/>
        </w:rPr>
        <w:t xml:space="preserve"> تَرَ كَيْفَ فَعَلَ رَبُّكَ بِعَادٍ</w:t>
      </w:r>
      <w:r w:rsidRPr="009B1762">
        <w:rPr>
          <w:rFonts w:ascii="Traditional Arabic" w:eastAsia="Calibri" w:hAnsi="Traditional Arabic" w:cs="ATraditional Arabic" w:hint="cs"/>
          <w:b w:val="0"/>
          <w:bCs w:val="0"/>
          <w:noProof w:val="0"/>
          <w:color w:val="FF0000"/>
          <w:sz w:val="28"/>
          <w:rtl/>
        </w:rPr>
        <w:t>}</w:t>
      </w:r>
      <w:r w:rsidR="009D4184" w:rsidRPr="009D4184">
        <w:rPr>
          <w:rFonts w:ascii="Traditional Arabic" w:eastAsia="Calibri" w:hAnsi="Traditional Arabic"/>
          <w:b w:val="0"/>
          <w:bCs w:val="0"/>
          <w:noProof w:val="0"/>
          <w:sz w:val="28"/>
          <w:rtl/>
        </w:rPr>
        <w:t xml:space="preserve"> [سورة الفجر:6]</w:t>
      </w:r>
      <w:r w:rsidRPr="009D4184">
        <w:rPr>
          <w:rFonts w:ascii="Traditional Arabic" w:eastAsia="Calibri" w:hAnsi="Traditional Arabic" w:hint="cs"/>
          <w:b w:val="0"/>
          <w:bCs w:val="0"/>
          <w:noProof w:val="0"/>
          <w:sz w:val="28"/>
          <w:rtl/>
        </w:rPr>
        <w:t xml:space="preserve"> </w:t>
      </w:r>
      <w:r w:rsidRPr="009B1762">
        <w:rPr>
          <w:rFonts w:ascii="Traditional Arabic" w:eastAsia="Calibri" w:hAnsi="Traditional Arabic" w:cs="ATraditional Arabic" w:hint="cs"/>
          <w:b w:val="0"/>
          <w:bCs w:val="0"/>
          <w:noProof w:val="0"/>
          <w:color w:val="FF0000"/>
          <w:sz w:val="28"/>
          <w:rtl/>
        </w:rPr>
        <w:t>{</w:t>
      </w:r>
      <w:r w:rsidR="009D4184" w:rsidRPr="009B1762">
        <w:rPr>
          <w:rStyle w:val="-"/>
          <w:rFonts w:hint="cs"/>
          <w:color w:val="FF0000"/>
          <w:sz w:val="28"/>
          <w:szCs w:val="28"/>
          <w:rtl/>
        </w:rPr>
        <w:t>أَلَمْ</w:t>
      </w:r>
      <w:r w:rsidR="009D4184" w:rsidRPr="009B1762">
        <w:rPr>
          <w:rStyle w:val="-"/>
          <w:color w:val="FF0000"/>
          <w:sz w:val="28"/>
          <w:szCs w:val="28"/>
          <w:rtl/>
        </w:rPr>
        <w:t xml:space="preserve"> تَرَ كَيْفَ فَعَلَ رَبُّكَ بِأَصْحَابِ الْفِيلِ</w:t>
      </w:r>
      <w:r w:rsidRPr="009B1762">
        <w:rPr>
          <w:rFonts w:ascii="Traditional Arabic" w:eastAsia="Calibri" w:hAnsi="Traditional Arabic" w:cs="ATraditional Arabic" w:hint="cs"/>
          <w:b w:val="0"/>
          <w:bCs w:val="0"/>
          <w:noProof w:val="0"/>
          <w:color w:val="FF0000"/>
          <w:sz w:val="28"/>
          <w:rtl/>
        </w:rPr>
        <w:t>}</w:t>
      </w:r>
      <w:r w:rsidR="009D4184" w:rsidRPr="009D4184">
        <w:rPr>
          <w:rFonts w:ascii="Traditional Arabic" w:eastAsia="Calibri" w:hAnsi="Traditional Arabic"/>
          <w:b w:val="0"/>
          <w:bCs w:val="0"/>
          <w:noProof w:val="0"/>
          <w:sz w:val="28"/>
          <w:rtl/>
        </w:rPr>
        <w:t xml:space="preserve"> [سورة الفيل:1]</w:t>
      </w:r>
      <w:r w:rsidRPr="009D4184">
        <w:rPr>
          <w:rFonts w:ascii="Traditional Arabic" w:eastAsia="Calibri" w:hAnsi="Traditional Arabic" w:hint="cs"/>
          <w:b w:val="0"/>
          <w:bCs w:val="0"/>
          <w:noProof w:val="0"/>
          <w:sz w:val="28"/>
          <w:rtl/>
        </w:rPr>
        <w:t xml:space="preserve"> وهذه القصة مثلها.</w:t>
      </w:r>
    </w:p>
    <w:p w:rsidR="00C42BA3" w:rsidRPr="009D4184" w:rsidRDefault="00C42BA3" w:rsidP="009D4184">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 xml:space="preserve">"عن عكرمة عن ابن عباس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وَمَوْعِظَةً</w:t>
      </w:r>
      <w:r w:rsidR="009D4184" w:rsidRPr="009B1762">
        <w:rPr>
          <w:rStyle w:val="-"/>
          <w:color w:val="FF0000"/>
          <w:sz w:val="28"/>
          <w:szCs w:val="28"/>
          <w:rtl/>
        </w:rPr>
        <w:t xml:space="preserve"> لِّلْمُتَّقِينَ</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البقرة:66]</w:t>
      </w:r>
      <w:r w:rsidRPr="009D4184">
        <w:rPr>
          <w:rFonts w:ascii="Traditional Arabic" w:eastAsia="Calibri" w:hAnsi="Traditional Arabic" w:hint="cs"/>
          <w:noProof w:val="0"/>
          <w:sz w:val="28"/>
          <w:rtl/>
        </w:rPr>
        <w:t xml:space="preserve"> الذين من بعدهم إلى يوم القيامة وقال الحسن وقتادة وموعظة للمتقين بعدهم فيتقون نقمة الله ويحذرونها وقال السدي وعطية العوفي </w:t>
      </w:r>
      <w:r w:rsidRPr="009B1762">
        <w:rPr>
          <w:rFonts w:ascii="Traditional Arabic" w:eastAsia="Calibri" w:hAnsi="Traditional Arabic" w:cs="ATraditional Arabic" w:hint="cs"/>
          <w:bCs w:val="0"/>
          <w:noProof w:val="0"/>
          <w:color w:val="FF0000"/>
          <w:sz w:val="28"/>
          <w:rtl/>
        </w:rPr>
        <w:t>{</w:t>
      </w:r>
      <w:r w:rsidR="009D4184" w:rsidRPr="009B1762">
        <w:rPr>
          <w:rStyle w:val="-"/>
          <w:rFonts w:hint="cs"/>
          <w:color w:val="FF0000"/>
          <w:sz w:val="28"/>
          <w:szCs w:val="28"/>
          <w:rtl/>
        </w:rPr>
        <w:t>وَمَوْعِظَةً</w:t>
      </w:r>
      <w:r w:rsidR="009D4184" w:rsidRPr="009B1762">
        <w:rPr>
          <w:rStyle w:val="-"/>
          <w:color w:val="FF0000"/>
          <w:sz w:val="28"/>
          <w:szCs w:val="28"/>
          <w:rtl/>
        </w:rPr>
        <w:t xml:space="preserve"> لِّلْمُتَّقِينَ</w:t>
      </w:r>
      <w:r w:rsidRPr="009B1762">
        <w:rPr>
          <w:rFonts w:ascii="Traditional Arabic" w:eastAsia="Calibri" w:hAnsi="Traditional Arabic" w:cs="ATraditional Arabic" w:hint="cs"/>
          <w:bCs w:val="0"/>
          <w:noProof w:val="0"/>
          <w:color w:val="FF0000"/>
          <w:sz w:val="28"/>
          <w:rtl/>
        </w:rPr>
        <w:t>}</w:t>
      </w:r>
      <w:r w:rsidR="009D4184" w:rsidRPr="009D4184">
        <w:rPr>
          <w:rFonts w:ascii="Traditional Arabic" w:eastAsia="Calibri" w:hAnsi="Traditional Arabic"/>
          <w:noProof w:val="0"/>
          <w:sz w:val="28"/>
          <w:rtl/>
        </w:rPr>
        <w:t xml:space="preserve"> [سورة البقرة:66]</w:t>
      </w:r>
      <w:r w:rsidRPr="009D4184">
        <w:rPr>
          <w:rFonts w:ascii="Traditional Arabic" w:eastAsia="Calibri" w:hAnsi="Traditional Arabic" w:hint="cs"/>
          <w:noProof w:val="0"/>
          <w:sz w:val="28"/>
          <w:rtl/>
        </w:rPr>
        <w:t xml:space="preserve"> قال أمة محمد -صلى الله عليه وسلم- قلت المراد بالموعظة هاهنا الزاجر أي جعلنا ما أحللنا بهؤلاء من البأس والنكال في مقابلة ما ارتكبوه من محارم الله وما تحيلوا به من الحيل فليحذر المتقون صنيعهم لئلا يصيبهم ما أصابهم كما قال الإمام أبو عبد الله بن بطة حدثنا أحمد بن محمد بن سلْم.."</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عندنا مسلم.</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 رقم ستة ووقع كذا.. ووقع في الإبانة للمصنف لكن الكتاب فيه تصحيفات ولم أجد له ترجمة.. لكن وجد لابن سلم هذا ترجمة وكونه لم يجد لا يعني القطع بصواب ما ذهب إليه.</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على كل حال يبحث شيوخ ابن بطة محصورين.</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"حدثنا أحمد بن محمد بن سلْم قال حدثنا الحسن بن محمد بن الصبَاح الزعفراني."</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الصبَّاح.</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 xml:space="preserve">"ابن الصبَّاح الزعفراني قال حدثنا يزيد بن هارون قال محمد بن عمرو عن أبي سلمة عن أبي هريرة أن رسول الله -صلى الله عليه وسلم- قال </w:t>
      </w:r>
      <w:r w:rsidR="009D4184" w:rsidRPr="009B1762">
        <w:rPr>
          <w:rFonts w:ascii="Traditional Arabic" w:eastAsia="Calibri" w:hAnsi="Traditional Arabic" w:hint="cs"/>
          <w:noProof w:val="0"/>
          <w:color w:val="0000FF"/>
          <w:sz w:val="28"/>
          <w:rtl/>
        </w:rPr>
        <w:t>«</w:t>
      </w:r>
      <w:r w:rsidRPr="009B1762">
        <w:rPr>
          <w:rFonts w:ascii="Traditional Arabic" w:eastAsia="Calibri" w:hAnsi="Traditional Arabic" w:hint="cs"/>
          <w:noProof w:val="0"/>
          <w:color w:val="0000FF"/>
          <w:sz w:val="28"/>
          <w:rtl/>
        </w:rPr>
        <w:t xml:space="preserve">لا ترتكبوا ما ارتكبت اليهود فتستحلوا محارم </w:t>
      </w:r>
      <w:r w:rsidRPr="009B1762">
        <w:rPr>
          <w:rFonts w:ascii="Traditional Arabic" w:eastAsia="Calibri" w:hAnsi="Traditional Arabic" w:hint="cs"/>
          <w:noProof w:val="0"/>
          <w:color w:val="0000FF"/>
          <w:sz w:val="28"/>
          <w:rtl/>
        </w:rPr>
        <w:lastRenderedPageBreak/>
        <w:t>الله بأدنى الحيل</w:t>
      </w:r>
      <w:r w:rsidR="009D4184" w:rsidRPr="009B1762">
        <w:rPr>
          <w:rFonts w:ascii="Traditional Arabic" w:eastAsia="Calibri" w:hAnsi="Traditional Arabic" w:hint="cs"/>
          <w:noProof w:val="0"/>
          <w:color w:val="0000FF"/>
          <w:sz w:val="28"/>
          <w:rtl/>
        </w:rPr>
        <w:t>»</w:t>
      </w:r>
      <w:r w:rsidRPr="009D4184">
        <w:rPr>
          <w:rFonts w:ascii="Traditional Arabic" w:eastAsia="Calibri" w:hAnsi="Traditional Arabic" w:hint="cs"/>
          <w:noProof w:val="0"/>
          <w:sz w:val="28"/>
          <w:rtl/>
        </w:rPr>
        <w:t xml:space="preserve"> وهذا إسناد جيد وأحمد بن محمد بن سلْم هذا وثقه الحافظ أبو بكر الخطيب البغدادي وباقي رجاله مشهورون على شرط الصحيح والله أعلم."</w:t>
      </w:r>
    </w:p>
    <w:p w:rsidR="00C42BA3" w:rsidRPr="009D4184" w:rsidRDefault="00C42BA3" w:rsidP="00217AD0">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 xml:space="preserve">يراجع التاريخ تاريخ بغداد ولكن أحال عليه </w:t>
      </w:r>
      <w:r w:rsidR="00217AD0">
        <w:rPr>
          <w:rFonts w:ascii="Traditional Arabic" w:eastAsia="Calibri" w:hAnsi="Traditional Arabic" w:hint="cs"/>
          <w:b w:val="0"/>
          <w:bCs w:val="0"/>
          <w:noProof w:val="0"/>
          <w:sz w:val="28"/>
          <w:rtl/>
        </w:rPr>
        <w:t>أو</w:t>
      </w:r>
      <w:r w:rsidRPr="009D4184">
        <w:rPr>
          <w:rFonts w:ascii="Traditional Arabic" w:eastAsia="Calibri" w:hAnsi="Traditional Arabic" w:hint="cs"/>
          <w:b w:val="0"/>
          <w:bCs w:val="0"/>
          <w:noProof w:val="0"/>
          <w:sz w:val="28"/>
          <w:rtl/>
        </w:rPr>
        <w:t xml:space="preserve"> ما أحال عليه.</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C42BA3" w:rsidRPr="009D4184" w:rsidRDefault="00217AD0" w:rsidP="00C42BA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C42BA3" w:rsidRPr="009D4184">
        <w:rPr>
          <w:rFonts w:ascii="Traditional Arabic" w:eastAsia="Calibri" w:hAnsi="Traditional Arabic" w:hint="cs"/>
          <w:b w:val="0"/>
          <w:bCs w:val="0"/>
          <w:noProof w:val="0"/>
          <w:sz w:val="28"/>
          <w:rtl/>
        </w:rPr>
        <w:t xml:space="preserve"> هو؟</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C42BA3" w:rsidRPr="009D4184" w:rsidRDefault="00217AD0" w:rsidP="00C42BA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C42BA3" w:rsidRPr="009D4184">
        <w:rPr>
          <w:rFonts w:ascii="Traditional Arabic" w:eastAsia="Calibri" w:hAnsi="Traditional Arabic" w:hint="cs"/>
          <w:b w:val="0"/>
          <w:bCs w:val="0"/>
          <w:noProof w:val="0"/>
          <w:sz w:val="28"/>
          <w:rtl/>
        </w:rPr>
        <w:t xml:space="preserve"> فيه؟</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عندك؟ طلعته بالجهاز؟ ومترجم في تاريخ بغداد؟</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لا لا، لازم ابن كثير حافظ وأحال توثيقه إلى الخطيب.</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b w:val="0"/>
          <w:bCs w:val="0"/>
          <w:noProof w:val="0"/>
          <w:sz w:val="28"/>
          <w:rtl/>
        </w:rPr>
      </w:pPr>
      <w:r w:rsidRPr="009D4184">
        <w:rPr>
          <w:rFonts w:ascii="Traditional Arabic" w:eastAsia="Calibri" w:hAnsi="Traditional Arabic" w:hint="cs"/>
          <w:b w:val="0"/>
          <w:bCs w:val="0"/>
          <w:noProof w:val="0"/>
          <w:sz w:val="28"/>
          <w:rtl/>
        </w:rPr>
        <w:t>لا لا، خلاص هذا آخر الدروس بالنسبة لهذا الفصل وتستأنف الدروس إن شاء الله تعالى في الأسبوع الثاني من الفصل الثاني.</w:t>
      </w:r>
    </w:p>
    <w:p w:rsidR="00C42BA3" w:rsidRPr="009D4184" w:rsidRDefault="00C42BA3" w:rsidP="00C42BA3">
      <w:pPr>
        <w:tabs>
          <w:tab w:val="clear" w:pos="5187"/>
          <w:tab w:val="clear" w:pos="7313"/>
        </w:tabs>
        <w:spacing w:before="120" w:after="120" w:line="240" w:lineRule="atLeast"/>
        <w:rPr>
          <w:rFonts w:ascii="Traditional Arabic" w:eastAsia="Calibri" w:hAnsi="Traditional Arabic"/>
          <w:noProof w:val="0"/>
          <w:sz w:val="28"/>
          <w:rtl/>
        </w:rPr>
      </w:pPr>
      <w:r w:rsidRPr="009D4184">
        <w:rPr>
          <w:rFonts w:ascii="Traditional Arabic" w:eastAsia="Calibri" w:hAnsi="Traditional Arabic" w:hint="cs"/>
          <w:noProof w:val="0"/>
          <w:sz w:val="28"/>
          <w:rtl/>
        </w:rPr>
        <w:t>طالب: ...........</w:t>
      </w:r>
    </w:p>
    <w:p w:rsidR="00C42BA3" w:rsidRPr="009D4184" w:rsidRDefault="00217AD0" w:rsidP="00217AD0">
      <w:pPr>
        <w:tabs>
          <w:tab w:val="clear" w:pos="5187"/>
          <w:tab w:val="clear" w:pos="7313"/>
        </w:tabs>
        <w:spacing w:before="120" w:after="120" w:line="240" w:lineRule="atLeast"/>
        <w:rPr>
          <w:rFonts w:ascii="Traditional Arabic" w:eastAsia="Calibri" w:hAnsi="Traditional Arabic"/>
          <w:b w:val="0"/>
          <w:bCs w:val="0"/>
          <w:noProof w:val="0"/>
          <w:sz w:val="28"/>
        </w:rPr>
      </w:pPr>
      <w:r>
        <w:rPr>
          <w:rFonts w:ascii="Traditional Arabic" w:eastAsia="Calibri" w:hAnsi="Traditional Arabic" w:hint="cs"/>
          <w:b w:val="0"/>
          <w:bCs w:val="0"/>
          <w:noProof w:val="0"/>
          <w:sz w:val="28"/>
          <w:rtl/>
        </w:rPr>
        <w:t>والله س</w:t>
      </w:r>
      <w:r w:rsidR="00C42BA3" w:rsidRPr="009D4184">
        <w:rPr>
          <w:rFonts w:ascii="Traditional Arabic" w:eastAsia="Calibri" w:hAnsi="Traditional Arabic" w:hint="cs"/>
          <w:b w:val="0"/>
          <w:bCs w:val="0"/>
          <w:noProof w:val="0"/>
          <w:sz w:val="28"/>
          <w:rtl/>
        </w:rPr>
        <w:t xml:space="preserve">نشوف </w:t>
      </w:r>
      <w:r>
        <w:rPr>
          <w:rFonts w:ascii="Traditional Arabic" w:eastAsia="Calibri" w:hAnsi="Traditional Arabic" w:hint="cs"/>
          <w:b w:val="0"/>
          <w:bCs w:val="0"/>
          <w:noProof w:val="0"/>
          <w:sz w:val="28"/>
          <w:rtl/>
        </w:rPr>
        <w:t>سيجيئ</w:t>
      </w:r>
      <w:r w:rsidR="00C42BA3" w:rsidRPr="009D4184">
        <w:rPr>
          <w:rFonts w:ascii="Traditional Arabic" w:eastAsia="Calibri" w:hAnsi="Traditional Arabic" w:hint="cs"/>
          <w:b w:val="0"/>
          <w:bCs w:val="0"/>
          <w:noProof w:val="0"/>
          <w:sz w:val="28"/>
          <w:rtl/>
        </w:rPr>
        <w:t xml:space="preserve"> الإعلان والله </w:t>
      </w:r>
      <w:r>
        <w:rPr>
          <w:rFonts w:ascii="Traditional Arabic" w:eastAsia="Calibri" w:hAnsi="Traditional Arabic" w:hint="cs"/>
          <w:b w:val="0"/>
          <w:bCs w:val="0"/>
          <w:noProof w:val="0"/>
          <w:sz w:val="28"/>
          <w:rtl/>
        </w:rPr>
        <w:t>نريد أن</w:t>
      </w:r>
      <w:r w:rsidR="00C42BA3" w:rsidRPr="009D4184">
        <w:rPr>
          <w:rFonts w:ascii="Traditional Arabic" w:eastAsia="Calibri" w:hAnsi="Traditional Arabic" w:hint="cs"/>
          <w:b w:val="0"/>
          <w:bCs w:val="0"/>
          <w:noProof w:val="0"/>
          <w:sz w:val="28"/>
          <w:rtl/>
        </w:rPr>
        <w:t xml:space="preserve"> نستأنف الدروس كلها لكن حسب الظروف.</w:t>
      </w:r>
    </w:p>
    <w:sectPr w:rsidR="00C42BA3" w:rsidRPr="009D4184"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515EC" w:rsidRDefault="001515EC" w:rsidP="00235F65">
      <w:r>
        <w:separator/>
      </w:r>
    </w:p>
  </w:endnote>
  <w:endnote w:type="continuationSeparator" w:id="0">
    <w:p w:rsidR="001515EC" w:rsidRDefault="001515EC"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F244674E-865A-4ED3-A278-8F2E7EF99EA6}"/>
    <w:embedBold r:id="rId2" w:fontKey="{5427EC76-B2C1-4633-A29D-1745FDFB5C5E}"/>
    <w:embedBoldItalic r:id="rId3" w:fontKey="{5865A95A-3958-4EDE-984A-D727A9A9268A}"/>
  </w:font>
  <w:font w:name="Courier New">
    <w:panose1 w:val="02070309020205020404"/>
    <w:charset w:val="00"/>
    <w:family w:val="modern"/>
    <w:pitch w:val="fixed"/>
    <w:sig w:usb0="E0002EFF" w:usb1="C0007843" w:usb2="00000009" w:usb3="00000000" w:csb0="000001FF" w:csb1="00000000"/>
    <w:embedRegular r:id="rId4" w:fontKey="{4A2B7742-204D-4EF9-9A53-E9F21633F719}"/>
  </w:font>
  <w:font w:name="Wingdings">
    <w:panose1 w:val="05000000000000000000"/>
    <w:charset w:val="02"/>
    <w:family w:val="auto"/>
    <w:pitch w:val="variable"/>
    <w:sig w:usb0="00000000" w:usb1="10000000" w:usb2="00000000" w:usb3="00000000" w:csb0="80000000" w:csb1="00000000"/>
    <w:embedRegular r:id="rId5" w:fontKey="{AA3114F9-F1BE-48AC-9520-4810E2D7AFDA}"/>
  </w:font>
  <w:font w:name="Symbol">
    <w:panose1 w:val="05050102010706020507"/>
    <w:charset w:val="02"/>
    <w:family w:val="roman"/>
    <w:pitch w:val="variable"/>
    <w:sig w:usb0="00000000" w:usb1="10000000" w:usb2="00000000" w:usb3="00000000" w:csb0="80000000" w:csb1="00000000"/>
    <w:embedRegular r:id="rId6" w:fontKey="{A355B2B6-5E91-4FBF-9253-26058A5F04EF}"/>
  </w:font>
  <w:font w:name="AL-Mateen">
    <w:panose1 w:val="02060803050605020204"/>
    <w:charset w:val="B2"/>
    <w:family w:val="auto"/>
    <w:pitch w:val="variable"/>
    <w:sig w:usb0="00002003" w:usb1="00000000" w:usb2="00000000" w:usb3="00000000" w:csb0="00000041" w:csb1="00000000"/>
    <w:embedRegular r:id="rId7" w:fontKey="{9AFB98EC-F567-4DB5-8003-3CA2E5459BC3}"/>
    <w:embedBold r:id="rId8" w:fontKey="{2E6CB718-A852-48D8-AB00-7255DCB5166E}"/>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C82A78DB-6F0F-41B4-BF2B-42C097C143A8}"/>
    <w:embedBold r:id="rId10" w:fontKey="{63C41BE6-34B4-454B-9814-F2A3A9725D8D}"/>
  </w:font>
  <w:font w:name="DecoType Naskh Variants">
    <w:panose1 w:val="02010400000000000000"/>
    <w:charset w:val="B2"/>
    <w:family w:val="auto"/>
    <w:pitch w:val="variable"/>
    <w:sig w:usb0="00002001" w:usb1="80000000" w:usb2="00000008" w:usb3="00000000" w:csb0="00000040" w:csb1="00000000"/>
    <w:embedRegular r:id="rId11" w:fontKey="{2671A666-EA19-45EB-98EF-C184407EAA19}"/>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D29F43A3-D6B9-4D4F-8806-F3E113E2CEF5}"/>
    <w:embedBold r:id="rId13" w:fontKey="{EF2140B5-CF6D-4C2C-B2B0-14C5F488DF59}"/>
  </w:font>
  <w:font w:name="Cambria">
    <w:panose1 w:val="02040503050406030204"/>
    <w:charset w:val="00"/>
    <w:family w:val="roman"/>
    <w:pitch w:val="variable"/>
    <w:sig w:usb0="E00002FF" w:usb1="400004FF" w:usb2="00000000" w:usb3="00000000" w:csb0="0000019F" w:csb1="00000000"/>
    <w:embedRegular r:id="rId14" w:fontKey="{BFA5E745-CD88-4909-AD12-BD8BAA1D1548}"/>
    <w:embedBold r:id="rId15" w:fontKey="{4ED65420-3DC4-44B3-B9A0-B183530678A0}"/>
    <w:embedBoldItalic r:id="rId16" w:fontKey="{95174F85-C712-4F83-B8E2-5891B7E8569A}"/>
  </w:font>
  <w:font w:name="Calibri">
    <w:panose1 w:val="020F0502020204030204"/>
    <w:charset w:val="00"/>
    <w:family w:val="swiss"/>
    <w:pitch w:val="variable"/>
    <w:sig w:usb0="E4002EFF" w:usb1="C000247B" w:usb2="00000009" w:usb3="00000000" w:csb0="000001FF" w:csb1="00000000"/>
    <w:embedRegular r:id="rId17" w:fontKey="{B101F0B5-30E5-4EA2-ABEC-6783E4C9E481}"/>
    <w:embedBold r:id="rId18" w:fontKey="{B7557B1F-5346-4132-8200-2C243B0D8EAB}"/>
    <w:embedBoldItalic r:id="rId19" w:fontKey="{192D4721-2E64-4361-A5E6-E315ABD783C3}"/>
  </w:font>
  <w:font w:name="Arial">
    <w:panose1 w:val="020B0604020202020204"/>
    <w:charset w:val="00"/>
    <w:family w:val="swiss"/>
    <w:pitch w:val="variable"/>
    <w:sig w:usb0="E0002EFF" w:usb1="C000785B" w:usb2="00000009" w:usb3="00000000" w:csb0="000001FF" w:csb1="00000000"/>
    <w:embedRegular r:id="rId20" w:fontKey="{0DB66FE4-5AE6-4C75-B2C7-5251BFDC25C0}"/>
    <w:embedBold r:id="rId21" w:fontKey="{074F0FE4-9C96-4A67-9831-2E8820244F72}"/>
    <w:embedBoldItalic r:id="rId22" w:fontKey="{0C759ACA-E82D-4C0D-87F9-DFA51C0FF362}"/>
  </w:font>
  <w:font w:name="Tahoma">
    <w:panose1 w:val="020B0604030504040204"/>
    <w:charset w:val="00"/>
    <w:family w:val="swiss"/>
    <w:pitch w:val="variable"/>
    <w:sig w:usb0="E1002EFF" w:usb1="C000605B" w:usb2="00000029" w:usb3="00000000" w:csb0="000101FF" w:csb1="00000000"/>
    <w:embedRegular r:id="rId23" w:fontKey="{48FD57F0-BBCF-4465-99EC-18A75FDD0267}"/>
    <w:embedBold r:id="rId24" w:fontKey="{CDC58ECB-BBFA-4C62-8673-6A722C6F1C49}"/>
    <w:embedItalic r:id="rId25" w:fontKey="{0CB8950C-2C9F-4181-9EEF-FDEB792F544B}"/>
  </w:font>
  <w:font w:name="OthmaniQ">
    <w:charset w:val="B2"/>
    <w:family w:val="auto"/>
    <w:pitch w:val="variable"/>
    <w:sig w:usb0="00002001" w:usb1="00000000" w:usb2="00000000" w:usb3="00000000" w:csb0="00000040" w:csb1="00000000"/>
    <w:embedRegular r:id="rId26" w:fontKey="{9E4CB3C3-9267-42B0-8A93-C2AA91F5AA1A}"/>
    <w:embedBold r:id="rId27" w:fontKey="{9574C39C-CF70-4257-8A29-924C09D514B0}"/>
  </w:font>
  <w:font w:name="Lotus Linotype">
    <w:panose1 w:val="02000000000000000000"/>
    <w:charset w:val="00"/>
    <w:family w:val="auto"/>
    <w:pitch w:val="variable"/>
    <w:sig w:usb0="00002007" w:usb1="80000000" w:usb2="00000008" w:usb3="00000000" w:csb0="00000043" w:csb1="00000000"/>
    <w:embedRegular r:id="rId28" w:fontKey="{660993B4-F8A7-4909-AE29-3DE16B3A5A5A}"/>
  </w:font>
  <w:font w:name="AGA Arabesque">
    <w:panose1 w:val="05010101010101010101"/>
    <w:charset w:val="02"/>
    <w:family w:val="auto"/>
    <w:pitch w:val="variable"/>
    <w:sig w:usb0="00000000" w:usb1="10000000" w:usb2="00000000" w:usb3="00000000" w:csb0="80000000" w:csb1="00000000"/>
    <w:embedRegular r:id="rId29" w:fontKey="{2511D96E-1203-4B94-BECE-6F5074994EE7}"/>
  </w:font>
  <w:font w:name="PT Bold Heading">
    <w:panose1 w:val="02010400000000000000"/>
    <w:charset w:val="B2"/>
    <w:family w:val="auto"/>
    <w:pitch w:val="variable"/>
    <w:sig w:usb0="00002001" w:usb1="80000000" w:usb2="00000008" w:usb3="00000000" w:csb0="00000040" w:csb1="00000000"/>
    <w:embedRegular r:id="rId30" w:fontKey="{8417A4E6-0EB4-4D6D-AEE1-5F413C7D964D}"/>
  </w:font>
  <w:font w:name="Andalus">
    <w:panose1 w:val="02020603050405020304"/>
    <w:charset w:val="00"/>
    <w:family w:val="roman"/>
    <w:pitch w:val="variable"/>
    <w:sig w:usb0="00002003" w:usb1="80000000" w:usb2="00000008" w:usb3="00000000" w:csb0="00000041" w:csb1="00000000"/>
    <w:embedRegular r:id="rId31" w:fontKey="{5FBEA9F2-3F53-4B29-B7CE-DAC63F39C999}"/>
    <w:embedBold r:id="rId32" w:fontKey="{93D11835-2F5D-4135-A7D1-F6298E762480}"/>
  </w:font>
  <w:font w:name="AL-Mohanad Bold">
    <w:panose1 w:val="00000000000000000000"/>
    <w:charset w:val="B2"/>
    <w:family w:val="auto"/>
    <w:pitch w:val="variable"/>
    <w:sig w:usb0="00002001" w:usb1="00000000" w:usb2="00000000" w:usb3="00000000" w:csb0="00000040" w:csb1="00000000"/>
    <w:embedRegular r:id="rId33" w:fontKey="{C6401B13-3E9C-4217-AF68-F0BB74F15F62}"/>
  </w:font>
  <w:font w:name="ATraditional Arabic">
    <w:altName w:val="Times New Roman"/>
    <w:panose1 w:val="02020803070505020304"/>
    <w:charset w:val="00"/>
    <w:family w:val="roman"/>
    <w:pitch w:val="variable"/>
    <w:sig w:usb0="00000000" w:usb1="80000000" w:usb2="00000008" w:usb3="00000000" w:csb0="00000041" w:csb1="00000000"/>
    <w:embedRegular r:id="rId34" w:fontKey="{C057D080-F43C-4693-AF64-DEA10D5EEFA7}"/>
    <w:embedBoldItalic r:id="rId35" w:fontKey="{68815C8E-B4C4-45B2-94CC-63280D148B4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5006" w:rsidRDefault="00665006" w:rsidP="00235F65">
    <w:pPr>
      <w:pStyle w:val="Footer"/>
      <w:rPr>
        <w:noProof w:val="0"/>
        <w:rtl/>
      </w:rPr>
    </w:pPr>
  </w:p>
  <w:p w:rsidR="00665006" w:rsidRDefault="00665006" w:rsidP="00235F65">
    <w:pPr>
      <w:pStyle w:val="Footer"/>
      <w:rPr>
        <w:noProof w:val="0"/>
        <w:rtl/>
      </w:rPr>
    </w:pPr>
  </w:p>
  <w:p w:rsidR="00665006" w:rsidRDefault="00665006"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515EC" w:rsidRDefault="001515EC" w:rsidP="00235F65">
      <w:r>
        <w:separator/>
      </w:r>
    </w:p>
  </w:footnote>
  <w:footnote w:type="continuationSeparator" w:id="0">
    <w:p w:rsidR="001515EC" w:rsidRDefault="001515EC"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5006" w:rsidRPr="00711431" w:rsidRDefault="001515EC"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665006" w:rsidRPr="00BE7183" w:rsidRDefault="007077C8"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665006" w:rsidRPr="00BE7183">
                  <w:rPr>
                    <w:rStyle w:val="PageNumber"/>
                    <w:rFonts w:cs="Simplified Arabic"/>
                    <w:sz w:val="26"/>
                    <w:szCs w:val="26"/>
                    <w:rtl/>
                  </w:rPr>
                  <w:instrText xml:space="preserve"> </w:instrText>
                </w:r>
                <w:r w:rsidR="00665006"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217AD0">
                  <w:rPr>
                    <w:rStyle w:val="PageNumber"/>
                    <w:rFonts w:cs="Simplified Arabic"/>
                    <w:sz w:val="26"/>
                    <w:szCs w:val="26"/>
                    <w:rtl/>
                  </w:rPr>
                  <w:t>16</w:t>
                </w:r>
                <w:r w:rsidRPr="00BE7183">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665006" w:rsidRPr="00711431" w:rsidRDefault="0066500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65006" w:rsidRPr="00BE7183" w:rsidRDefault="007077C8" w:rsidP="00711431">
                <w:pPr>
                  <w:pStyle w:val="Heading2"/>
                  <w:ind w:firstLine="32"/>
                  <w:rPr>
                    <w:rFonts w:cs="Simplified Arabic"/>
                    <w:noProof w:val="0"/>
                    <w:rtl/>
                  </w:rPr>
                </w:pPr>
                <w:r w:rsidRPr="00BE7183">
                  <w:rPr>
                    <w:rFonts w:cs="Simplified Arabic"/>
                    <w:sz w:val="28"/>
                    <w:rtl/>
                  </w:rPr>
                  <w:fldChar w:fldCharType="begin"/>
                </w:r>
                <w:r w:rsidR="00665006" w:rsidRPr="00BE7183">
                  <w:rPr>
                    <w:rFonts w:cs="Simplified Arabic"/>
                    <w:sz w:val="28"/>
                    <w:rtl/>
                  </w:rPr>
                  <w:instrText xml:space="preserve"> </w:instrText>
                </w:r>
                <w:r w:rsidR="00665006" w:rsidRPr="00BE7183">
                  <w:rPr>
                    <w:rFonts w:cs="Simplified Arabic"/>
                    <w:sz w:val="28"/>
                  </w:rPr>
                  <w:instrText xml:space="preserve">PAGE </w:instrText>
                </w:r>
                <w:r w:rsidRPr="00BE7183">
                  <w:rPr>
                    <w:rFonts w:cs="Simplified Arabic"/>
                    <w:sz w:val="28"/>
                    <w:rtl/>
                  </w:rPr>
                  <w:fldChar w:fldCharType="separate"/>
                </w:r>
                <w:r w:rsidR="00217AD0">
                  <w:rPr>
                    <w:rFonts w:cs="Simplified Arabic"/>
                    <w:sz w:val="28"/>
                    <w:rtl/>
                  </w:rPr>
                  <w:t>16</w:t>
                </w:r>
                <w:r w:rsidRPr="00BE7183">
                  <w:rPr>
                    <w:rFonts w:cs="Simplified Arabic"/>
                    <w:sz w:val="28"/>
                    <w:rtl/>
                  </w:rPr>
                  <w:fldChar w:fldCharType="end"/>
                </w:r>
              </w:p>
            </w:txbxContent>
          </v:textbox>
          <w10:wrap type="square"/>
        </v:shape>
      </w:pict>
    </w:r>
  </w:p>
  <w:p w:rsidR="00665006" w:rsidRPr="00711431" w:rsidRDefault="001515EC"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665006" w:rsidRPr="00711431" w:rsidRDefault="00665006" w:rsidP="001643AA">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1643AA">
                  <w:rPr>
                    <w:rFonts w:cs="AL-Mohanad Bold" w:hint="cs"/>
                    <w:b w:val="0"/>
                    <w:bCs w:val="0"/>
                    <w:noProof w:val="0"/>
                    <w:szCs w:val="22"/>
                    <w:rtl/>
                  </w:rPr>
                  <w:t>024</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5006" w:rsidRPr="00711431" w:rsidRDefault="001515EC"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665006" w:rsidRPr="00BE7183" w:rsidRDefault="007077C8" w:rsidP="00711431">
                <w:pPr>
                  <w:pStyle w:val="Heading2"/>
                  <w:rPr>
                    <w:rFonts w:cs="Simplified Arabic"/>
                    <w:noProof w:val="0"/>
                    <w:rtl/>
                  </w:rPr>
                </w:pPr>
                <w:r w:rsidRPr="00BE7183">
                  <w:rPr>
                    <w:rStyle w:val="PageNumber"/>
                    <w:rFonts w:cs="Simplified Arabic"/>
                    <w:rtl/>
                  </w:rPr>
                  <w:fldChar w:fldCharType="begin"/>
                </w:r>
                <w:r w:rsidR="00665006" w:rsidRPr="00BE7183">
                  <w:rPr>
                    <w:rStyle w:val="PageNumber"/>
                    <w:rFonts w:cs="Simplified Arabic"/>
                    <w:rtl/>
                  </w:rPr>
                  <w:instrText xml:space="preserve"> </w:instrText>
                </w:r>
                <w:r w:rsidR="00665006" w:rsidRPr="00BE7183">
                  <w:rPr>
                    <w:rStyle w:val="PageNumber"/>
                    <w:rFonts w:cs="Simplified Arabic"/>
                  </w:rPr>
                  <w:instrText xml:space="preserve">PAGE </w:instrText>
                </w:r>
                <w:r w:rsidRPr="00BE7183">
                  <w:rPr>
                    <w:rStyle w:val="PageNumber"/>
                    <w:rFonts w:cs="Simplified Arabic"/>
                    <w:rtl/>
                  </w:rPr>
                  <w:fldChar w:fldCharType="separate"/>
                </w:r>
                <w:r w:rsidR="00217AD0">
                  <w:rPr>
                    <w:rStyle w:val="PageNumber"/>
                    <w:rFonts w:cs="Simplified Arabic"/>
                    <w:rtl/>
                  </w:rPr>
                  <w:t>15</w:t>
                </w:r>
                <w:r w:rsidRPr="00BE7183">
                  <w:rPr>
                    <w:rStyle w:val="PageNumber"/>
                    <w:rFonts w:cs="Simplified Arabic"/>
                    <w:rtl/>
                  </w:rPr>
                  <w:fldChar w:fldCharType="end"/>
                </w:r>
              </w:p>
            </w:txbxContent>
          </v:textbox>
          <w10:wrap anchorx="page"/>
        </v:shape>
      </w:pict>
    </w:r>
  </w:p>
  <w:p w:rsidR="00665006" w:rsidRPr="00711431" w:rsidRDefault="001515EC"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665006" w:rsidRPr="00711431" w:rsidRDefault="0066500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65006" w:rsidRPr="00BE7183" w:rsidRDefault="007077C8" w:rsidP="00711431">
                <w:pPr>
                  <w:pStyle w:val="Heading2"/>
                  <w:ind w:firstLine="32"/>
                  <w:rPr>
                    <w:rFonts w:cs="Simplified Arabic"/>
                    <w:b/>
                    <w:bCs/>
                    <w:noProof w:val="0"/>
                    <w:rtl/>
                  </w:rPr>
                </w:pPr>
                <w:r w:rsidRPr="00BE7183">
                  <w:rPr>
                    <w:rStyle w:val="PageNumber"/>
                    <w:rFonts w:cs="Simplified Arabic"/>
                    <w:sz w:val="28"/>
                    <w:rtl/>
                  </w:rPr>
                  <w:fldChar w:fldCharType="begin"/>
                </w:r>
                <w:r w:rsidR="00665006" w:rsidRPr="00BE7183">
                  <w:rPr>
                    <w:rStyle w:val="PageNumber"/>
                    <w:rFonts w:cs="Simplified Arabic"/>
                    <w:sz w:val="28"/>
                    <w:rtl/>
                  </w:rPr>
                  <w:instrText xml:space="preserve"> </w:instrText>
                </w:r>
                <w:r w:rsidR="00665006" w:rsidRPr="00BE7183">
                  <w:rPr>
                    <w:rStyle w:val="PageNumber"/>
                    <w:rFonts w:cs="Simplified Arabic"/>
                    <w:sz w:val="28"/>
                  </w:rPr>
                  <w:instrText xml:space="preserve">PAGE </w:instrText>
                </w:r>
                <w:r w:rsidRPr="00BE7183">
                  <w:rPr>
                    <w:rStyle w:val="PageNumber"/>
                    <w:rFonts w:cs="Simplified Arabic"/>
                    <w:sz w:val="28"/>
                    <w:rtl/>
                  </w:rPr>
                  <w:fldChar w:fldCharType="separate"/>
                </w:r>
                <w:r w:rsidR="00217AD0">
                  <w:rPr>
                    <w:rStyle w:val="PageNumber"/>
                    <w:rFonts w:cs="Simplified Arabic"/>
                    <w:sz w:val="28"/>
                    <w:rtl/>
                  </w:rPr>
                  <w:t>15</w:t>
                </w:r>
                <w:r w:rsidRPr="00BE7183">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665006" w:rsidRPr="00711431" w:rsidRDefault="0066500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665006" w:rsidRPr="00BE7183" w:rsidRDefault="007077C8"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665006" w:rsidRPr="00BE7183">
                  <w:rPr>
                    <w:rStyle w:val="PageNumber"/>
                    <w:rFonts w:cs="Simplified Arabic"/>
                    <w:sz w:val="26"/>
                    <w:szCs w:val="26"/>
                    <w:rtl/>
                  </w:rPr>
                  <w:instrText xml:space="preserve"> </w:instrText>
                </w:r>
                <w:r w:rsidR="00665006"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217AD0">
                  <w:rPr>
                    <w:rStyle w:val="PageNumber"/>
                    <w:rFonts w:cs="Simplified Arabic"/>
                    <w:sz w:val="26"/>
                    <w:szCs w:val="26"/>
                    <w:rtl/>
                  </w:rPr>
                  <w:t>15</w:t>
                </w:r>
                <w:r w:rsidRPr="00BE7183">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1"/>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0E10"/>
    <w:rsid w:val="00001659"/>
    <w:rsid w:val="0000176E"/>
    <w:rsid w:val="00001CAC"/>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191"/>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AFE"/>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4ED8"/>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90E"/>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036"/>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2C8F"/>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3B40"/>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3F4E"/>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15EC"/>
    <w:rsid w:val="00151B19"/>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3AA"/>
    <w:rsid w:val="001644AD"/>
    <w:rsid w:val="001654D1"/>
    <w:rsid w:val="00165636"/>
    <w:rsid w:val="00165A73"/>
    <w:rsid w:val="00165DFC"/>
    <w:rsid w:val="0016613C"/>
    <w:rsid w:val="001666EF"/>
    <w:rsid w:val="00166C83"/>
    <w:rsid w:val="00167176"/>
    <w:rsid w:val="001678A5"/>
    <w:rsid w:val="001678BA"/>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D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1C8E"/>
    <w:rsid w:val="00202B8E"/>
    <w:rsid w:val="00202C87"/>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AD0"/>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0CFA"/>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1C8"/>
    <w:rsid w:val="0026670A"/>
    <w:rsid w:val="00266766"/>
    <w:rsid w:val="002667EE"/>
    <w:rsid w:val="0026698D"/>
    <w:rsid w:val="0026707B"/>
    <w:rsid w:val="002676F4"/>
    <w:rsid w:val="00267D8E"/>
    <w:rsid w:val="00270193"/>
    <w:rsid w:val="00270596"/>
    <w:rsid w:val="002705CE"/>
    <w:rsid w:val="002706C3"/>
    <w:rsid w:val="00270890"/>
    <w:rsid w:val="00270AEA"/>
    <w:rsid w:val="00270C44"/>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B95"/>
    <w:rsid w:val="00280EAC"/>
    <w:rsid w:val="00281438"/>
    <w:rsid w:val="00281D81"/>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1D5"/>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010"/>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0DEB"/>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314"/>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3B4"/>
    <w:rsid w:val="00346479"/>
    <w:rsid w:val="00346836"/>
    <w:rsid w:val="00346AC1"/>
    <w:rsid w:val="00346AD9"/>
    <w:rsid w:val="00346BA5"/>
    <w:rsid w:val="003476DC"/>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08E0"/>
    <w:rsid w:val="0037119C"/>
    <w:rsid w:val="00371612"/>
    <w:rsid w:val="00371BB6"/>
    <w:rsid w:val="00371C1C"/>
    <w:rsid w:val="00371F3A"/>
    <w:rsid w:val="0037295D"/>
    <w:rsid w:val="00372A3E"/>
    <w:rsid w:val="00373872"/>
    <w:rsid w:val="00373F97"/>
    <w:rsid w:val="00374141"/>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D4"/>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370"/>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CC8"/>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63B9"/>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9AE"/>
    <w:rsid w:val="00414BCB"/>
    <w:rsid w:val="00415C7C"/>
    <w:rsid w:val="00415FAA"/>
    <w:rsid w:val="0041646D"/>
    <w:rsid w:val="00416E10"/>
    <w:rsid w:val="00416EFB"/>
    <w:rsid w:val="00417477"/>
    <w:rsid w:val="00417862"/>
    <w:rsid w:val="00417867"/>
    <w:rsid w:val="00417907"/>
    <w:rsid w:val="00417A9F"/>
    <w:rsid w:val="00417B82"/>
    <w:rsid w:val="0042009F"/>
    <w:rsid w:val="0042014A"/>
    <w:rsid w:val="0042069E"/>
    <w:rsid w:val="004209AC"/>
    <w:rsid w:val="00420A9B"/>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626"/>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71"/>
    <w:rsid w:val="004653F3"/>
    <w:rsid w:val="0046549C"/>
    <w:rsid w:val="004656A2"/>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5BE4"/>
    <w:rsid w:val="004A6B53"/>
    <w:rsid w:val="004A6E2B"/>
    <w:rsid w:val="004A7174"/>
    <w:rsid w:val="004A73A1"/>
    <w:rsid w:val="004A7576"/>
    <w:rsid w:val="004A783C"/>
    <w:rsid w:val="004A7D80"/>
    <w:rsid w:val="004A7DFE"/>
    <w:rsid w:val="004B042A"/>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CA1"/>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377"/>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A84"/>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4C5"/>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C2"/>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10C9"/>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3B2"/>
    <w:rsid w:val="00542DD8"/>
    <w:rsid w:val="00543203"/>
    <w:rsid w:val="00543371"/>
    <w:rsid w:val="00543C82"/>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0EC"/>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453"/>
    <w:rsid w:val="005E563B"/>
    <w:rsid w:val="005E58C0"/>
    <w:rsid w:val="005E5AF7"/>
    <w:rsid w:val="005E5EEF"/>
    <w:rsid w:val="005E66D3"/>
    <w:rsid w:val="005E75CB"/>
    <w:rsid w:val="005E78D5"/>
    <w:rsid w:val="005E7C88"/>
    <w:rsid w:val="005F067E"/>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2C89"/>
    <w:rsid w:val="0061308C"/>
    <w:rsid w:val="0061361B"/>
    <w:rsid w:val="00613BA0"/>
    <w:rsid w:val="00613D55"/>
    <w:rsid w:val="00614106"/>
    <w:rsid w:val="006142F2"/>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369C"/>
    <w:rsid w:val="00633E50"/>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006"/>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92E"/>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923"/>
    <w:rsid w:val="00683BDC"/>
    <w:rsid w:val="00683D86"/>
    <w:rsid w:val="0068410D"/>
    <w:rsid w:val="0068446D"/>
    <w:rsid w:val="00684D56"/>
    <w:rsid w:val="006851A9"/>
    <w:rsid w:val="00685240"/>
    <w:rsid w:val="0068555E"/>
    <w:rsid w:val="0068583E"/>
    <w:rsid w:val="00686875"/>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0A1"/>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1A5"/>
    <w:rsid w:val="006E25A8"/>
    <w:rsid w:val="006E2B9A"/>
    <w:rsid w:val="006E2BC1"/>
    <w:rsid w:val="006E372C"/>
    <w:rsid w:val="006E3DE0"/>
    <w:rsid w:val="006E3F68"/>
    <w:rsid w:val="006E412D"/>
    <w:rsid w:val="006E489F"/>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2B58"/>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2EEC"/>
    <w:rsid w:val="007033D7"/>
    <w:rsid w:val="00703B68"/>
    <w:rsid w:val="00704061"/>
    <w:rsid w:val="00705686"/>
    <w:rsid w:val="0070569E"/>
    <w:rsid w:val="0070584F"/>
    <w:rsid w:val="007060B5"/>
    <w:rsid w:val="0070614D"/>
    <w:rsid w:val="007065B6"/>
    <w:rsid w:val="00707210"/>
    <w:rsid w:val="0070727C"/>
    <w:rsid w:val="007077C8"/>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3E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18A"/>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5E5"/>
    <w:rsid w:val="007B39D2"/>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160"/>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D38"/>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D24"/>
    <w:rsid w:val="007E3FC6"/>
    <w:rsid w:val="007E445C"/>
    <w:rsid w:val="007E485B"/>
    <w:rsid w:val="007E4E24"/>
    <w:rsid w:val="007E550D"/>
    <w:rsid w:val="007E59B2"/>
    <w:rsid w:val="007E624D"/>
    <w:rsid w:val="007E6468"/>
    <w:rsid w:val="007E6AF4"/>
    <w:rsid w:val="007E7377"/>
    <w:rsid w:val="007E74C1"/>
    <w:rsid w:val="007F014E"/>
    <w:rsid w:val="007F0A4D"/>
    <w:rsid w:val="007F0BEB"/>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33E"/>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85"/>
    <w:rsid w:val="00882BCD"/>
    <w:rsid w:val="00882E5B"/>
    <w:rsid w:val="00883587"/>
    <w:rsid w:val="00883939"/>
    <w:rsid w:val="00884021"/>
    <w:rsid w:val="0088402F"/>
    <w:rsid w:val="008841C6"/>
    <w:rsid w:val="008843D5"/>
    <w:rsid w:val="00884C0A"/>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A6A70"/>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0F28"/>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037"/>
    <w:rsid w:val="008D2555"/>
    <w:rsid w:val="008D2D25"/>
    <w:rsid w:val="008D35D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4E5"/>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1EA0"/>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82"/>
    <w:rsid w:val="00916C93"/>
    <w:rsid w:val="00916D2F"/>
    <w:rsid w:val="009173E1"/>
    <w:rsid w:val="00917BAE"/>
    <w:rsid w:val="0092004E"/>
    <w:rsid w:val="00920265"/>
    <w:rsid w:val="0092053C"/>
    <w:rsid w:val="00921C20"/>
    <w:rsid w:val="00921D0E"/>
    <w:rsid w:val="009221E6"/>
    <w:rsid w:val="009229D3"/>
    <w:rsid w:val="0092381E"/>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2988"/>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4C38"/>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3FD1"/>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1CCE"/>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76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6951"/>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184"/>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914"/>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B85"/>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7393"/>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3EEC"/>
    <w:rsid w:val="00A1433D"/>
    <w:rsid w:val="00A14439"/>
    <w:rsid w:val="00A14C1C"/>
    <w:rsid w:val="00A1514F"/>
    <w:rsid w:val="00A155BE"/>
    <w:rsid w:val="00A15763"/>
    <w:rsid w:val="00A157E6"/>
    <w:rsid w:val="00A1590A"/>
    <w:rsid w:val="00A1598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67C96"/>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AE5"/>
    <w:rsid w:val="00AC1B38"/>
    <w:rsid w:val="00AC24B5"/>
    <w:rsid w:val="00AC27DA"/>
    <w:rsid w:val="00AC2958"/>
    <w:rsid w:val="00AC3551"/>
    <w:rsid w:val="00AC36D8"/>
    <w:rsid w:val="00AC3730"/>
    <w:rsid w:val="00AC489D"/>
    <w:rsid w:val="00AC4E4F"/>
    <w:rsid w:val="00AC4E9E"/>
    <w:rsid w:val="00AC51D7"/>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5CE"/>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60B"/>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5CB5"/>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4F47"/>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3BF"/>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183"/>
    <w:rsid w:val="00BE73F6"/>
    <w:rsid w:val="00BE7561"/>
    <w:rsid w:val="00BE7C72"/>
    <w:rsid w:val="00BF01E5"/>
    <w:rsid w:val="00BF041B"/>
    <w:rsid w:val="00BF0863"/>
    <w:rsid w:val="00BF098F"/>
    <w:rsid w:val="00BF0DB9"/>
    <w:rsid w:val="00BF0E96"/>
    <w:rsid w:val="00BF191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385"/>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FF5"/>
    <w:rsid w:val="00C2328F"/>
    <w:rsid w:val="00C236DB"/>
    <w:rsid w:val="00C23978"/>
    <w:rsid w:val="00C24441"/>
    <w:rsid w:val="00C24492"/>
    <w:rsid w:val="00C247AC"/>
    <w:rsid w:val="00C255BE"/>
    <w:rsid w:val="00C256E0"/>
    <w:rsid w:val="00C25D5C"/>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BA3"/>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2F"/>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D53"/>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C48"/>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AEE"/>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3A92"/>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9D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BEA"/>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68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37B0"/>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1CD6"/>
    <w:rsid w:val="00D82419"/>
    <w:rsid w:val="00D8258F"/>
    <w:rsid w:val="00D825A1"/>
    <w:rsid w:val="00D8284B"/>
    <w:rsid w:val="00D8289E"/>
    <w:rsid w:val="00D83028"/>
    <w:rsid w:val="00D83255"/>
    <w:rsid w:val="00D832F6"/>
    <w:rsid w:val="00D83FE1"/>
    <w:rsid w:val="00D8429B"/>
    <w:rsid w:val="00D845AE"/>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393"/>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33F"/>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9FD"/>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D6D5C"/>
    <w:rsid w:val="00DD712E"/>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27A"/>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1CE"/>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AF"/>
    <w:rsid w:val="00EB76D1"/>
    <w:rsid w:val="00EB7959"/>
    <w:rsid w:val="00EB7B4F"/>
    <w:rsid w:val="00EB7D88"/>
    <w:rsid w:val="00EC00B7"/>
    <w:rsid w:val="00EC04BE"/>
    <w:rsid w:val="00EC06E0"/>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4703"/>
    <w:rsid w:val="00EE4C5E"/>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057"/>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4FA9"/>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4556"/>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2B"/>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336"/>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3E43D6B2"/>
  <w15:docId w15:val="{4196FDFA-DB0A-4FC6-82D5-05327DF722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3AA4"/>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9D4184"/>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80B9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80B9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80B95"/>
    <w:pPr>
      <w:tabs>
        <w:tab w:val="clear" w:pos="5187"/>
        <w:tab w:val="clear" w:pos="7313"/>
      </w:tabs>
      <w:jc w:val="lowKashida"/>
    </w:pPr>
    <w:rPr>
      <w:rFonts w:eastAsia="Times New Roman" w:cs="Traditional Arabic"/>
      <w:b w:val="0"/>
      <w:bCs w:val="0"/>
      <w:noProof w:val="0"/>
      <w:sz w:val="24"/>
      <w:szCs w:val="32"/>
    </w:rPr>
  </w:style>
  <w:style w:type="character" w:styleId="CommentReference">
    <w:name w:val="annotation reference"/>
    <w:basedOn w:val="DefaultParagraphFont"/>
    <w:uiPriority w:val="99"/>
    <w:semiHidden/>
    <w:unhideWhenUsed/>
    <w:rsid w:val="00A13EEC"/>
    <w:rPr>
      <w:sz w:val="16"/>
      <w:szCs w:val="16"/>
    </w:rPr>
  </w:style>
  <w:style w:type="paragraph" w:styleId="CommentText">
    <w:name w:val="annotation text"/>
    <w:basedOn w:val="Normal"/>
    <w:link w:val="CommentTextChar"/>
    <w:uiPriority w:val="99"/>
    <w:semiHidden/>
    <w:unhideWhenUsed/>
    <w:rsid w:val="00A13EEC"/>
    <w:rPr>
      <w:szCs w:val="20"/>
    </w:rPr>
  </w:style>
  <w:style w:type="character" w:customStyle="1" w:styleId="CommentTextChar">
    <w:name w:val="Comment Text Char"/>
    <w:basedOn w:val="DefaultParagraphFont"/>
    <w:link w:val="CommentText"/>
    <w:uiPriority w:val="99"/>
    <w:semiHidden/>
    <w:rsid w:val="00A13EEC"/>
    <w:rPr>
      <w:rFonts w:cs="Simplified Arabic"/>
      <w:b/>
      <w:bCs/>
      <w:noProof/>
    </w:rPr>
  </w:style>
  <w:style w:type="paragraph" w:styleId="CommentSubject">
    <w:name w:val="annotation subject"/>
    <w:basedOn w:val="CommentText"/>
    <w:next w:val="CommentText"/>
    <w:link w:val="CommentSubjectChar"/>
    <w:uiPriority w:val="99"/>
    <w:semiHidden/>
    <w:unhideWhenUsed/>
    <w:rsid w:val="00A13EEC"/>
  </w:style>
  <w:style w:type="character" w:customStyle="1" w:styleId="CommentSubjectChar">
    <w:name w:val="Comment Subject Char"/>
    <w:basedOn w:val="CommentTextChar"/>
    <w:link w:val="CommentSubject"/>
    <w:uiPriority w:val="99"/>
    <w:semiHidden/>
    <w:rsid w:val="00A13EEC"/>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275836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27489115">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86499038">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5057648">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1107724">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465397-F042-4D06-8FD0-C6AC636A6D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14366</TotalTime>
  <Pages>16</Pages>
  <Words>3589</Words>
  <Characters>20460</Characters>
  <Application>Microsoft Office Word</Application>
  <DocSecurity>0</DocSecurity>
  <Lines>170</Lines>
  <Paragraphs>48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24001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286</cp:revision>
  <cp:lastPrinted>2015-12-02T04:12:00Z</cp:lastPrinted>
  <dcterms:created xsi:type="dcterms:W3CDTF">2012-09-10T20:05:00Z</dcterms:created>
  <dcterms:modified xsi:type="dcterms:W3CDTF">2020-09-30T02:51:00Z</dcterms:modified>
</cp:coreProperties>
</file>