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512EE9" w:rsidP="00E94DD7">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27</w:t>
            </w:r>
            <w:r w:rsidR="007670D1" w:rsidRPr="00665006">
              <w:rPr>
                <w:rFonts w:ascii="ATraditional Arabic" w:hAnsi="ATraditional Arabic"/>
                <w:b w:val="0"/>
                <w:bCs w:val="0"/>
                <w:noProof w:val="0"/>
                <w:sz w:val="28"/>
                <w:szCs w:val="28"/>
                <w:rtl/>
              </w:rPr>
              <w:t>/</w:t>
            </w:r>
            <w:r w:rsidR="00E94DD7">
              <w:rPr>
                <w:rFonts w:ascii="ATraditional Arabic" w:hAnsi="ATraditional Arabic" w:hint="cs"/>
                <w:b w:val="0"/>
                <w:bCs w:val="0"/>
                <w:noProof w:val="0"/>
                <w:sz w:val="28"/>
                <w:szCs w:val="28"/>
                <w:rtl/>
              </w:rPr>
              <w:t>5</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6102AA">
              <w:rPr>
                <w:rFonts w:ascii="ATraditional Arabic" w:hAnsi="ATraditional Arabic"/>
                <w:b w:val="0"/>
                <w:bCs w:val="0"/>
                <w:noProof w:val="0"/>
                <w:sz w:val="28"/>
                <w:szCs w:val="28"/>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E24DCE"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lastRenderedPageBreak/>
        <w:t>السلام عليكم ورحمة الله وبركاته.</w:t>
      </w:r>
    </w:p>
    <w:p w:rsidR="00DA3878" w:rsidRPr="00E24DCE" w:rsidRDefault="00DA3878" w:rsidP="00DA3878">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سم.</w:t>
      </w:r>
    </w:p>
    <w:p w:rsidR="00DA3878" w:rsidRPr="00E24DCE"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بسم الله الرحمن الرحيم.</w:t>
      </w:r>
    </w:p>
    <w:p w:rsidR="00DA3878" w:rsidRPr="00E24DCE"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الحمد لله رب العالمين وصلى الله وسلم على نبينا محمد وعلى آله وصحبه والتابعين لهم بإحسان إلى يوم الدين.</w:t>
      </w:r>
    </w:p>
    <w:p w:rsidR="00DA3878" w:rsidRPr="00E24DCE"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قال الإمام ابن كثير رحمه الله تعالى:</w:t>
      </w:r>
    </w:p>
    <w:p w:rsidR="00D70A0C" w:rsidRPr="00E24DCE" w:rsidRDefault="000B64A4" w:rsidP="00E24DCE">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DA3878" w:rsidRPr="00E24DCE">
        <w:rPr>
          <w:rFonts w:ascii="Traditional Arabic" w:eastAsia="Calibri" w:hAnsi="Traditional Arabic" w:hint="cs"/>
          <w:noProof w:val="0"/>
          <w:sz w:val="28"/>
          <w:rtl/>
        </w:rPr>
        <w:t xml:space="preserve">قوله تعالى: </w:t>
      </w:r>
      <w:r w:rsidR="00DA3878" w:rsidRPr="000B64A4">
        <w:rPr>
          <w:rFonts w:ascii="Traditional Arabic" w:eastAsia="Calibri" w:hAnsi="Traditional Arabic" w:cs="ATraditional Arabic" w:hint="cs"/>
          <w:bCs w:val="0"/>
          <w:noProof w:val="0"/>
          <w:color w:val="FF0000"/>
          <w:sz w:val="28"/>
          <w:rtl/>
        </w:rPr>
        <w:t>{</w:t>
      </w:r>
      <w:r w:rsidR="00E24DCE" w:rsidRPr="000B64A4">
        <w:rPr>
          <w:rStyle w:val="-"/>
          <w:rFonts w:hint="cs"/>
          <w:color w:val="FF0000"/>
          <w:sz w:val="28"/>
          <w:szCs w:val="28"/>
          <w:rtl/>
        </w:rPr>
        <w:t>بِئْسَمَا</w:t>
      </w:r>
      <w:r w:rsidR="00E24DCE" w:rsidRPr="000B64A4">
        <w:rPr>
          <w:rStyle w:val="-"/>
          <w:color w:val="FF0000"/>
          <w:sz w:val="28"/>
          <w:szCs w:val="28"/>
          <w:rtl/>
        </w:rPr>
        <w:t xml:space="preserve"> اشْتَرَوْاْ بِهِ أَنفُسَهُمْ أَن يَكْفُرُواْ بِمَا أنَزَلَ اللَّهُ بَغْياً أَن يُنَزِّلُ اللَّهُ مِن فَضْلِهِ عَلَى مَن يَشَاءُ مِنْ عِبَادِهِ فَبَاءُواْ بِغَضَبٍ عَلَى غَضَبٍ وَلِلْكَافِرِينَ عَذَابٌ مُّهِينٌ</w:t>
      </w:r>
      <w:r w:rsidR="00E638E9"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البقرة:90]</w:t>
      </w:r>
      <w:r w:rsidR="00E638E9" w:rsidRPr="00E24DCE">
        <w:rPr>
          <w:rFonts w:ascii="Traditional Arabic" w:eastAsia="Calibri" w:hAnsi="Traditional Arabic" w:hint="cs"/>
          <w:noProof w:val="0"/>
          <w:sz w:val="28"/>
          <w:rtl/>
        </w:rPr>
        <w:t xml:space="preserve"> قال مجاهد </w:t>
      </w:r>
      <w:r w:rsidR="00E638E9" w:rsidRPr="000B64A4">
        <w:rPr>
          <w:rFonts w:ascii="Traditional Arabic" w:eastAsia="Calibri" w:hAnsi="Traditional Arabic" w:cs="ATraditional Arabic" w:hint="cs"/>
          <w:bCs w:val="0"/>
          <w:noProof w:val="0"/>
          <w:color w:val="FF0000"/>
          <w:sz w:val="28"/>
          <w:rtl/>
        </w:rPr>
        <w:t>{</w:t>
      </w:r>
      <w:r w:rsidR="00E24DCE" w:rsidRPr="000B64A4">
        <w:rPr>
          <w:rStyle w:val="-"/>
          <w:rFonts w:hint="cs"/>
          <w:color w:val="FF0000"/>
          <w:sz w:val="28"/>
          <w:szCs w:val="28"/>
          <w:rtl/>
        </w:rPr>
        <w:t>بِئْسَمَا</w:t>
      </w:r>
      <w:r w:rsidR="00E24DCE" w:rsidRPr="000B64A4">
        <w:rPr>
          <w:rStyle w:val="-"/>
          <w:color w:val="FF0000"/>
          <w:sz w:val="28"/>
          <w:szCs w:val="28"/>
          <w:rtl/>
        </w:rPr>
        <w:t xml:space="preserve"> اشْتَرَوْاْ بِهِ أَنفُسَهُمْ</w:t>
      </w:r>
      <w:r w:rsidR="00E638E9"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البقرة:90]</w:t>
      </w:r>
      <w:r w:rsidR="00E638E9" w:rsidRPr="00E24DCE">
        <w:rPr>
          <w:rFonts w:ascii="Traditional Arabic" w:eastAsia="Calibri" w:hAnsi="Traditional Arabic" w:hint="cs"/>
          <w:noProof w:val="0"/>
          <w:sz w:val="28"/>
          <w:rtl/>
        </w:rPr>
        <w:t xml:space="preserve"> يهود شروا الحق بالباطل وكتمان ما جاء به محمد -صلى الله عليه وسلم- بأن يبينوه وقال اسدي بئس ما اشتروا به أنفسهم يقول باعوا به أنفسهم يعني بئس ما اعتاضوا لأنفسهم ورضوا به وعدلوا إليه من الكفر بما أنزل الله على محمد -صلى الله عليه وسلم- عن تصديقه ومؤازرته ونصرته وما حملهم على ذلك البغي والحسد والكراهية لأن ينزل الله من فضله على من يشاء من عباده ولا حسد أعظم من هذا."</w:t>
      </w:r>
    </w:p>
    <w:p w:rsidR="00E638E9" w:rsidRPr="00E24DCE" w:rsidRDefault="00E638E9"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w:t>
      </w:r>
    </w:p>
    <w:p w:rsidR="00E638E9" w:rsidRPr="00E24DCE" w:rsidRDefault="00E638E9" w:rsidP="00E24DCE">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يقول جل وعلا </w:t>
      </w:r>
      <w:r w:rsidRPr="000B64A4">
        <w:rPr>
          <w:rFonts w:ascii="Traditional Arabic" w:eastAsia="Calibri" w:hAnsi="Traditional Arabic" w:cs="ATraditional Arabic" w:hint="cs"/>
          <w:b w:val="0"/>
          <w:bCs w:val="0"/>
          <w:noProof w:val="0"/>
          <w:color w:val="FF0000"/>
          <w:sz w:val="28"/>
          <w:rtl/>
        </w:rPr>
        <w:t>{</w:t>
      </w:r>
      <w:r w:rsidR="00E24DCE" w:rsidRPr="000B64A4">
        <w:rPr>
          <w:rStyle w:val="-"/>
          <w:rFonts w:hint="cs"/>
          <w:color w:val="FF0000"/>
          <w:sz w:val="28"/>
          <w:szCs w:val="28"/>
          <w:rtl/>
        </w:rPr>
        <w:t>بِئْسَمَا</w:t>
      </w:r>
      <w:r w:rsidR="00E24DCE" w:rsidRPr="000B64A4">
        <w:rPr>
          <w:rStyle w:val="-"/>
          <w:color w:val="FF0000"/>
          <w:sz w:val="28"/>
          <w:szCs w:val="28"/>
          <w:rtl/>
        </w:rPr>
        <w:t xml:space="preserve"> اشْتَرَوْاْ</w:t>
      </w:r>
      <w:r w:rsidRPr="000B64A4">
        <w:rPr>
          <w:rFonts w:ascii="Traditional Arabic" w:eastAsia="Calibri" w:hAnsi="Traditional Arabic" w:cs="ATraditional Arabic" w:hint="cs"/>
          <w:b w:val="0"/>
          <w:bCs w:val="0"/>
          <w:noProof w:val="0"/>
          <w:color w:val="FF0000"/>
          <w:sz w:val="28"/>
          <w:rtl/>
        </w:rPr>
        <w:t>}</w:t>
      </w:r>
      <w:r w:rsidR="00E24DCE" w:rsidRPr="00E24DCE">
        <w:rPr>
          <w:rFonts w:ascii="Traditional Arabic" w:eastAsia="Calibri" w:hAnsi="Traditional Arabic"/>
          <w:b w:val="0"/>
          <w:bCs w:val="0"/>
          <w:noProof w:val="0"/>
          <w:sz w:val="28"/>
          <w:rtl/>
        </w:rPr>
        <w:t xml:space="preserve"> [سورة البقرة:90]</w:t>
      </w:r>
      <w:r w:rsidRPr="00E24DCE">
        <w:rPr>
          <w:rFonts w:ascii="Traditional Arabic" w:eastAsia="Calibri" w:hAnsi="Traditional Arabic" w:hint="cs"/>
          <w:b w:val="0"/>
          <w:bCs w:val="0"/>
          <w:noProof w:val="0"/>
          <w:sz w:val="28"/>
          <w:rtl/>
        </w:rPr>
        <w:t xml:space="preserve"> الشراء هنا المراد به البيع لأنهم في هذه الحياة الدنيا يتصرفون تصرف مناسب بأنفسهم فهي في حكم ما في أيديهم من السلع فالاشتراء هنا بمعنى البيع ويطلق الشراء ويراد به البيع كما أنه يطلق البيع ويراد به الشراء باعوا أنفسهم بأي ثمن؟ قالوا باعوا أنفسهم بالكفر والظلم والعدوان بما أنزل على محمد وبما أنزل عليهم من صفة محمد -عليه الصلاة والسلام- طيب النفس التي هي أغلى شيء وأعز شيء عند الإنسان تباع بهذه القيمة التي هي ضرر محض ما الدافع لذلك؟ الدافع لذلك الحسد والبغي قد يقول قائل أن هذا الدافع ما يستحق أن تباع النفس النفيسة بهذا الثمن الضار الذي ليس فيه نفع بوجه من الوجوه تباع بمثل ذلك وبما دونه أليس الإنسان يبيع نفسه ويقدم مهجته فيُقتَل ويخسر الدنيا والآخرة من أجل إيش؟ أن يقال شجاع فالشقاوة إذا كتبت على الإنسان فحدث ولا حرج من أنواع الخذلان كما أن البركة والسعادة إذا كتبت للإنسان فحدث ولا حرج من اجتماع الخيرات خيرات الدنيا والآخرة فهؤلاء اليهود حسدوا وكانوا يستفتحون على الذين كفروا يقولون يأتي نبي سوف نتبعه ونقتلكم معه لما ظهر من العرب وعنده خبر عندهم في التوراة والإنجيل أنه يبعث من الأمة </w:t>
      </w:r>
      <w:r w:rsidRPr="00E24DCE">
        <w:rPr>
          <w:rFonts w:ascii="Traditional Arabic" w:eastAsia="Calibri" w:hAnsi="Traditional Arabic" w:hint="cs"/>
          <w:b w:val="0"/>
          <w:bCs w:val="0"/>
          <w:noProof w:val="0"/>
          <w:sz w:val="28"/>
          <w:rtl/>
        </w:rPr>
        <w:lastRenderedPageBreak/>
        <w:t>الأمية لما خرج من العرب حسدوا وبغوا وتعدوا وأنكروا وكفروا نسأل الله العافية فهم باعوا أنفسهم لا يقال بثمن بخس لأن الثمن البخس قد يكون فيه نفع إنما باعوها بما يضرهم ولا ينفعهم ويسبب شقاوتهم في الدنيا والآخرة نسأل الله العافية.</w:t>
      </w:r>
    </w:p>
    <w:p w:rsidR="00E638E9" w:rsidRPr="00E24DCE" w:rsidRDefault="00E638E9" w:rsidP="00E638E9">
      <w:pPr>
        <w:tabs>
          <w:tab w:val="left" w:pos="720"/>
        </w:tabs>
        <w:spacing w:before="120" w:after="120" w:line="240" w:lineRule="atLeast"/>
        <w:rPr>
          <w:rFonts w:ascii="Traditional Arabic" w:eastAsia="Calibri" w:hAnsi="Traditional Arabic"/>
          <w:noProof w:val="0"/>
          <w:sz w:val="28"/>
        </w:rPr>
      </w:pPr>
      <w:r w:rsidRPr="00E24DCE">
        <w:rPr>
          <w:rFonts w:ascii="Traditional Arabic" w:eastAsia="Calibri" w:hAnsi="Traditional Arabic" w:hint="cs"/>
          <w:noProof w:val="0"/>
          <w:sz w:val="28"/>
          <w:rtl/>
        </w:rPr>
        <w:t>طالب: ...........</w:t>
      </w:r>
    </w:p>
    <w:p w:rsidR="00E638E9" w:rsidRPr="00E24DCE" w:rsidRDefault="00E638E9" w:rsidP="006102AA">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إيه </w:t>
      </w:r>
      <w:r w:rsidR="006102AA">
        <w:rPr>
          <w:rFonts w:ascii="Traditional Arabic" w:eastAsia="Calibri" w:hAnsi="Traditional Arabic" w:hint="cs"/>
          <w:b w:val="0"/>
          <w:bCs w:val="0"/>
          <w:noProof w:val="0"/>
          <w:sz w:val="28"/>
          <w:rtl/>
        </w:rPr>
        <w:t>أ</w:t>
      </w:r>
      <w:r w:rsidRPr="00E24DCE">
        <w:rPr>
          <w:rFonts w:ascii="Traditional Arabic" w:eastAsia="Calibri" w:hAnsi="Traditional Arabic" w:hint="cs"/>
          <w:b w:val="0"/>
          <w:bCs w:val="0"/>
          <w:noProof w:val="0"/>
          <w:sz w:val="28"/>
          <w:rtl/>
        </w:rPr>
        <w:t>ين؟</w:t>
      </w:r>
    </w:p>
    <w:p w:rsidR="00E638E9" w:rsidRPr="00E24DCE" w:rsidRDefault="00E638E9" w:rsidP="00E638E9">
      <w:pPr>
        <w:tabs>
          <w:tab w:val="left" w:pos="720"/>
        </w:tabs>
        <w:spacing w:before="120" w:after="120" w:line="240" w:lineRule="atLeast"/>
        <w:rPr>
          <w:rFonts w:ascii="Traditional Arabic" w:eastAsia="Calibri" w:hAnsi="Traditional Arabic"/>
          <w:noProof w:val="0"/>
          <w:sz w:val="28"/>
        </w:rPr>
      </w:pPr>
      <w:r w:rsidRPr="00E24DCE">
        <w:rPr>
          <w:rFonts w:ascii="Traditional Arabic" w:eastAsia="Calibri" w:hAnsi="Traditional Arabic" w:hint="cs"/>
          <w:noProof w:val="0"/>
          <w:sz w:val="28"/>
          <w:rtl/>
        </w:rPr>
        <w:t>طالب: ...........</w:t>
      </w:r>
    </w:p>
    <w:p w:rsidR="00E638E9" w:rsidRPr="00E24DCE" w:rsidRDefault="00E638E9"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إيه يعني باعوا باعوا الحق بالباطل.</w:t>
      </w:r>
    </w:p>
    <w:p w:rsidR="00E638E9" w:rsidRPr="00E24DCE" w:rsidRDefault="00E638E9" w:rsidP="00E638E9">
      <w:pPr>
        <w:tabs>
          <w:tab w:val="left" w:pos="720"/>
        </w:tabs>
        <w:spacing w:before="120" w:after="120" w:line="240" w:lineRule="atLeast"/>
        <w:rPr>
          <w:rFonts w:ascii="Traditional Arabic" w:eastAsia="Calibri" w:hAnsi="Traditional Arabic"/>
          <w:noProof w:val="0"/>
          <w:sz w:val="28"/>
        </w:rPr>
      </w:pPr>
      <w:r w:rsidRPr="00E24DCE">
        <w:rPr>
          <w:rFonts w:ascii="Traditional Arabic" w:eastAsia="Calibri" w:hAnsi="Traditional Arabic" w:hint="cs"/>
          <w:noProof w:val="0"/>
          <w:sz w:val="28"/>
          <w:rtl/>
        </w:rPr>
        <w:t>طالب: ...........</w:t>
      </w:r>
    </w:p>
    <w:p w:rsidR="00E638E9" w:rsidRPr="00E24DCE" w:rsidRDefault="00E638E9"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وبالكتمان كتمان الحق.</w:t>
      </w:r>
    </w:p>
    <w:p w:rsidR="00E638E9" w:rsidRPr="00E24DCE" w:rsidRDefault="00E638E9" w:rsidP="00E638E9">
      <w:pPr>
        <w:tabs>
          <w:tab w:val="left" w:pos="720"/>
        </w:tabs>
        <w:spacing w:before="120" w:after="120" w:line="240" w:lineRule="atLeast"/>
        <w:rPr>
          <w:rFonts w:ascii="Traditional Arabic" w:eastAsia="Calibri" w:hAnsi="Traditional Arabic"/>
          <w:noProof w:val="0"/>
          <w:sz w:val="28"/>
        </w:rPr>
      </w:pPr>
      <w:r w:rsidRPr="00E24DCE">
        <w:rPr>
          <w:rFonts w:ascii="Traditional Arabic" w:eastAsia="Calibri" w:hAnsi="Traditional Arabic" w:hint="cs"/>
          <w:noProof w:val="0"/>
          <w:sz w:val="28"/>
          <w:rtl/>
        </w:rPr>
        <w:t>طالب: ...........</w:t>
      </w:r>
    </w:p>
    <w:p w:rsidR="00E638E9" w:rsidRPr="00E24DCE" w:rsidRDefault="00E638E9"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إيه شروا الحق وكتموه كتمان ما </w:t>
      </w:r>
      <w:r w:rsidR="00FE173D" w:rsidRPr="00E24DCE">
        <w:rPr>
          <w:rFonts w:ascii="Traditional Arabic" w:eastAsia="Calibri" w:hAnsi="Traditional Arabic" w:hint="cs"/>
          <w:b w:val="0"/>
          <w:bCs w:val="0"/>
          <w:noProof w:val="0"/>
          <w:sz w:val="28"/>
          <w:rtl/>
        </w:rPr>
        <w:t>جاءوا</w:t>
      </w:r>
      <w:r w:rsidRPr="00E24DCE">
        <w:rPr>
          <w:rFonts w:ascii="Traditional Arabic" w:eastAsia="Calibri" w:hAnsi="Traditional Arabic" w:hint="cs"/>
          <w:b w:val="0"/>
          <w:bCs w:val="0"/>
          <w:noProof w:val="0"/>
          <w:sz w:val="28"/>
          <w:rtl/>
        </w:rPr>
        <w:t xml:space="preserve"> السياق يقتضي هذا.</w:t>
      </w:r>
    </w:p>
    <w:p w:rsidR="00E638E9" w:rsidRPr="00E24DCE" w:rsidRDefault="00E638E9" w:rsidP="00E638E9">
      <w:pPr>
        <w:tabs>
          <w:tab w:val="left" w:pos="720"/>
        </w:tabs>
        <w:spacing w:before="120" w:after="120" w:line="240" w:lineRule="atLeast"/>
        <w:rPr>
          <w:rFonts w:ascii="Traditional Arabic" w:eastAsia="Calibri" w:hAnsi="Traditional Arabic"/>
          <w:noProof w:val="0"/>
          <w:sz w:val="28"/>
        </w:rPr>
      </w:pPr>
      <w:r w:rsidRPr="00E24DCE">
        <w:rPr>
          <w:rFonts w:ascii="Traditional Arabic" w:eastAsia="Calibri" w:hAnsi="Traditional Arabic" w:hint="cs"/>
          <w:noProof w:val="0"/>
          <w:sz w:val="28"/>
          <w:rtl/>
        </w:rPr>
        <w:t>طالب: ...........</w:t>
      </w:r>
    </w:p>
    <w:p w:rsidR="00E638E9" w:rsidRPr="00E24DCE" w:rsidRDefault="00E638E9"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هو الأصل أن يكون فعل ويجوز عطف المصدر على الفعل والعكس.</w:t>
      </w:r>
    </w:p>
    <w:p w:rsidR="00E638E9" w:rsidRPr="00E24DCE" w:rsidRDefault="00E638E9" w:rsidP="00FE17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"قال ابن إسحاق عن محمد عن عكرمة أو سعيد عن ابن عباس </w:t>
      </w:r>
      <w:r w:rsidRPr="000B64A4">
        <w:rPr>
          <w:rFonts w:ascii="Traditional Arabic" w:eastAsia="Calibri" w:hAnsi="Traditional Arabic" w:cs="ATraditional Arabic" w:hint="cs"/>
          <w:bCs w:val="0"/>
          <w:noProof w:val="0"/>
          <w:color w:val="FF0000"/>
          <w:sz w:val="28"/>
          <w:rtl/>
        </w:rPr>
        <w:t>{</w:t>
      </w:r>
      <w:r w:rsidR="00E24DCE" w:rsidRPr="000B64A4">
        <w:rPr>
          <w:rStyle w:val="-"/>
          <w:rFonts w:hint="cs"/>
          <w:color w:val="FF0000"/>
          <w:sz w:val="28"/>
          <w:szCs w:val="28"/>
          <w:rtl/>
        </w:rPr>
        <w:t>بِئْسَمَا</w:t>
      </w:r>
      <w:r w:rsidR="00E24DCE" w:rsidRPr="000B64A4">
        <w:rPr>
          <w:rStyle w:val="-"/>
          <w:color w:val="FF0000"/>
          <w:sz w:val="28"/>
          <w:szCs w:val="28"/>
          <w:rtl/>
        </w:rPr>
        <w:t xml:space="preserve"> اشْتَرَوْاْ بِهِ أَنفُسَهُمْ أَن يَكْفُرُواْ بِمَا أنَزَلَ اللَّهُ بَغْياً أَن يُنَزِّلُ اللَّهُ مِن فَضْلِهِ عَلَى مَن يَشَاءُ مِنْ عِبَادِهِ</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البقرة:90]</w:t>
      </w:r>
      <w:r w:rsidRPr="00E24DCE">
        <w:rPr>
          <w:rFonts w:ascii="Traditional Arabic" w:eastAsia="Calibri" w:hAnsi="Traditional Arabic" w:hint="cs"/>
          <w:noProof w:val="0"/>
          <w:sz w:val="28"/>
          <w:rtl/>
        </w:rPr>
        <w:t xml:space="preserve"> أي إن الله جعله من غيرهم </w:t>
      </w:r>
      <w:r w:rsidRPr="000B64A4">
        <w:rPr>
          <w:rFonts w:ascii="Traditional Arabic" w:eastAsia="Calibri" w:hAnsi="Traditional Arabic" w:cs="ATraditional Arabic" w:hint="cs"/>
          <w:bCs w:val="0"/>
          <w:noProof w:val="0"/>
          <w:color w:val="FF0000"/>
          <w:sz w:val="28"/>
          <w:rtl/>
        </w:rPr>
        <w:t>{</w:t>
      </w:r>
      <w:r w:rsidR="00E24DCE" w:rsidRPr="00FE173D">
        <w:rPr>
          <w:rStyle w:val="-"/>
          <w:rFonts w:hint="cs"/>
          <w:color w:val="FF0000"/>
          <w:sz w:val="28"/>
          <w:szCs w:val="28"/>
          <w:rtl/>
        </w:rPr>
        <w:t>فَبَاءُواْ</w:t>
      </w:r>
      <w:r w:rsidR="00E24DCE" w:rsidRPr="000B64A4">
        <w:rPr>
          <w:rStyle w:val="-"/>
          <w:color w:val="FF0000"/>
          <w:sz w:val="28"/>
          <w:szCs w:val="28"/>
          <w:rtl/>
        </w:rPr>
        <w:t xml:space="preserve"> بِغَضَبٍ عَلَى غَضَبٍ</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البقرة:90]</w:t>
      </w:r>
      <w:r w:rsidRPr="00E24DCE">
        <w:rPr>
          <w:rFonts w:ascii="Traditional Arabic" w:eastAsia="Calibri" w:hAnsi="Traditional Arabic" w:hint="cs"/>
          <w:noProof w:val="0"/>
          <w:sz w:val="28"/>
          <w:rtl/>
        </w:rPr>
        <w:t xml:space="preserve"> قال ابن عباس فالغضب على الغضب فغضبه عليهم فيما كانوا ضيعوا من التوراة وهي معهم </w:t>
      </w:r>
      <w:r w:rsidR="00076FA8" w:rsidRPr="00E24DCE">
        <w:rPr>
          <w:rFonts w:ascii="Traditional Arabic" w:eastAsia="Calibri" w:hAnsi="Traditional Arabic" w:hint="cs"/>
          <w:noProof w:val="0"/>
          <w:sz w:val="28"/>
          <w:rtl/>
        </w:rPr>
        <w:t>وغضب بكفرهم أو وغضب بكفرهم بهذا النبي الذي بعث الله إليهم قلتُ وما معنى با</w:t>
      </w:r>
      <w:r w:rsidR="00FE173D">
        <w:rPr>
          <w:rFonts w:ascii="Traditional Arabic" w:eastAsia="Calibri" w:hAnsi="Traditional Arabic" w:hint="cs"/>
          <w:noProof w:val="0"/>
          <w:sz w:val="28"/>
          <w:rtl/>
        </w:rPr>
        <w:t>ء</w:t>
      </w:r>
      <w:r w:rsidR="00076FA8" w:rsidRPr="00E24DCE">
        <w:rPr>
          <w:rFonts w:ascii="Traditional Arabic" w:eastAsia="Calibri" w:hAnsi="Traditional Arabic" w:hint="cs"/>
          <w:noProof w:val="0"/>
          <w:sz w:val="28"/>
          <w:rtl/>
        </w:rPr>
        <w:t>وا استوجبوا واستحقوا واستقوا بغضب على غضب.."</w:t>
      </w:r>
    </w:p>
    <w:p w:rsidR="00076FA8" w:rsidRPr="00E24DCE" w:rsidRDefault="00076FA8"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استقروا.</w:t>
      </w:r>
    </w:p>
    <w:p w:rsidR="00076FA8" w:rsidRPr="00E24DCE" w:rsidRDefault="00076FA8" w:rsidP="00E638E9">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استقروا؟</w:t>
      </w:r>
    </w:p>
    <w:p w:rsidR="00076FA8" w:rsidRPr="00E24DCE" w:rsidRDefault="00076FA8"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إيه باؤوا يقول استوجبوا واستحقوا واستقروا والأصل فيها أنهم رجعوا بهذه النتيجة التي هي الغضب على الغضب.</w:t>
      </w:r>
    </w:p>
    <w:p w:rsidR="006D2A69" w:rsidRDefault="00076FA8" w:rsidP="006D2A69">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"وقال أبو العالية غضب الله عليهم بكفرهم بالإنجيل وعيسى ثم غضب الله عليهم بكفرهم بمحمد -صلى الله عليه وسلم- وبالقرآن وعن عكرمة وقتادة مثله قال السدي أما الغضب الأول فهو حين غضب عليهم في العجل وأما الغضب الثاني فغضب عليهم حين كفروا بمح</w:t>
      </w:r>
      <w:r w:rsidR="00FE173D">
        <w:rPr>
          <w:rFonts w:ascii="Traditional Arabic" w:eastAsia="Calibri" w:hAnsi="Traditional Arabic" w:hint="cs"/>
          <w:noProof w:val="0"/>
          <w:sz w:val="28"/>
          <w:rtl/>
        </w:rPr>
        <w:t>ـ</w:t>
      </w:r>
      <w:r w:rsidRPr="00E24DCE">
        <w:rPr>
          <w:rFonts w:ascii="Traditional Arabic" w:eastAsia="Calibri" w:hAnsi="Traditional Arabic" w:hint="cs"/>
          <w:noProof w:val="0"/>
          <w:sz w:val="28"/>
          <w:rtl/>
        </w:rPr>
        <w:t xml:space="preserve">مد </w:t>
      </w:r>
      <w:r w:rsidRPr="00E24DCE">
        <w:rPr>
          <w:rFonts w:ascii="Traditional Arabic" w:eastAsia="Calibri" w:hAnsi="Traditional Arabic" w:hint="cs"/>
          <w:noProof w:val="0"/>
          <w:sz w:val="28"/>
          <w:rtl/>
        </w:rPr>
        <w:lastRenderedPageBreak/>
        <w:t xml:space="preserve">-صلى الله عليه وسلم- وعن ابن عباس مثله وقوله تعالى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وَلِلْكَافِرِينَ عَذَابٌ مُّهِينٌ</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90]</w:t>
      </w:r>
      <w:r w:rsidRPr="00E24DCE">
        <w:rPr>
          <w:rFonts w:ascii="Traditional Arabic" w:eastAsia="Calibri" w:hAnsi="Traditional Arabic" w:hint="cs"/>
          <w:noProof w:val="0"/>
          <w:sz w:val="28"/>
          <w:rtl/>
        </w:rPr>
        <w:t xml:space="preserve"> لما كان كفرهم سببه البغي والحسد ومنشأ ذلك التكب</w:t>
      </w:r>
      <w:r w:rsidR="00FE173D">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ر قوبلوا بالإهانة والصغار في الدنيا والآخرة كما قال تعالى </w:t>
      </w:r>
      <w:r w:rsidRPr="000B64A4">
        <w:rPr>
          <w:rFonts w:ascii="Traditional Arabic" w:eastAsia="Calibri" w:hAnsi="Traditional Arabic" w:cs="ATraditional Arabic" w:hint="cs"/>
          <w:bCs w:val="0"/>
          <w:noProof w:val="0"/>
          <w:color w:val="FF0000"/>
          <w:sz w:val="28"/>
          <w:rtl/>
        </w:rPr>
        <w:t>{</w:t>
      </w:r>
      <w:r w:rsidR="00E24DCE" w:rsidRPr="000B64A4">
        <w:rPr>
          <w:rStyle w:val="-"/>
          <w:rFonts w:hint="cs"/>
          <w:color w:val="FF0000"/>
          <w:sz w:val="28"/>
          <w:szCs w:val="28"/>
          <w:rtl/>
        </w:rPr>
        <w:t>إِنَّ</w:t>
      </w:r>
      <w:r w:rsidR="00E24DCE" w:rsidRPr="000B64A4">
        <w:rPr>
          <w:rStyle w:val="-"/>
          <w:color w:val="FF0000"/>
          <w:sz w:val="28"/>
          <w:szCs w:val="28"/>
          <w:rtl/>
        </w:rPr>
        <w:t xml:space="preserve"> الَّذِينَ يَسْتَكْبِرُونَ عَنْ عِبَادَتِي سَيَدْخُلُونَ جَهَنَّمَ دَاخِرِينَ</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غافر:60]</w:t>
      </w:r>
      <w:r w:rsidRPr="00E24DCE">
        <w:rPr>
          <w:rFonts w:ascii="Traditional Arabic" w:eastAsia="Calibri" w:hAnsi="Traditional Arabic" w:hint="cs"/>
          <w:noProof w:val="0"/>
          <w:sz w:val="28"/>
          <w:rtl/>
        </w:rPr>
        <w:t xml:space="preserve"> </w:t>
      </w:r>
      <w:r w:rsidR="006D2A69" w:rsidRPr="006D2A69">
        <w:rPr>
          <w:rFonts w:ascii="Traditional Arabic" w:eastAsia="Calibri" w:hAnsi="Traditional Arabic"/>
          <w:noProof w:val="0"/>
          <w:sz w:val="28"/>
          <w:rtl/>
        </w:rPr>
        <w:t xml:space="preserve">أي صاغرين حقيرين ذليلين راغمين وقد قال الإمام أحمد حدثنا يحيى قال حدثنا ابن عجلان عن عمرو بن شعيب عن أبيه عن جده عن النبي -صلى الله عليه وسلم- قال </w:t>
      </w:r>
      <w:r w:rsidR="006D2A69" w:rsidRPr="006D2A69">
        <w:rPr>
          <w:rFonts w:ascii="Traditional Arabic" w:eastAsia="Calibri" w:hAnsi="Traditional Arabic"/>
          <w:noProof w:val="0"/>
          <w:color w:val="0000FF"/>
          <w:sz w:val="28"/>
          <w:rtl/>
        </w:rPr>
        <w:t>«يحشر المتكبرون يوم القيامة أمثال الذر في صور الناس يعلوهم كل شيء من الصغار حتى يدخلوا سجنًا في جهنم يقال بولس تعلوهم نار الأنيار يسقون من طينة الخبال عصارة أهل النار»</w:t>
      </w:r>
    </w:p>
    <w:p w:rsidR="00076FA8" w:rsidRPr="00E24DCE" w:rsidRDefault="00076FA8" w:rsidP="00E24DCE">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قوله تعالى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وَإِذَا قِيلَ لَهُمْ آمِنُواْ بِمَا أَنزَلَ اللَّهُ قَالُواْ</w:t>
      </w:r>
      <w:r w:rsidRPr="000B64A4">
        <w:rPr>
          <w:rFonts w:ascii="Traditional Arabic" w:eastAsia="Calibri" w:hAnsi="Traditional Arabic" w:cs="ATraditional Arabic" w:hint="cs"/>
          <w:bCs w:val="0"/>
          <w:noProof w:val="0"/>
          <w:color w:val="FF0000"/>
          <w:sz w:val="28"/>
          <w:rtl/>
        </w:rPr>
        <w:t>}</w:t>
      </w:r>
      <w:r w:rsidRPr="00E24DCE">
        <w:rPr>
          <w:rFonts w:ascii="Traditional Arabic" w:eastAsia="Calibri" w:hAnsi="Traditional Arabic" w:hint="cs"/>
          <w:noProof w:val="0"/>
          <w:sz w:val="28"/>
          <w:rtl/>
        </w:rPr>
        <w:t>.."</w:t>
      </w:r>
    </w:p>
    <w:p w:rsidR="00076FA8" w:rsidRPr="00E24DCE" w:rsidRDefault="00076FA8"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هنا عوملوا بنقيض قصدهم الجزاء من جنس العمل وهنا عوملوا بنقيض قصدهم هم تكبروا وترفعوا على الناس فكانت النتيجة أن حشروا أمثال الذر أمثال الذر لأن المتكبر ينفخ نفسه ويرى أنه فوق غيره فيعامَل بنقيض ما قصده وما فعله جزاء</w:t>
      </w:r>
      <w:r w:rsidR="00FE173D">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 xml:space="preserve"> وفاق</w:t>
      </w:r>
      <w:r w:rsidR="00FE173D">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وما ربك بظلام للعبيد فهم يحشرون أمثال الذر يعلوهم ا</w:t>
      </w:r>
      <w:r w:rsidR="00B0424D" w:rsidRPr="00E24DCE">
        <w:rPr>
          <w:rFonts w:ascii="Traditional Arabic" w:eastAsia="Calibri" w:hAnsi="Traditional Arabic" w:hint="cs"/>
          <w:b w:val="0"/>
          <w:bCs w:val="0"/>
          <w:noProof w:val="0"/>
          <w:sz w:val="28"/>
          <w:rtl/>
        </w:rPr>
        <w:t xml:space="preserve">لناس </w:t>
      </w:r>
      <w:r w:rsidR="00FE173D" w:rsidRPr="00E24DCE">
        <w:rPr>
          <w:rFonts w:ascii="Traditional Arabic" w:eastAsia="Calibri" w:hAnsi="Traditional Arabic" w:hint="cs"/>
          <w:b w:val="0"/>
          <w:bCs w:val="0"/>
          <w:noProof w:val="0"/>
          <w:sz w:val="28"/>
          <w:rtl/>
        </w:rPr>
        <w:t>ويطئونهم</w:t>
      </w:r>
      <w:r w:rsidR="00B0424D" w:rsidRPr="00E24DCE">
        <w:rPr>
          <w:rFonts w:ascii="Traditional Arabic" w:eastAsia="Calibri" w:hAnsi="Traditional Arabic" w:hint="cs"/>
          <w:b w:val="0"/>
          <w:bCs w:val="0"/>
          <w:noProof w:val="0"/>
          <w:sz w:val="28"/>
          <w:rtl/>
        </w:rPr>
        <w:t xml:space="preserve"> نسأل الله العافية.. نسأل الله العافية..</w:t>
      </w:r>
    </w:p>
    <w:p w:rsidR="00B0424D" w:rsidRPr="00E24DCE" w:rsidRDefault="00B0424D" w:rsidP="00B0424D">
      <w:pPr>
        <w:tabs>
          <w:tab w:val="left" w:pos="720"/>
        </w:tabs>
        <w:spacing w:before="120" w:after="120" w:line="240" w:lineRule="atLeast"/>
        <w:rPr>
          <w:rFonts w:ascii="Traditional Arabic" w:eastAsia="Calibri" w:hAnsi="Traditional Arabic"/>
          <w:noProof w:val="0"/>
          <w:sz w:val="28"/>
        </w:rPr>
      </w:pPr>
      <w:r w:rsidRPr="00E24DCE">
        <w:rPr>
          <w:rFonts w:ascii="Traditional Arabic" w:eastAsia="Calibri" w:hAnsi="Traditional Arabic" w:hint="cs"/>
          <w:noProof w:val="0"/>
          <w:sz w:val="28"/>
          <w:rtl/>
        </w:rPr>
        <w:t>طالب: ...........</w:t>
      </w:r>
    </w:p>
    <w:p w:rsidR="00B0424D" w:rsidRPr="00E24DCE" w:rsidRDefault="00B0424D"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لا، الكبر بطر الحق وغمط الناس والكبر أيضا له أنواع وصور متفاوتة وجزاؤه متفاوت.</w:t>
      </w:r>
    </w:p>
    <w:p w:rsidR="00B0424D" w:rsidRPr="00E24DCE" w:rsidRDefault="00B0424D" w:rsidP="00B0424D">
      <w:pPr>
        <w:tabs>
          <w:tab w:val="left" w:pos="720"/>
        </w:tabs>
        <w:spacing w:before="120" w:after="120" w:line="240" w:lineRule="atLeast"/>
        <w:rPr>
          <w:rFonts w:ascii="Traditional Arabic" w:eastAsia="Calibri" w:hAnsi="Traditional Arabic"/>
          <w:noProof w:val="0"/>
          <w:sz w:val="28"/>
        </w:rPr>
      </w:pPr>
      <w:r w:rsidRPr="00E24DCE">
        <w:rPr>
          <w:rFonts w:ascii="Traditional Arabic" w:eastAsia="Calibri" w:hAnsi="Traditional Arabic" w:hint="cs"/>
          <w:noProof w:val="0"/>
          <w:sz w:val="28"/>
          <w:rtl/>
        </w:rPr>
        <w:t>طالب: ...........</w:t>
      </w:r>
    </w:p>
    <w:p w:rsidR="00B0424D" w:rsidRPr="00E24DCE" w:rsidRDefault="00B0424D" w:rsidP="00E638E9">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إذا كان فيه كبر وغمط الناس لا يجتمع الكبر والحسد مع الإيمان </w:t>
      </w:r>
      <w:r w:rsidR="00201A8E" w:rsidRPr="000B64A4">
        <w:rPr>
          <w:rFonts w:ascii="Traditional Arabic" w:eastAsia="Calibri" w:hAnsi="Traditional Arabic" w:hint="cs"/>
          <w:b w:val="0"/>
          <w:bCs w:val="0"/>
          <w:noProof w:val="0"/>
          <w:color w:val="0000FF"/>
          <w:sz w:val="28"/>
          <w:rtl/>
        </w:rPr>
        <w:t>«</w:t>
      </w:r>
      <w:r w:rsidRPr="000B64A4">
        <w:rPr>
          <w:rFonts w:ascii="Traditional Arabic" w:eastAsia="Calibri" w:hAnsi="Traditional Arabic" w:hint="cs"/>
          <w:b w:val="0"/>
          <w:bCs w:val="0"/>
          <w:noProof w:val="0"/>
          <w:color w:val="0000FF"/>
          <w:sz w:val="28"/>
          <w:rtl/>
        </w:rPr>
        <w:t>لا يدخل الجنة من في قلبه مثقال ذرة من كبر</w:t>
      </w:r>
      <w:r w:rsidR="00201A8E" w:rsidRPr="000B64A4">
        <w:rPr>
          <w:rFonts w:ascii="Traditional Arabic" w:eastAsia="Calibri" w:hAnsi="Traditional Arabic" w:hint="cs"/>
          <w:b w:val="0"/>
          <w:bCs w:val="0"/>
          <w:noProof w:val="0"/>
          <w:color w:val="0000FF"/>
          <w:sz w:val="28"/>
          <w:rtl/>
        </w:rPr>
        <w:t>»</w:t>
      </w:r>
      <w:r w:rsidRPr="00E24DCE">
        <w:rPr>
          <w:rFonts w:ascii="Traditional Arabic" w:eastAsia="Calibri" w:hAnsi="Traditional Arabic" w:hint="cs"/>
          <w:b w:val="0"/>
          <w:bCs w:val="0"/>
          <w:noProof w:val="0"/>
          <w:sz w:val="28"/>
          <w:rtl/>
        </w:rPr>
        <w:t xml:space="preserve"> نسأل الله العافية.</w:t>
      </w:r>
    </w:p>
    <w:p w:rsidR="00B0424D" w:rsidRPr="00E24DCE" w:rsidRDefault="00B0424D" w:rsidP="006102A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"قوله تعالى </w:t>
      </w:r>
      <w:r w:rsidR="00E24DCE" w:rsidRPr="000B64A4">
        <w:rPr>
          <w:rFonts w:ascii="Traditional Arabic" w:eastAsia="Calibri" w:hAnsi="Traditional Arabic" w:cs="ATraditional Arabic"/>
          <w:bCs w:val="0"/>
          <w:noProof w:val="0"/>
          <w:color w:val="FF0000"/>
          <w:sz w:val="28"/>
          <w:rtl/>
        </w:rPr>
        <w:t>{</w:t>
      </w:r>
      <w:r w:rsidR="00E24DCE" w:rsidRPr="000B64A4">
        <w:rPr>
          <w:rStyle w:val="-"/>
          <w:color w:val="FF0000"/>
          <w:sz w:val="28"/>
          <w:szCs w:val="28"/>
          <w:rtl/>
        </w:rPr>
        <w:t>وَإِذَا قِيلَ لَهُمْ آمِنُواْ بِمَا أَنزَلَ اللَّهُ قَالُواْ نُؤْمِنُ بِمَآ أُنزِلَ عَلَيْنَا وَيَكْفُرونَ بِمَا وَرَاءَهُ وَهُوَ الْحَقُّ مُصَدِّقاً لِّمَا مَعَهُمْ قُلْ فَلِمَ تَقْتُلُونَ أَنبِيَاءَ اللَّهِ مِن ق</w:t>
      </w:r>
      <w:r w:rsidR="006102AA">
        <w:rPr>
          <w:rStyle w:val="-"/>
          <w:color w:val="FF0000"/>
          <w:sz w:val="28"/>
          <w:szCs w:val="28"/>
          <w:rtl/>
        </w:rPr>
        <w:t xml:space="preserve">َبْلُ إِن كُنتُم مُّؤْمِنِينَ </w:t>
      </w:r>
      <w:r w:rsidR="00E24DCE" w:rsidRPr="000B64A4">
        <w:rPr>
          <w:rStyle w:val="-"/>
          <w:color w:val="FF0000"/>
          <w:sz w:val="28"/>
          <w:szCs w:val="28"/>
          <w:rtl/>
        </w:rPr>
        <w:t>وَلَق</w:t>
      </w:r>
      <w:r w:rsidR="00E24DCE" w:rsidRPr="000B64A4">
        <w:rPr>
          <w:rStyle w:val="-"/>
          <w:rFonts w:hint="cs"/>
          <w:color w:val="FF0000"/>
          <w:sz w:val="28"/>
          <w:szCs w:val="28"/>
          <w:rtl/>
        </w:rPr>
        <w:t>َدْ</w:t>
      </w:r>
      <w:r w:rsidR="00E24DCE" w:rsidRPr="000B64A4">
        <w:rPr>
          <w:rStyle w:val="-"/>
          <w:color w:val="FF0000"/>
          <w:sz w:val="28"/>
          <w:szCs w:val="28"/>
          <w:rtl/>
        </w:rPr>
        <w:t xml:space="preserve"> جَاءَكُم مُّوسَى بِالْبَيِّنَاتِ ثُمَّ اتَّخَذْتُمُ الْعِجْلَ مِن بَعْدِهِ وَأَنتُمْ ظَالِمُونَ</w:t>
      </w:r>
      <w:r w:rsidR="00E24DCE" w:rsidRPr="000B64A4">
        <w:rPr>
          <w:rFonts w:ascii="Traditional Arabic" w:eastAsia="Calibri" w:hAnsi="Traditional Arabic" w:cs="ATraditional Arabic"/>
          <w:bCs w:val="0"/>
          <w:noProof w:val="0"/>
          <w:color w:val="FF0000"/>
          <w:sz w:val="28"/>
          <w:rtl/>
        </w:rPr>
        <w:t>}</w:t>
      </w:r>
      <w:r w:rsidR="00E24DCE" w:rsidRPr="00E24DCE">
        <w:rPr>
          <w:rFonts w:ascii="Traditional Arabic" w:eastAsia="Calibri" w:hAnsi="Traditional Arabic"/>
          <w:noProof w:val="0"/>
          <w:sz w:val="28"/>
          <w:rtl/>
        </w:rPr>
        <w:t xml:space="preserve"> [سورة البقرة:91-92]</w:t>
      </w:r>
      <w:r w:rsidRPr="00E24DCE">
        <w:rPr>
          <w:rFonts w:ascii="Traditional Arabic" w:eastAsia="Calibri" w:hAnsi="Traditional Arabic" w:hint="cs"/>
          <w:noProof w:val="0"/>
          <w:sz w:val="28"/>
          <w:rtl/>
        </w:rPr>
        <w:t xml:space="preserve"> يقول تعالى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وَإِذَا قِيلَ لَهُمْ</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11]</w:t>
      </w:r>
      <w:r w:rsidRPr="00E24DCE">
        <w:rPr>
          <w:rFonts w:ascii="Traditional Arabic" w:eastAsia="Calibri" w:hAnsi="Traditional Arabic" w:hint="cs"/>
          <w:noProof w:val="0"/>
          <w:sz w:val="28"/>
          <w:rtl/>
        </w:rPr>
        <w:t xml:space="preserve"> أي لليهود وأمثالهم من أهل الكتاب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آمِنُواْ بِمَا أَنزَلَ اللَّهُ</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91]</w:t>
      </w:r>
      <w:r w:rsidRPr="00E24DCE">
        <w:rPr>
          <w:rFonts w:ascii="Traditional Arabic" w:eastAsia="Calibri" w:hAnsi="Traditional Arabic" w:hint="cs"/>
          <w:noProof w:val="0"/>
          <w:sz w:val="28"/>
          <w:rtl/>
        </w:rPr>
        <w:t xml:space="preserve"> أي على محمد -صلى الله عليه وسلم- وصدقوه واتبعوه قالوا نؤمن بما أنزل علينا أي يكفينا الإيمان بما أنزل علينا من التوراة والإنجيل ولا نقر إلا بذلك </w:t>
      </w:r>
      <w:r w:rsidRPr="000B64A4">
        <w:rPr>
          <w:rFonts w:ascii="Traditional Arabic" w:eastAsia="Calibri" w:hAnsi="Traditional Arabic" w:cs="ATraditional Arabic" w:hint="cs"/>
          <w:bCs w:val="0"/>
          <w:noProof w:val="0"/>
          <w:color w:val="FF0000"/>
          <w:sz w:val="28"/>
          <w:rtl/>
        </w:rPr>
        <w:t>{</w:t>
      </w:r>
      <w:r w:rsidR="00E24DCE" w:rsidRPr="000B64A4">
        <w:rPr>
          <w:rStyle w:val="-"/>
          <w:rFonts w:hint="cs"/>
          <w:color w:val="FF0000"/>
          <w:sz w:val="28"/>
          <w:szCs w:val="28"/>
          <w:rtl/>
        </w:rPr>
        <w:t>وَيَكْفُرونَ</w:t>
      </w:r>
      <w:r w:rsidR="00E24DCE" w:rsidRPr="000B64A4">
        <w:rPr>
          <w:rStyle w:val="-"/>
          <w:color w:val="FF0000"/>
          <w:sz w:val="28"/>
          <w:szCs w:val="28"/>
          <w:rtl/>
        </w:rPr>
        <w:t xml:space="preserve"> بِمَا وَرَاءَهُ</w:t>
      </w:r>
      <w:r w:rsidR="00E24DCE"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البقرة:91]</w:t>
      </w:r>
      <w:r w:rsidRPr="00E24DCE">
        <w:rPr>
          <w:rFonts w:ascii="Traditional Arabic" w:eastAsia="Calibri" w:hAnsi="Traditional Arabic" w:hint="cs"/>
          <w:noProof w:val="0"/>
          <w:sz w:val="28"/>
          <w:rtl/>
        </w:rPr>
        <w:t xml:space="preserve"> يعني بما بعده وهو الحق مصدق</w:t>
      </w:r>
      <w:r w:rsidR="004A12F7">
        <w:rPr>
          <w:rFonts w:ascii="Traditional Arabic" w:eastAsia="Calibri" w:hAnsi="Traditional Arabic" w:hint="cs"/>
          <w:noProof w:val="0"/>
          <w:sz w:val="28"/>
          <w:rtl/>
        </w:rPr>
        <w:t>ً</w:t>
      </w:r>
      <w:r w:rsidRPr="00E24DCE">
        <w:rPr>
          <w:rFonts w:ascii="Traditional Arabic" w:eastAsia="Calibri" w:hAnsi="Traditional Arabic" w:hint="cs"/>
          <w:noProof w:val="0"/>
          <w:sz w:val="28"/>
          <w:rtl/>
        </w:rPr>
        <w:t>ا لما معهم أي وهم يعلمون أن ما أنزل على محمد -صلى الله عليه وسلم- الحق مصدق</w:t>
      </w:r>
      <w:r w:rsidR="000B64A4">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ا منصوب على الحال أي في حال تصديقه لما معهم من التوراة والإنجيل فالحجة قائمة عليهم بذلك كما قال تعالى </w:t>
      </w:r>
      <w:r w:rsidR="000240F8"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الَّذِينَ آتَيْنَاهُمُ الْكِتَابَ يَعْرِفُونَهُ كَمَا يَعْرِفُونَ أَبْنَاءَهُمْ</w:t>
      </w:r>
      <w:r w:rsidR="000240F8"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146]</w:t>
      </w:r>
      <w:r w:rsidR="000240F8" w:rsidRPr="00E24DCE">
        <w:rPr>
          <w:rFonts w:ascii="Traditional Arabic" w:eastAsia="Calibri" w:hAnsi="Traditional Arabic" w:hint="cs"/>
          <w:noProof w:val="0"/>
          <w:sz w:val="28"/>
          <w:rtl/>
        </w:rPr>
        <w:t xml:space="preserve"> ثم قال تعالى </w:t>
      </w:r>
      <w:r w:rsidR="000240F8"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 xml:space="preserve">فَلِمَ تَقْتُلُونَ </w:t>
      </w:r>
      <w:r w:rsidR="00E24DCE" w:rsidRPr="000B64A4">
        <w:rPr>
          <w:rStyle w:val="-"/>
          <w:color w:val="FF0000"/>
          <w:sz w:val="28"/>
          <w:szCs w:val="28"/>
          <w:rtl/>
        </w:rPr>
        <w:lastRenderedPageBreak/>
        <w:t>أَنبِيَاءَ اللَّهِ مِن قَبْلُ إِن كُنتُم مُّؤْمِنِينَ</w:t>
      </w:r>
      <w:r w:rsidR="000240F8"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91]</w:t>
      </w:r>
      <w:r w:rsidR="000240F8" w:rsidRPr="00E24DCE">
        <w:rPr>
          <w:rFonts w:ascii="Traditional Arabic" w:eastAsia="Calibri" w:hAnsi="Traditional Arabic" w:hint="cs"/>
          <w:noProof w:val="0"/>
          <w:sz w:val="28"/>
          <w:rtl/>
        </w:rPr>
        <w:t xml:space="preserve"> أي إن كنتم صادقين في دعواكم الإيمان بما أنزل إليكم فلم قتلتم الأنبياء الذين جاؤوكم بتصديق التوراة التي بأيديكم والحكم بها وعدم نسخها وأنت تعلمون صدقهم قتلتموهم.."</w:t>
      </w:r>
    </w:p>
    <w:p w:rsidR="000240F8" w:rsidRPr="00E24DCE" w:rsidRDefault="000240F8" w:rsidP="000240F8">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وأيض</w:t>
      </w:r>
      <w:r w:rsidR="000B64A4">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وأيض</w:t>
      </w:r>
      <w:r w:rsidR="000B64A4">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إذا كنتم تؤمنون بما معكم على سبيل التنزل على حد زعمكم ولا تؤمنون بما أنزل على محمد فتحريم قتل الأنبياء في جميع الشرائع بما فيها ما معكم من كتاب أو ما أنزل على نبيكم من التوراة مادام تقولون نؤمن بما أنزل علينا التوراة تحرم قتل الأنبياء وتحرم أمور</w:t>
      </w:r>
      <w:r w:rsidR="004A12F7">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كثيرة لكن من أشنعها وأشدها قتل الأنبياء وجاء في بعض الآثار أنهم يقتلون العدد الكبير يومي</w:t>
      </w:r>
      <w:r w:rsidR="004A12F7">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من الأنبياء حتى قتلوا في يوم من الأيام سبعين نبي</w:t>
      </w:r>
      <w:r w:rsidR="004A12F7">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في يوم واحد كما جاء في بعض الآثار نسأل الله العافية أشد الناس عذاب</w:t>
      </w:r>
      <w:r w:rsidR="00FE173D">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وشرهم من قتل نبي</w:t>
      </w:r>
      <w:r w:rsidR="004A12F7">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أو قتله نبي.</w:t>
      </w:r>
    </w:p>
    <w:p w:rsidR="000240F8" w:rsidRPr="00E24DCE" w:rsidRDefault="000240F8" w:rsidP="00E24DCE">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"قتلتموهم بغي</w:t>
      </w:r>
      <w:r w:rsidR="000B64A4">
        <w:rPr>
          <w:rFonts w:ascii="Traditional Arabic" w:eastAsia="Calibri" w:hAnsi="Traditional Arabic" w:hint="cs"/>
          <w:noProof w:val="0"/>
          <w:sz w:val="28"/>
          <w:rtl/>
        </w:rPr>
        <w:t>ً</w:t>
      </w:r>
      <w:r w:rsidRPr="00E24DCE">
        <w:rPr>
          <w:rFonts w:ascii="Traditional Arabic" w:eastAsia="Calibri" w:hAnsi="Traditional Arabic" w:hint="cs"/>
          <w:noProof w:val="0"/>
          <w:sz w:val="28"/>
          <w:rtl/>
        </w:rPr>
        <w:t>ا وعناد</w:t>
      </w:r>
      <w:r w:rsidR="000B64A4">
        <w:rPr>
          <w:rFonts w:ascii="Traditional Arabic" w:eastAsia="Calibri" w:hAnsi="Traditional Arabic" w:hint="cs"/>
          <w:noProof w:val="0"/>
          <w:sz w:val="28"/>
          <w:rtl/>
        </w:rPr>
        <w:t>ً</w:t>
      </w:r>
      <w:r w:rsidRPr="00E24DCE">
        <w:rPr>
          <w:rFonts w:ascii="Traditional Arabic" w:eastAsia="Calibri" w:hAnsi="Traditional Arabic" w:hint="cs"/>
          <w:noProof w:val="0"/>
          <w:sz w:val="28"/>
          <w:rtl/>
        </w:rPr>
        <w:t>ا واستكبار</w:t>
      </w:r>
      <w:r w:rsidR="000B64A4">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ا على رسل الله فلستم تتبعون إلا مجرد الأهواء والآراء والتشهي كما قال تعالى </w:t>
      </w:r>
      <w:r w:rsidR="00A255FB"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أَفَكُلَّمَا جَاءَكُمْ رَسُولٌ بِمَا لاَ تَهْوَى أَنفُسُكُمُ اسْتَكْبَرْتُمْ فَفَرِيقاً كَذَّبْتُمْ وَفَرِيقاً تَقْتُلُونَ</w:t>
      </w:r>
      <w:r w:rsidR="00A255FB"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87]</w:t>
      </w:r>
      <w:r w:rsidR="00A255FB" w:rsidRPr="00E24DCE">
        <w:rPr>
          <w:rFonts w:ascii="Traditional Arabic" w:eastAsia="Calibri" w:hAnsi="Traditional Arabic" w:hint="cs"/>
          <w:noProof w:val="0"/>
          <w:sz w:val="28"/>
          <w:rtl/>
        </w:rPr>
        <w:t xml:space="preserve"> وقال السدي في هذه الآية يعيرهم الله تبارك وتعالى </w:t>
      </w:r>
      <w:r w:rsidR="00A255FB"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قُلْ فَلِمَ تَقْتُلُونَ أَنبِيَاءَ اللَّهِ مِن قَبْلُ إِن كُنتُم مُّؤْمِنِينَ</w:t>
      </w:r>
      <w:r w:rsidR="00A255FB" w:rsidRPr="000B64A4">
        <w:rPr>
          <w:rFonts w:ascii="Traditional Arabic" w:eastAsia="Calibri" w:hAnsi="Traditional Arabic" w:cs="ATraditional Arabic" w:hint="cs"/>
          <w:bCs w:val="0"/>
          <w:noProof w:val="0"/>
          <w:color w:val="FF0000"/>
          <w:sz w:val="28"/>
          <w:rtl/>
        </w:rPr>
        <w:t>}</w:t>
      </w:r>
      <w:r w:rsidR="00201A8E" w:rsidRPr="00E24DCE">
        <w:rPr>
          <w:rFonts w:ascii="Traditional Arabic" w:eastAsia="Calibri" w:hAnsi="Traditional Arabic"/>
          <w:noProof w:val="0"/>
          <w:sz w:val="28"/>
          <w:rtl/>
        </w:rPr>
        <w:t xml:space="preserve"> [سورة </w:t>
      </w:r>
      <w:r w:rsidR="00E24DCE" w:rsidRPr="00E24DCE">
        <w:rPr>
          <w:rFonts w:ascii="Traditional Arabic" w:eastAsia="Calibri" w:hAnsi="Traditional Arabic"/>
          <w:noProof w:val="0"/>
          <w:sz w:val="28"/>
          <w:rtl/>
        </w:rPr>
        <w:t>البقرة:</w:t>
      </w:r>
      <w:r w:rsidR="00201A8E" w:rsidRPr="00E24DCE">
        <w:rPr>
          <w:rFonts w:ascii="Traditional Arabic" w:eastAsia="Calibri" w:hAnsi="Traditional Arabic"/>
          <w:noProof w:val="0"/>
          <w:sz w:val="28"/>
          <w:rtl/>
        </w:rPr>
        <w:t>91]</w:t>
      </w:r>
      <w:r w:rsidR="00A255FB" w:rsidRPr="00E24DCE">
        <w:rPr>
          <w:rFonts w:ascii="Traditional Arabic" w:eastAsia="Calibri" w:hAnsi="Traditional Arabic" w:hint="cs"/>
          <w:noProof w:val="0"/>
          <w:sz w:val="28"/>
          <w:rtl/>
        </w:rPr>
        <w:t xml:space="preserve"> وقال أبو جعفر ابن جرير قل يا محمد ليهود بني إسرائيل الذين إذا قلت لهم آمنوا بما أنزل الله قالوا نؤمن بما أنزل علينا لم تقتلون إن كنتم يا معشر اليهود مؤمنين</w:t>
      </w:r>
      <w:r w:rsidR="00FE173D">
        <w:rPr>
          <w:rFonts w:ascii="Traditional Arabic" w:eastAsia="Calibri" w:hAnsi="Traditional Arabic" w:hint="cs"/>
          <w:noProof w:val="0"/>
          <w:sz w:val="28"/>
          <w:rtl/>
        </w:rPr>
        <w:t>..</w:t>
      </w:r>
      <w:r w:rsidR="00A255FB" w:rsidRPr="00E24DCE">
        <w:rPr>
          <w:rFonts w:ascii="Traditional Arabic" w:eastAsia="Calibri" w:hAnsi="Traditional Arabic" w:hint="cs"/>
          <w:noProof w:val="0"/>
          <w:sz w:val="28"/>
          <w:rtl/>
        </w:rPr>
        <w:t xml:space="preserve"> مؤمنين بما أنزل الله عليكم أنبياءه وقد حرم الله في الكتاب الذي أنزل عليكم قتلهم بل أمركم فيه باتباعهم وطاعتهم وتصديقهم وذلك من الله تكذيب لهم في قولهم </w:t>
      </w:r>
      <w:r w:rsidR="00E24DCE" w:rsidRPr="000B64A4">
        <w:rPr>
          <w:rFonts w:ascii="Traditional Arabic" w:eastAsia="Calibri" w:hAnsi="Traditional Arabic" w:cs="ATraditional Arabic"/>
          <w:bCs w:val="0"/>
          <w:noProof w:val="0"/>
          <w:color w:val="FF0000"/>
          <w:sz w:val="28"/>
          <w:rtl/>
        </w:rPr>
        <w:t>{</w:t>
      </w:r>
      <w:r w:rsidR="00E24DCE" w:rsidRPr="000B64A4">
        <w:rPr>
          <w:rStyle w:val="-"/>
          <w:color w:val="FF0000"/>
          <w:sz w:val="28"/>
          <w:szCs w:val="28"/>
          <w:rtl/>
        </w:rPr>
        <w:t>نُؤْمِنُ بِمَآ أُنزِلَ عَلَيْنَا</w:t>
      </w:r>
      <w:r w:rsidR="00E24DCE" w:rsidRPr="000B64A4">
        <w:rPr>
          <w:rFonts w:ascii="Traditional Arabic" w:eastAsia="Calibri" w:hAnsi="Traditional Arabic" w:cs="ATraditional Arabic"/>
          <w:bCs w:val="0"/>
          <w:noProof w:val="0"/>
          <w:color w:val="FF0000"/>
          <w:sz w:val="28"/>
          <w:rtl/>
        </w:rPr>
        <w:t>}</w:t>
      </w:r>
      <w:r w:rsidR="00E24DCE" w:rsidRPr="00E24DCE">
        <w:rPr>
          <w:rFonts w:ascii="Traditional Arabic" w:eastAsia="Calibri" w:hAnsi="Traditional Arabic"/>
          <w:noProof w:val="0"/>
          <w:sz w:val="28"/>
          <w:rtl/>
        </w:rPr>
        <w:t xml:space="preserve"> [سورة البقرة:91]</w:t>
      </w:r>
      <w:r w:rsidR="00A255FB" w:rsidRPr="00E24DCE">
        <w:rPr>
          <w:rFonts w:ascii="Traditional Arabic" w:eastAsia="Calibri" w:hAnsi="Traditional Arabic" w:hint="cs"/>
          <w:noProof w:val="0"/>
          <w:sz w:val="28"/>
          <w:rtl/>
        </w:rPr>
        <w:t xml:space="preserve"> وتعيير لهم </w:t>
      </w:r>
      <w:r w:rsidR="00A255FB"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وَلَقَدْ جَاءَكُم مُّوسَى بِالْبَيِّنَاتِ</w:t>
      </w:r>
      <w:r w:rsidR="00A255FB"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92]</w:t>
      </w:r>
      <w:r w:rsidR="00A255FB" w:rsidRPr="00E24DCE">
        <w:rPr>
          <w:rFonts w:ascii="Traditional Arabic" w:eastAsia="Calibri" w:hAnsi="Traditional Arabic" w:hint="cs"/>
          <w:noProof w:val="0"/>
          <w:sz w:val="28"/>
          <w:rtl/>
        </w:rPr>
        <w:t xml:space="preserve"> أي بالآيات الواضحات والدلائل القاطعة على أنه.."</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القاطعات على وزن واضحات والمعنى ما يتغير.</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"على أنه رسول الله -صلى الله عليه وسلم- وأنه لا إله إلا الله والبينات هي الطوفان والجراد والقمل والضفادع.."</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والآيات البينات.</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والبينات.. والآيات؟</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إيه لكن في الآية ولقد جاءكم موسى.. نعم والمراد بالبينات هي الآيات.</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"والبينات هي الطوفان والجراد والقمل والضفادع والدم والعصا واليد وفلق البحر وتضليلهم بالغمام والمن والسلوى والحجر وغير ذلك من الآيات من الآيات.."</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كم عدد هذه الآيات؟ </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lastRenderedPageBreak/>
        <w:t>طالب: .............</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أو اثنا عشر؟</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إيه اثنا عشر والعدد الإجمال المذكور إجمالا</w:t>
      </w:r>
      <w:r w:rsidR="004A12F7">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 xml:space="preserve"> في القرآن تسع هل نقول إنها كانت تسع ثم زيد عليها فيما بعد أو في وقت من الأوقات كانت تسع أو كانت التسع أشهرها وأعظمها لأن..</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التسع فيما يقابل به فرعون يحاج فيحاج فرعون به والبقية فيما بينه وبين بني إسرائيل لكن نحتاج إلى حصر على هذا التصنيف.</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"وغير ذلك من الآيات التي شاهدوها.."</w:t>
      </w:r>
    </w:p>
    <w:p w:rsidR="00A255FB" w:rsidRPr="00E24DCE" w:rsidRDefault="00A255FB" w:rsidP="00A255FB">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لأنه قد يأتي العدد المجمل ثم تأتي زيادات في التفصيل وقد يأتي عدد مجمل ثم يأتي عدد أكبر منه </w:t>
      </w:r>
      <w:r w:rsidR="00201A8E" w:rsidRPr="000B64A4">
        <w:rPr>
          <w:rFonts w:ascii="Traditional Arabic" w:eastAsia="Calibri" w:hAnsi="Traditional Arabic" w:hint="cs"/>
          <w:b w:val="0"/>
          <w:bCs w:val="0"/>
          <w:noProof w:val="0"/>
          <w:color w:val="0000FF"/>
          <w:sz w:val="28"/>
          <w:rtl/>
        </w:rPr>
        <w:t>«</w:t>
      </w:r>
      <w:r w:rsidRPr="000B64A4">
        <w:rPr>
          <w:rFonts w:ascii="Traditional Arabic" w:eastAsia="Calibri" w:hAnsi="Traditional Arabic" w:hint="cs"/>
          <w:b w:val="0"/>
          <w:bCs w:val="0"/>
          <w:noProof w:val="0"/>
          <w:color w:val="0000FF"/>
          <w:sz w:val="28"/>
          <w:rtl/>
        </w:rPr>
        <w:t>لم يتكلم في المهد إلا ثلاثة</w:t>
      </w:r>
      <w:r w:rsidR="00201A8E" w:rsidRPr="000B64A4">
        <w:rPr>
          <w:rFonts w:ascii="Traditional Arabic" w:eastAsia="Calibri" w:hAnsi="Traditional Arabic" w:hint="cs"/>
          <w:b w:val="0"/>
          <w:bCs w:val="0"/>
          <w:noProof w:val="0"/>
          <w:color w:val="0000FF"/>
          <w:sz w:val="28"/>
          <w:rtl/>
        </w:rPr>
        <w:t>»</w:t>
      </w:r>
      <w:r w:rsidRPr="00E24DCE">
        <w:rPr>
          <w:rFonts w:ascii="Traditional Arabic" w:eastAsia="Calibri" w:hAnsi="Traditional Arabic" w:hint="cs"/>
          <w:b w:val="0"/>
          <w:bCs w:val="0"/>
          <w:noProof w:val="0"/>
          <w:sz w:val="28"/>
          <w:rtl/>
        </w:rPr>
        <w:t xml:space="preserve"> إلا أنه بالاستقراء من النصوص ذ</w:t>
      </w:r>
      <w:r w:rsidR="00FE173D">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 xml:space="preserve">كر سبعة تكلموا في المهد والقائل </w:t>
      </w:r>
      <w:r w:rsidR="00201A8E" w:rsidRPr="000B64A4">
        <w:rPr>
          <w:rFonts w:ascii="Traditional Arabic" w:eastAsia="Calibri" w:hAnsi="Traditional Arabic" w:hint="cs"/>
          <w:b w:val="0"/>
          <w:bCs w:val="0"/>
          <w:noProof w:val="0"/>
          <w:color w:val="0000FF"/>
          <w:sz w:val="28"/>
          <w:rtl/>
        </w:rPr>
        <w:t>«</w:t>
      </w:r>
      <w:r w:rsidRPr="000B64A4">
        <w:rPr>
          <w:rFonts w:ascii="Traditional Arabic" w:eastAsia="Calibri" w:hAnsi="Traditional Arabic" w:hint="cs"/>
          <w:b w:val="0"/>
          <w:bCs w:val="0"/>
          <w:noProof w:val="0"/>
          <w:color w:val="0000FF"/>
          <w:sz w:val="28"/>
          <w:rtl/>
        </w:rPr>
        <w:t>لم يتكلم في المهد..</w:t>
      </w:r>
      <w:r w:rsidR="00201A8E" w:rsidRPr="000B64A4">
        <w:rPr>
          <w:rFonts w:ascii="Traditional Arabic" w:eastAsia="Calibri" w:hAnsi="Traditional Arabic" w:hint="cs"/>
          <w:b w:val="0"/>
          <w:bCs w:val="0"/>
          <w:noProof w:val="0"/>
          <w:color w:val="0000FF"/>
          <w:sz w:val="28"/>
          <w:rtl/>
        </w:rPr>
        <w:t>»</w:t>
      </w:r>
      <w:r w:rsidRPr="00E24DCE">
        <w:rPr>
          <w:rFonts w:ascii="Traditional Arabic" w:eastAsia="Calibri" w:hAnsi="Traditional Arabic" w:hint="cs"/>
          <w:b w:val="0"/>
          <w:bCs w:val="0"/>
          <w:noProof w:val="0"/>
          <w:sz w:val="28"/>
          <w:rtl/>
        </w:rPr>
        <w:t xml:space="preserve"> هو الرسول -عليه الصلاة والسلام- والحديث في الصحيح ما لأحد كلام وقد أساء الأدب بعض الشراح حينما قال في هذا الحصر نظر الشارح هذا ينظِّر في كلام مَن؟! في كلام الذي لا ينطق عن الهوى اللهم صل على محمد فلعله أ</w:t>
      </w:r>
      <w:r w:rsidR="00FE173D">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علم بالثلاثة ثم زيد عليها فيما بعد.</w:t>
      </w:r>
    </w:p>
    <w:p w:rsidR="00A255FB" w:rsidRPr="00E24DCE" w:rsidRDefault="00A255FB" w:rsidP="00A255FB">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A255FB" w:rsidRPr="00E24DCE" w:rsidRDefault="00A255FB" w:rsidP="00A255FB">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لا لا، فيه صحيحة فيه أشياء صحيحة.</w:t>
      </w:r>
    </w:p>
    <w:p w:rsidR="00A255FB" w:rsidRPr="00E24DCE" w:rsidRDefault="00A255FB" w:rsidP="00A255FB">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"ثم اتخذتم العجل أي معبود</w:t>
      </w:r>
      <w:r w:rsidR="00FE173D">
        <w:rPr>
          <w:rFonts w:ascii="Traditional Arabic" w:eastAsia="Calibri" w:hAnsi="Traditional Arabic" w:hint="cs"/>
          <w:noProof w:val="0"/>
          <w:sz w:val="28"/>
          <w:rtl/>
        </w:rPr>
        <w:t>ً</w:t>
      </w:r>
      <w:r w:rsidRPr="00E24DCE">
        <w:rPr>
          <w:rFonts w:ascii="Traditional Arabic" w:eastAsia="Calibri" w:hAnsi="Traditional Arabic" w:hint="cs"/>
          <w:noProof w:val="0"/>
          <w:sz w:val="28"/>
          <w:rtl/>
        </w:rPr>
        <w:t>ا من دون الله في زمن موسى.."</w:t>
      </w:r>
    </w:p>
    <w:p w:rsidR="00A255FB" w:rsidRPr="00E24DCE" w:rsidRDefault="00A255FB" w:rsidP="00A255FB">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وأيامه.</w:t>
      </w:r>
    </w:p>
    <w:p w:rsidR="00A255FB" w:rsidRPr="00E24DCE" w:rsidRDefault="00A255FB"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"في زمن موسى وأيامه </w:t>
      </w:r>
      <w:r w:rsidR="006D3415" w:rsidRPr="00E24DCE">
        <w:rPr>
          <w:rFonts w:ascii="Traditional Arabic" w:eastAsia="Calibri" w:hAnsi="Traditional Arabic" w:hint="cs"/>
          <w:noProof w:val="0"/>
          <w:sz w:val="28"/>
          <w:rtl/>
        </w:rPr>
        <w:t xml:space="preserve">وقوله من بعده أي من بعد ما ذهب عنكم إلى الطور لمناجاة الله عز وجل كما قال تعالى </w:t>
      </w:r>
      <w:r w:rsidR="006D3415"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وَاتَّخَذَ قَوْمُ مُوسَى مِن بَعْدِهِ مِنْ حُلِيِّهِمْ عِجْلاً جَسَداً لَّهُ خُوَارٌ</w:t>
      </w:r>
      <w:r w:rsidR="006D3415"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الأعراف:</w:t>
      </w:r>
      <w:r w:rsidR="00201A8E" w:rsidRPr="00E24DCE">
        <w:rPr>
          <w:rFonts w:ascii="Traditional Arabic" w:eastAsia="Calibri" w:hAnsi="Traditional Arabic"/>
          <w:noProof w:val="0"/>
          <w:sz w:val="28"/>
          <w:rtl/>
        </w:rPr>
        <w:t>148]</w:t>
      </w:r>
      <w:r w:rsidR="006D3415" w:rsidRPr="00E24DCE">
        <w:rPr>
          <w:rFonts w:ascii="Traditional Arabic" w:eastAsia="Calibri" w:hAnsi="Traditional Arabic" w:hint="cs"/>
          <w:noProof w:val="0"/>
          <w:sz w:val="28"/>
          <w:rtl/>
        </w:rPr>
        <w:t xml:space="preserve"> وأنتم ظالمون أي وأنت ظالمون في هذا الصنيع الذي صنعتموه من عبادتكم العجل وأنتم تعلمون أنه لا إله إلا الله كما قال تعالى </w:t>
      </w:r>
      <w:r w:rsidR="006D3415"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وَلَمَّا سُقِطَ فَي أَيْدِيهِمْ وَرَأَوْاْ أَنَّهُمْ قَدْ ضَلُّواْ قَالُواْ لَئِن لَّمْ يَرْحَمْنَا رَبُّنَا وَيَغْفِرْ لَنَا لَنَكُونَنَّ مِنَ الْخَاسِرِينَ</w:t>
      </w:r>
      <w:r w:rsidR="006D3415"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الأعراف:</w:t>
      </w:r>
      <w:r w:rsidR="00201A8E" w:rsidRPr="00E24DCE">
        <w:rPr>
          <w:rFonts w:ascii="Traditional Arabic" w:eastAsia="Calibri" w:hAnsi="Traditional Arabic"/>
          <w:noProof w:val="0"/>
          <w:sz w:val="28"/>
          <w:rtl/>
        </w:rPr>
        <w:t>149]</w:t>
      </w:r>
      <w:r w:rsidR="006D3415" w:rsidRPr="00E24DCE">
        <w:rPr>
          <w:rFonts w:ascii="Traditional Arabic" w:eastAsia="Calibri" w:hAnsi="Traditional Arabic" w:hint="cs"/>
          <w:noProof w:val="0"/>
          <w:sz w:val="28"/>
          <w:rtl/>
        </w:rPr>
        <w:t xml:space="preserve"> قوله تعالى </w:t>
      </w:r>
      <w:r w:rsidR="006D3415"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وَإِذْ أَخَذْنَا مِيثَاقَكُمْ وَرَفَعْنَا فَوْقَكُمُ الطُّورَ خُذُواْ مَا آتَيْنَاكُم بِقُوَّةٍ وَاسْمَعُواْ قَالُواْ سَمِعْنَا وَعَصَيْنَا وَأُشْرِبُواْ فِي قُلُوبِهِمُ الْعِجْلَ بِكُفْرِهِمْ قُلْ بِئْسَمَا يَأْمُرُكُمْ بِهِ إِيمَانُكُمْ إِن كُنتُمْ مُّؤْمِنِينَ</w:t>
      </w:r>
      <w:r w:rsidR="00201A8E" w:rsidRPr="000B64A4">
        <w:rPr>
          <w:rStyle w:val="-"/>
          <w:rFonts w:hint="cs"/>
          <w:color w:val="FF0000"/>
          <w:sz w:val="28"/>
          <w:szCs w:val="28"/>
          <w:rtl/>
        </w:rPr>
        <w:t>َ</w:t>
      </w:r>
      <w:r w:rsidR="006D3415"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w:t>
      </w:r>
      <w:r w:rsidR="00E24DCE" w:rsidRPr="00E24DCE">
        <w:rPr>
          <w:rFonts w:ascii="Traditional Arabic" w:eastAsia="Calibri" w:hAnsi="Traditional Arabic"/>
          <w:noProof w:val="0"/>
          <w:sz w:val="28"/>
          <w:rtl/>
        </w:rPr>
        <w:lastRenderedPageBreak/>
        <w:t>[سورة البقرة:</w:t>
      </w:r>
      <w:r w:rsidR="00201A8E" w:rsidRPr="00E24DCE">
        <w:rPr>
          <w:rFonts w:ascii="Traditional Arabic" w:eastAsia="Calibri" w:hAnsi="Traditional Arabic"/>
          <w:noProof w:val="0"/>
          <w:sz w:val="28"/>
          <w:rtl/>
        </w:rPr>
        <w:t>93]</w:t>
      </w:r>
      <w:r w:rsidR="006D3415" w:rsidRPr="00E24DCE">
        <w:rPr>
          <w:rFonts w:ascii="Traditional Arabic" w:eastAsia="Calibri" w:hAnsi="Traditional Arabic" w:hint="cs"/>
          <w:noProof w:val="0"/>
          <w:sz w:val="28"/>
          <w:rtl/>
        </w:rPr>
        <w:t xml:space="preserve"> يعدد تبارك وتعالى عليهم خطأهم ومخالفتهم للميثاق وعتوهم وإعراضهم عنه حتى رفع الطور عليهم حتى قبلوه ثم خالفوه ولهذا قال.."</w:t>
      </w:r>
    </w:p>
    <w:p w:rsidR="006D3415" w:rsidRPr="00E24DCE" w:rsidRDefault="006D3415" w:rsidP="00A255FB">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يعني هددهم بإسقاط الجبل عليهم لما رفعه فقبلوا العهد والميثاق فلما أمنوا نقضوا هذا العهد وذاك الميثاق على عادتهم.</w:t>
      </w:r>
    </w:p>
    <w:p w:rsidR="006D3415" w:rsidRPr="00E24DCE" w:rsidRDefault="006D3415"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"ولهذا قال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قَالُواْ سَمِعْنَا وَعَصَيْنَا</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93]</w:t>
      </w:r>
      <w:r w:rsidRPr="00E24DCE">
        <w:rPr>
          <w:rFonts w:ascii="Traditional Arabic" w:eastAsia="Calibri" w:hAnsi="Traditional Arabic" w:hint="cs"/>
          <w:noProof w:val="0"/>
          <w:sz w:val="28"/>
          <w:rtl/>
        </w:rPr>
        <w:t xml:space="preserve"> وقد تقدم تفسير </w:t>
      </w:r>
      <w:r w:rsidRPr="000B64A4">
        <w:rPr>
          <w:rFonts w:ascii="Traditional Arabic" w:eastAsia="Calibri" w:hAnsi="Traditional Arabic" w:hint="cs"/>
          <w:noProof w:val="0"/>
          <w:color w:val="FF0000"/>
          <w:sz w:val="28"/>
          <w:rtl/>
        </w:rPr>
        <w:t xml:space="preserve">ذلك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وَأُشْرِبُواْ فِي قُلُوبِهِمُ الْعِجْلَ بِكُفْرِهِمْ</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93]</w:t>
      </w:r>
      <w:r w:rsidRPr="00E24DCE">
        <w:rPr>
          <w:rFonts w:ascii="Traditional Arabic" w:eastAsia="Calibri" w:hAnsi="Traditional Arabic" w:hint="cs"/>
          <w:noProof w:val="0"/>
          <w:sz w:val="28"/>
          <w:rtl/>
        </w:rPr>
        <w:t xml:space="preserve"> قال عبد الرزاق عن معمر عن قتادة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وَأُشْرِبُواْ فِي قُلُوبِهِمُ الْعِجْلَ بِكُفْرِهِمْ</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93]</w:t>
      </w:r>
      <w:r w:rsidRPr="00E24DCE">
        <w:rPr>
          <w:rFonts w:ascii="Traditional Arabic" w:eastAsia="Calibri" w:hAnsi="Traditional Arabic" w:hint="cs"/>
          <w:noProof w:val="0"/>
          <w:sz w:val="28"/>
          <w:rtl/>
        </w:rPr>
        <w:t xml:space="preserve"> قال أشربوا في قلوبهم حبه حتى خلص ذلك إلى قلوبهم وكذا قال أبو العالية والربيع بن أنس وقال الإمام أحمد حدثنا عصام بن خالد قال حدثني أبو بكر بن عبد الله أبو مريم الغس</w:t>
      </w:r>
      <w:r w:rsidR="00A35AE7">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اني عن خالد بن محمد الثقفي عن بلال بن أبي الدرداء عن أبي الدرداء عن النبي -صلى الله عليه وسلم- قال </w:t>
      </w:r>
      <w:r w:rsidR="00201A8E" w:rsidRPr="000B64A4">
        <w:rPr>
          <w:rFonts w:ascii="Traditional Arabic" w:eastAsia="Calibri" w:hAnsi="Traditional Arabic" w:hint="cs"/>
          <w:noProof w:val="0"/>
          <w:color w:val="0000FF"/>
          <w:sz w:val="28"/>
          <w:rtl/>
        </w:rPr>
        <w:t>«</w:t>
      </w:r>
      <w:r w:rsidRPr="000B64A4">
        <w:rPr>
          <w:rFonts w:ascii="Traditional Arabic" w:eastAsia="Calibri" w:hAnsi="Traditional Arabic" w:hint="cs"/>
          <w:noProof w:val="0"/>
          <w:color w:val="0000FF"/>
          <w:sz w:val="28"/>
          <w:rtl/>
        </w:rPr>
        <w:t>حبك الشيء يعمي ويصم</w:t>
      </w:r>
      <w:r w:rsidR="00201A8E" w:rsidRPr="000B64A4">
        <w:rPr>
          <w:rFonts w:ascii="Traditional Arabic" w:eastAsia="Calibri" w:hAnsi="Traditional Arabic" w:hint="cs"/>
          <w:noProof w:val="0"/>
          <w:color w:val="0000FF"/>
          <w:sz w:val="28"/>
          <w:rtl/>
        </w:rPr>
        <w:t>»</w:t>
      </w:r>
      <w:r w:rsidRPr="00E24DCE">
        <w:rPr>
          <w:rFonts w:ascii="Traditional Arabic" w:eastAsia="Calibri" w:hAnsi="Traditional Arabic" w:hint="cs"/>
          <w:noProof w:val="0"/>
          <w:sz w:val="28"/>
          <w:rtl/>
        </w:rPr>
        <w:t xml:space="preserve"> ورواه أبو داود عن حيوة بن شريح عن بقية عن أبي بكر بن عبد الله بن أبي مريم به وقال السدي أخذ موسى عليه السلام العجل فذبحه بالمبرد ثم ذراه في البحر ثم لم يبق بحر يجري يومئذ إلا.."</w:t>
      </w:r>
    </w:p>
    <w:tbl>
      <w:tblPr>
        <w:bidiVisual/>
        <w:tblW w:w="7937" w:type="dxa"/>
        <w:jc w:val="center"/>
        <w:tblLayout w:type="fixed"/>
        <w:tblLook w:val="0000" w:firstRow="0" w:lastRow="0" w:firstColumn="0" w:lastColumn="0" w:noHBand="0" w:noVBand="0"/>
      </w:tblPr>
      <w:tblGrid>
        <w:gridCol w:w="3685"/>
        <w:gridCol w:w="567"/>
        <w:gridCol w:w="3685"/>
      </w:tblGrid>
      <w:tr w:rsidR="00201A8E" w:rsidRPr="00E24DCE" w:rsidTr="00201A8E">
        <w:trPr>
          <w:trHeight w:hRule="exact" w:val="510"/>
          <w:jc w:val="center"/>
        </w:trPr>
        <w:tc>
          <w:tcPr>
            <w:tcW w:w="3685" w:type="dxa"/>
            <w:shd w:val="clear" w:color="auto" w:fill="auto"/>
          </w:tcPr>
          <w:p w:rsidR="00201A8E" w:rsidRPr="00E24DCE" w:rsidRDefault="00201A8E" w:rsidP="00201A8E">
            <w:pPr>
              <w:pStyle w:val="a"/>
              <w:rPr>
                <w:rFonts w:eastAsia="Calibri" w:cs="Simplified Arabic"/>
                <w:b/>
                <w:bCs/>
                <w:sz w:val="28"/>
                <w:szCs w:val="28"/>
                <w:rtl/>
              </w:rPr>
            </w:pPr>
            <w:r w:rsidRPr="00E24DCE">
              <w:rPr>
                <w:rFonts w:eastAsia="Calibri" w:cs="Simplified Arabic" w:hint="cs"/>
                <w:sz w:val="28"/>
                <w:szCs w:val="28"/>
                <w:rtl/>
              </w:rPr>
              <w:t>وعين الرضا عن كل عيب كليلة</w:t>
            </w:r>
            <w:r w:rsidRPr="00E24DCE">
              <w:rPr>
                <w:rFonts w:eastAsia="Calibri" w:cs="Simplified Arabic"/>
                <w:b/>
                <w:bCs/>
                <w:sz w:val="28"/>
                <w:szCs w:val="28"/>
                <w:rtl/>
              </w:rPr>
              <w:br/>
            </w:r>
          </w:p>
        </w:tc>
        <w:tc>
          <w:tcPr>
            <w:tcW w:w="567" w:type="dxa"/>
          </w:tcPr>
          <w:p w:rsidR="00201A8E" w:rsidRPr="00E24DCE" w:rsidRDefault="00201A8E" w:rsidP="00201A8E">
            <w:pPr>
              <w:pStyle w:val="a"/>
              <w:rPr>
                <w:rFonts w:eastAsia="Calibri" w:cs="Simplified Arabic"/>
                <w:sz w:val="28"/>
                <w:szCs w:val="28"/>
                <w:rtl/>
              </w:rPr>
            </w:pPr>
          </w:p>
        </w:tc>
        <w:tc>
          <w:tcPr>
            <w:tcW w:w="3685" w:type="dxa"/>
            <w:shd w:val="clear" w:color="auto" w:fill="auto"/>
          </w:tcPr>
          <w:p w:rsidR="00201A8E" w:rsidRPr="00E24DCE" w:rsidRDefault="00487F13" w:rsidP="00201A8E">
            <w:pPr>
              <w:pStyle w:val="a"/>
              <w:rPr>
                <w:rFonts w:eastAsia="Calibri" w:cs="Simplified Arabic"/>
                <w:b/>
                <w:bCs/>
                <w:sz w:val="28"/>
                <w:szCs w:val="28"/>
                <w:rtl/>
              </w:rPr>
            </w:pPr>
            <w:r w:rsidRPr="00E24DCE">
              <w:rPr>
                <w:rFonts w:eastAsia="Calibri" w:cs="Simplified Arabic"/>
                <w:color w:val="808000"/>
                <w:sz w:val="28"/>
                <w:szCs w:val="28"/>
                <w:rtl/>
              </w:rPr>
              <w:fldChar w:fldCharType="begin"/>
            </w:r>
            <w:r w:rsidR="00201A8E" w:rsidRPr="00E24DCE">
              <w:rPr>
                <w:rFonts w:cs="Simplified Arabic"/>
                <w:color w:val="808000"/>
                <w:sz w:val="28"/>
                <w:szCs w:val="28"/>
              </w:rPr>
              <w:instrText xml:space="preserve"> XE "08-</w:instrText>
            </w:r>
            <w:r w:rsidR="00201A8E" w:rsidRPr="00E24DCE">
              <w:rPr>
                <w:rFonts w:cs="Simplified Arabic"/>
                <w:color w:val="808000"/>
                <w:sz w:val="28"/>
                <w:szCs w:val="28"/>
                <w:rtl/>
              </w:rPr>
              <w:instrText>فهرس القصائد العامة</w:instrText>
            </w:r>
            <w:r w:rsidR="00201A8E" w:rsidRPr="00E24DCE">
              <w:rPr>
                <w:rFonts w:cs="Simplified Arabic"/>
                <w:color w:val="808000"/>
                <w:sz w:val="28"/>
                <w:szCs w:val="28"/>
              </w:rPr>
              <w:instrText>:</w:instrText>
            </w:r>
            <w:r w:rsidR="00201A8E" w:rsidRPr="00E24DCE">
              <w:rPr>
                <w:rFonts w:cs="Simplified Arabic"/>
                <w:color w:val="808000"/>
                <w:sz w:val="28"/>
                <w:szCs w:val="28"/>
                <w:rtl/>
              </w:rPr>
              <w:instrText xml:space="preserve">وعين الرضا عن كل عيب كليلة </w:instrText>
            </w:r>
            <w:r w:rsidR="00201A8E" w:rsidRPr="00E24DCE">
              <w:rPr>
                <w:rFonts w:cs="Simplified Arabic"/>
                <w:color w:val="808000"/>
                <w:sz w:val="28"/>
                <w:szCs w:val="28"/>
              </w:rPr>
              <w:instrText>*...................................</w:instrText>
            </w:r>
            <w:r w:rsidR="00201A8E" w:rsidRPr="00E24DCE">
              <w:rPr>
                <w:rFonts w:cs="Simplified Arabic"/>
                <w:color w:val="808000"/>
                <w:sz w:val="28"/>
                <w:szCs w:val="28"/>
                <w:rtl/>
              </w:rPr>
              <w:instrText xml:space="preserve"> </w:instrText>
            </w:r>
            <w:r w:rsidR="00201A8E" w:rsidRPr="00E24DCE">
              <w:rPr>
                <w:rFonts w:cs="Simplified Arabic"/>
                <w:color w:val="808000"/>
                <w:sz w:val="28"/>
                <w:szCs w:val="28"/>
              </w:rPr>
              <w:cr/>
              <w:instrText xml:space="preserve">" </w:instrText>
            </w:r>
            <w:r w:rsidRPr="00E24DCE">
              <w:rPr>
                <w:rFonts w:eastAsia="Calibri" w:cs="Simplified Arabic"/>
                <w:color w:val="808000"/>
                <w:sz w:val="28"/>
                <w:szCs w:val="28"/>
                <w:rtl/>
              </w:rPr>
              <w:fldChar w:fldCharType="end"/>
            </w:r>
            <w:r w:rsidR="00201A8E" w:rsidRPr="00E24DCE">
              <w:rPr>
                <w:rFonts w:eastAsia="Calibri" w:cs="Simplified Arabic" w:hint="cs"/>
                <w:sz w:val="28"/>
                <w:szCs w:val="28"/>
                <w:rtl/>
              </w:rPr>
              <w:t>...................................</w:t>
            </w:r>
            <w:r w:rsidR="00201A8E" w:rsidRPr="00E24DCE">
              <w:rPr>
                <w:rFonts w:eastAsia="Calibri" w:cs="Simplified Arabic"/>
                <w:sz w:val="28"/>
                <w:szCs w:val="28"/>
                <w:rtl/>
              </w:rPr>
              <w:br/>
            </w:r>
          </w:p>
        </w:tc>
      </w:tr>
    </w:tbl>
    <w:p w:rsidR="006D3415" w:rsidRPr="00E24DCE" w:rsidRDefault="006D3415"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يعني ما تشوف.</w:t>
      </w:r>
    </w:p>
    <w:tbl>
      <w:tblPr>
        <w:bidiVisual/>
        <w:tblW w:w="7937" w:type="dxa"/>
        <w:jc w:val="center"/>
        <w:tblLayout w:type="fixed"/>
        <w:tblLook w:val="0000" w:firstRow="0" w:lastRow="0" w:firstColumn="0" w:lastColumn="0" w:noHBand="0" w:noVBand="0"/>
      </w:tblPr>
      <w:tblGrid>
        <w:gridCol w:w="3685"/>
        <w:gridCol w:w="567"/>
        <w:gridCol w:w="3685"/>
      </w:tblGrid>
      <w:tr w:rsidR="00201A8E" w:rsidRPr="00E24DCE" w:rsidTr="00201A8E">
        <w:trPr>
          <w:trHeight w:hRule="exact" w:val="510"/>
          <w:jc w:val="center"/>
        </w:trPr>
        <w:tc>
          <w:tcPr>
            <w:tcW w:w="3685" w:type="dxa"/>
            <w:shd w:val="clear" w:color="auto" w:fill="auto"/>
          </w:tcPr>
          <w:p w:rsidR="00201A8E" w:rsidRPr="00E24DCE" w:rsidRDefault="00201A8E" w:rsidP="00201A8E">
            <w:pPr>
              <w:pStyle w:val="a"/>
              <w:rPr>
                <w:rFonts w:eastAsia="Calibri" w:cs="Simplified Arabic"/>
                <w:b/>
                <w:bCs/>
                <w:sz w:val="28"/>
                <w:szCs w:val="28"/>
                <w:rtl/>
              </w:rPr>
            </w:pPr>
            <w:r w:rsidRPr="00E24DCE">
              <w:rPr>
                <w:rFonts w:eastAsia="Calibri" w:cs="Simplified Arabic" w:hint="cs"/>
                <w:sz w:val="28"/>
                <w:szCs w:val="28"/>
                <w:rtl/>
              </w:rPr>
              <w:t>وعين الرضا عن كل عيب كليلة</w:t>
            </w:r>
            <w:r w:rsidRPr="00E24DCE">
              <w:rPr>
                <w:rFonts w:eastAsia="Calibri" w:cs="Simplified Arabic"/>
                <w:sz w:val="28"/>
                <w:szCs w:val="28"/>
                <w:rtl/>
              </w:rPr>
              <w:br/>
            </w:r>
          </w:p>
        </w:tc>
        <w:tc>
          <w:tcPr>
            <w:tcW w:w="567" w:type="dxa"/>
          </w:tcPr>
          <w:p w:rsidR="00201A8E" w:rsidRPr="00E24DCE" w:rsidRDefault="00201A8E" w:rsidP="00201A8E">
            <w:pPr>
              <w:pStyle w:val="a"/>
              <w:rPr>
                <w:rFonts w:eastAsia="Calibri" w:cs="Simplified Arabic"/>
                <w:sz w:val="28"/>
                <w:szCs w:val="28"/>
                <w:rtl/>
              </w:rPr>
            </w:pPr>
          </w:p>
        </w:tc>
        <w:tc>
          <w:tcPr>
            <w:tcW w:w="3685" w:type="dxa"/>
            <w:shd w:val="clear" w:color="auto" w:fill="auto"/>
          </w:tcPr>
          <w:p w:rsidR="00201A8E" w:rsidRPr="00E24DCE" w:rsidRDefault="00487F13" w:rsidP="00201A8E">
            <w:pPr>
              <w:pStyle w:val="a"/>
              <w:rPr>
                <w:rFonts w:eastAsia="Calibri" w:cs="Simplified Arabic"/>
                <w:b/>
                <w:bCs/>
                <w:sz w:val="28"/>
                <w:szCs w:val="28"/>
                <w:rtl/>
              </w:rPr>
            </w:pPr>
            <w:r w:rsidRPr="00E24DCE">
              <w:rPr>
                <w:rFonts w:eastAsia="Calibri" w:cs="Simplified Arabic"/>
                <w:color w:val="808000"/>
                <w:sz w:val="28"/>
                <w:szCs w:val="28"/>
                <w:rtl/>
              </w:rPr>
              <w:fldChar w:fldCharType="begin"/>
            </w:r>
            <w:r w:rsidR="00201A8E" w:rsidRPr="00E24DCE">
              <w:rPr>
                <w:rFonts w:cs="Simplified Arabic"/>
                <w:color w:val="808000"/>
                <w:sz w:val="28"/>
                <w:szCs w:val="28"/>
              </w:rPr>
              <w:instrText xml:space="preserve"> XE "08-</w:instrText>
            </w:r>
            <w:r w:rsidR="00201A8E" w:rsidRPr="00E24DCE">
              <w:rPr>
                <w:rFonts w:cs="Simplified Arabic"/>
                <w:color w:val="808000"/>
                <w:sz w:val="28"/>
                <w:szCs w:val="28"/>
                <w:rtl/>
              </w:rPr>
              <w:instrText xml:space="preserve">فهرس القصائد العامة:وعين الرضا عن كل عيب كليلة *كما أن عيب السخط تبدي المساويا </w:instrText>
            </w:r>
            <w:r w:rsidR="00201A8E" w:rsidRPr="00E24DCE">
              <w:rPr>
                <w:rFonts w:cs="Simplified Arabic"/>
                <w:color w:val="808000"/>
                <w:sz w:val="28"/>
                <w:szCs w:val="28"/>
              </w:rPr>
              <w:cr/>
              <w:instrText xml:space="preserve">" </w:instrText>
            </w:r>
            <w:r w:rsidRPr="00E24DCE">
              <w:rPr>
                <w:rFonts w:eastAsia="Calibri" w:cs="Simplified Arabic"/>
                <w:color w:val="808000"/>
                <w:sz w:val="28"/>
                <w:szCs w:val="28"/>
                <w:rtl/>
              </w:rPr>
              <w:fldChar w:fldCharType="end"/>
            </w:r>
            <w:r w:rsidR="00201A8E" w:rsidRPr="00E24DCE">
              <w:rPr>
                <w:rFonts w:eastAsia="Calibri" w:cs="Simplified Arabic" w:hint="cs"/>
                <w:sz w:val="28"/>
                <w:szCs w:val="28"/>
                <w:rtl/>
              </w:rPr>
              <w:t>كما أن عيب السخط تبدي المساويا</w:t>
            </w:r>
            <w:r w:rsidR="00201A8E" w:rsidRPr="00E24DCE">
              <w:rPr>
                <w:rFonts w:eastAsia="Calibri" w:cs="Simplified Arabic"/>
                <w:sz w:val="28"/>
                <w:szCs w:val="28"/>
                <w:rtl/>
              </w:rPr>
              <w:br/>
            </w:r>
          </w:p>
        </w:tc>
      </w:tr>
    </w:tbl>
    <w:p w:rsidR="006D3415" w:rsidRPr="00E24DCE" w:rsidRDefault="006D3415"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شف عصام.. يا أبو عبد الله..  عصام.. لأنه من رجال المسند.. رواه أبو داود.</w:t>
      </w:r>
    </w:p>
    <w:p w:rsidR="006D3415" w:rsidRPr="00E24DCE" w:rsidRDefault="006D3415" w:rsidP="006D341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6D3415" w:rsidRPr="00E24DCE" w:rsidRDefault="006D3415" w:rsidP="006102A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قد لا يوجد عصام عند أبي داود من غير طريقه الظاهر </w:t>
      </w:r>
      <w:r w:rsidR="006102AA">
        <w:rPr>
          <w:rFonts w:ascii="Traditional Arabic" w:eastAsia="Calibri" w:hAnsi="Traditional Arabic" w:hint="cs"/>
          <w:b w:val="0"/>
          <w:bCs w:val="0"/>
          <w:noProof w:val="0"/>
          <w:sz w:val="28"/>
          <w:rtl/>
        </w:rPr>
        <w:t>لكن</w:t>
      </w:r>
      <w:r w:rsidRPr="00E24DCE">
        <w:rPr>
          <w:rFonts w:ascii="Traditional Arabic" w:eastAsia="Calibri" w:hAnsi="Traditional Arabic" w:hint="cs"/>
          <w:b w:val="0"/>
          <w:bCs w:val="0"/>
          <w:noProof w:val="0"/>
          <w:sz w:val="28"/>
          <w:rtl/>
        </w:rPr>
        <w:t xml:space="preserve"> أنا أتعجب من عصام.</w:t>
      </w:r>
    </w:p>
    <w:p w:rsidR="006D3415" w:rsidRPr="00E24DCE" w:rsidRDefault="006D3415" w:rsidP="006D341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6D3415" w:rsidRPr="00E24DCE" w:rsidRDefault="006D3415"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إيه من شيوخ أحمد من شيوخ الإمام أحمد صدوق.</w:t>
      </w:r>
    </w:p>
    <w:p w:rsidR="006D3415" w:rsidRPr="00E24DCE" w:rsidRDefault="006D3415" w:rsidP="006D341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6D3415" w:rsidRPr="00E24DCE" w:rsidRDefault="006D3415"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بقية بن الوليد ضعيف ومدلس تدليس شديد بعد.</w:t>
      </w:r>
    </w:p>
    <w:p w:rsidR="006D3415" w:rsidRPr="00E24DCE" w:rsidRDefault="006D3415" w:rsidP="006D3415">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"وقال السدي أخذ موسى عليه السلام العجل فذبحه بالمبرد ثم ذراه بالبحر ثم لم يبق بحر يجري يومئذ إلا وقع فيه شيء ثم قال لهم موسى اشربوا منه فشربوا فمن كان يحبه خرج على شاربِيه الذهب."</w:t>
      </w:r>
    </w:p>
    <w:p w:rsidR="006D3415" w:rsidRPr="00E24DCE" w:rsidRDefault="006D3415" w:rsidP="006D3415">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lastRenderedPageBreak/>
        <w:t>أو شاربَيه.</w:t>
      </w:r>
    </w:p>
    <w:p w:rsidR="006D3415" w:rsidRPr="00E24DCE" w:rsidRDefault="006D3415"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عندنا شاربَيه..</w:t>
      </w:r>
    </w:p>
    <w:p w:rsidR="006D3415" w:rsidRPr="00E24DCE" w:rsidRDefault="006D3415"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"خرج على شاربَيه الذهب فذلك حين يقول الله</w:t>
      </w:r>
      <w:r w:rsidR="00B852EA" w:rsidRPr="00E24DCE">
        <w:rPr>
          <w:rFonts w:ascii="Traditional Arabic" w:eastAsia="Calibri" w:hAnsi="Traditional Arabic" w:hint="cs"/>
          <w:noProof w:val="0"/>
          <w:sz w:val="28"/>
          <w:rtl/>
        </w:rPr>
        <w:t xml:space="preserve"> تعالى </w:t>
      </w:r>
      <w:r w:rsidR="00B852EA"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وَأُشْرِبُواْ فِي قُلُوبِهِمُ الْعِجْلَ</w:t>
      </w:r>
      <w:r w:rsidR="00B852EA"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93]</w:t>
      </w:r>
      <w:r w:rsidR="00B852EA" w:rsidRPr="00E24DCE">
        <w:rPr>
          <w:rFonts w:ascii="Traditional Arabic" w:eastAsia="Calibri" w:hAnsi="Traditional Arabic" w:hint="cs"/>
          <w:noProof w:val="0"/>
          <w:sz w:val="28"/>
          <w:rtl/>
        </w:rPr>
        <w:t xml:space="preserve"> وقال ابن.."</w:t>
      </w:r>
    </w:p>
    <w:p w:rsidR="00B852EA" w:rsidRPr="00E24DCE" w:rsidRDefault="00B852EA"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فمن كان يحبه خرج على..</w:t>
      </w:r>
    </w:p>
    <w:p w:rsidR="00B852EA" w:rsidRPr="00E24DCE" w:rsidRDefault="00B852EA"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يعني جوانب شاربه؟</w:t>
      </w:r>
    </w:p>
    <w:p w:rsidR="00B852EA" w:rsidRPr="00E24DCE" w:rsidRDefault="00B852EA"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نعم.</w:t>
      </w:r>
    </w:p>
    <w:p w:rsidR="00B852EA" w:rsidRPr="00E24DCE" w:rsidRDefault="00B852EA" w:rsidP="006D3415">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"وقال ابن أبي حاتم حدثنا أبي قال حدثنا عبد الله بن رجاء قال حدثنا إسرائيل عن أبي إسحاق عن عمارة بن عبد وأبي عبد الرحمن الس</w:t>
      </w:r>
      <w:r w:rsidR="00A35AE7">
        <w:rPr>
          <w:rFonts w:ascii="Traditional Arabic" w:eastAsia="Calibri" w:hAnsi="Traditional Arabic" w:hint="cs"/>
          <w:noProof w:val="0"/>
          <w:sz w:val="28"/>
          <w:rtl/>
        </w:rPr>
        <w:t>ُ</w:t>
      </w:r>
      <w:r w:rsidRPr="00E24DCE">
        <w:rPr>
          <w:rFonts w:ascii="Traditional Arabic" w:eastAsia="Calibri" w:hAnsi="Traditional Arabic" w:hint="cs"/>
          <w:noProof w:val="0"/>
          <w:sz w:val="28"/>
          <w:rtl/>
        </w:rPr>
        <w:t>ل</w:t>
      </w:r>
      <w:r w:rsidR="00A35AE7">
        <w:rPr>
          <w:rFonts w:ascii="Traditional Arabic" w:eastAsia="Calibri" w:hAnsi="Traditional Arabic" w:hint="cs"/>
          <w:noProof w:val="0"/>
          <w:sz w:val="28"/>
          <w:rtl/>
        </w:rPr>
        <w:t>َ</w:t>
      </w:r>
      <w:r w:rsidRPr="00E24DCE">
        <w:rPr>
          <w:rFonts w:ascii="Traditional Arabic" w:eastAsia="Calibri" w:hAnsi="Traditional Arabic" w:hint="cs"/>
          <w:noProof w:val="0"/>
          <w:sz w:val="28"/>
          <w:rtl/>
        </w:rPr>
        <w:t>مي عن علي عليه السلام قال عمد موسى إلى العجل عمد موسى إلى العِجل فوضع عليه المبارد فبرده به وهو على شاطئ نهر فما شرب أحد من ذلك الماء ممن كان يعبد العجل إلا اصفر وجهه مثل الذهب."</w:t>
      </w:r>
    </w:p>
    <w:p w:rsidR="00B852EA" w:rsidRPr="00E24DCE" w:rsidRDefault="00B852EA" w:rsidP="00B852E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852EA" w:rsidRPr="00E24DCE" w:rsidRDefault="006102AA" w:rsidP="00B852EA">
      <w:pPr>
        <w:tabs>
          <w:tab w:val="clear" w:pos="5187"/>
          <w:tab w:val="clear" w:pos="7313"/>
        </w:tabs>
        <w:spacing w:before="120" w:after="120"/>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B852EA" w:rsidRPr="00E24DCE">
        <w:rPr>
          <w:rFonts w:ascii="Traditional Arabic" w:eastAsia="Calibri" w:hAnsi="Traditional Arabic" w:hint="cs"/>
          <w:b w:val="0"/>
          <w:bCs w:val="0"/>
          <w:noProof w:val="0"/>
          <w:sz w:val="28"/>
          <w:rtl/>
        </w:rPr>
        <w:t>ين؟</w:t>
      </w:r>
    </w:p>
    <w:p w:rsidR="00B852EA" w:rsidRPr="00E24DCE" w:rsidRDefault="00B852EA" w:rsidP="00B852E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852EA" w:rsidRPr="00E24DCE" w:rsidRDefault="00B852EA" w:rsidP="00B852E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صورة صورة الذبح المقصود أنه برده حتى صار مثل الرمل فتات.</w:t>
      </w:r>
    </w:p>
    <w:p w:rsidR="00B852EA" w:rsidRPr="00E24DCE" w:rsidRDefault="00B852EA" w:rsidP="00B852E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852EA" w:rsidRPr="00E24DCE" w:rsidRDefault="00B852EA"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مع البرد تحريق وإلقاء وذر في البحر.</w:t>
      </w:r>
    </w:p>
    <w:p w:rsidR="00B852EA" w:rsidRPr="00E24DCE" w:rsidRDefault="00B852EA" w:rsidP="00B852E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852EA" w:rsidRPr="00E24DCE" w:rsidRDefault="00B852EA" w:rsidP="006102A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إيه </w:t>
      </w:r>
      <w:r w:rsidR="006102AA">
        <w:rPr>
          <w:rFonts w:ascii="Traditional Arabic" w:eastAsia="Calibri" w:hAnsi="Traditional Arabic" w:hint="cs"/>
          <w:b w:val="0"/>
          <w:bCs w:val="0"/>
          <w:noProof w:val="0"/>
          <w:sz w:val="28"/>
          <w:rtl/>
        </w:rPr>
        <w:t>ما الذي</w:t>
      </w:r>
      <w:r w:rsidRPr="00E24DCE">
        <w:rPr>
          <w:rFonts w:ascii="Traditional Arabic" w:eastAsia="Calibri" w:hAnsi="Traditional Arabic" w:hint="cs"/>
          <w:b w:val="0"/>
          <w:bCs w:val="0"/>
          <w:noProof w:val="0"/>
          <w:sz w:val="28"/>
          <w:rtl/>
        </w:rPr>
        <w:t xml:space="preserve"> فيه؟</w:t>
      </w:r>
    </w:p>
    <w:p w:rsidR="00B852EA" w:rsidRPr="00E24DCE" w:rsidRDefault="00B852EA" w:rsidP="00B852E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852EA" w:rsidRPr="00E24DCE" w:rsidRDefault="00B852EA"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عن علي رضي الله عنه عندنا رضي الله عنه.</w:t>
      </w:r>
    </w:p>
    <w:p w:rsidR="00B852EA" w:rsidRPr="00E24DCE" w:rsidRDefault="00B852EA" w:rsidP="00B852E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852EA" w:rsidRPr="00E24DCE" w:rsidRDefault="00B852EA"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عندك عليه السلام؟ </w:t>
      </w:r>
    </w:p>
    <w:p w:rsidR="00B852EA" w:rsidRPr="00E24DCE" w:rsidRDefault="00B852EA" w:rsidP="00B852E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852EA" w:rsidRPr="00E24DCE" w:rsidRDefault="00B852EA"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lastRenderedPageBreak/>
        <w:t>لا، عندنا رضي الله عنه.</w:t>
      </w:r>
    </w:p>
    <w:p w:rsidR="00B852EA" w:rsidRPr="00E24DCE" w:rsidRDefault="00B852EA" w:rsidP="00B852E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رضي الله عنه.</w:t>
      </w:r>
    </w:p>
    <w:p w:rsidR="00B852EA" w:rsidRPr="00E24DCE" w:rsidRDefault="00B852EA" w:rsidP="00B852E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عندك في نسخة؟ لأنك قلت عليه السلام.. لا، في أكثر النسخ رضي الله عنه لأنه على الأصل كغيره من الصحابة يترضى عنهم وأما الصلاة والسلام على غير الأنبياء هذا على خلاف قول عامة أهل العلم وإن جوزه بعضهم ويجوز ذلك تبعا للأنبياء وأما على سبيل الاستقلال فالصلاة والسلام خاصة بالأنبياء والترض</w:t>
      </w:r>
      <w:r w:rsidR="00A35AE7">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ي بالصحابة والترحم على من دونهم.</w:t>
      </w:r>
    </w:p>
    <w:p w:rsidR="00B852EA" w:rsidRPr="00E24DCE" w:rsidRDefault="00B852EA" w:rsidP="00B852EA">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852EA" w:rsidRPr="00E24DCE" w:rsidRDefault="00B852EA" w:rsidP="00E24DC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يعني دعاء هذا دعاء امتثالا لقوله جل وعلا </w:t>
      </w:r>
      <w:r w:rsidRPr="000B64A4">
        <w:rPr>
          <w:rFonts w:ascii="Traditional Arabic" w:eastAsia="Calibri" w:hAnsi="Traditional Arabic" w:cs="ATraditional Arabic" w:hint="cs"/>
          <w:b w:val="0"/>
          <w:bCs w:val="0"/>
          <w:noProof w:val="0"/>
          <w:color w:val="FF0000"/>
          <w:sz w:val="28"/>
          <w:rtl/>
        </w:rPr>
        <w:t>{</w:t>
      </w:r>
      <w:r w:rsidR="00E24DCE" w:rsidRPr="000B64A4">
        <w:rPr>
          <w:rStyle w:val="-"/>
          <w:color w:val="FF0000"/>
          <w:sz w:val="28"/>
          <w:szCs w:val="28"/>
          <w:rtl/>
        </w:rPr>
        <w:t>وَصَلِّ عَلَيْهِمْ</w:t>
      </w:r>
      <w:r w:rsidRPr="000B64A4">
        <w:rPr>
          <w:rFonts w:ascii="Traditional Arabic" w:eastAsia="Calibri" w:hAnsi="Traditional Arabic" w:cs="ATraditional Arabic" w:hint="cs"/>
          <w:b w:val="0"/>
          <w:bCs w:val="0"/>
          <w:noProof w:val="0"/>
          <w:color w:val="FF0000"/>
          <w:sz w:val="28"/>
          <w:rtl/>
        </w:rPr>
        <w:t>}</w:t>
      </w:r>
      <w:r w:rsidR="00E24DCE" w:rsidRPr="00E24DCE">
        <w:rPr>
          <w:rFonts w:ascii="Traditional Arabic" w:eastAsia="Calibri" w:hAnsi="Traditional Arabic"/>
          <w:b w:val="0"/>
          <w:bCs w:val="0"/>
          <w:noProof w:val="0"/>
          <w:sz w:val="28"/>
          <w:rtl/>
        </w:rPr>
        <w:t xml:space="preserve"> [سورة التوبة:</w:t>
      </w:r>
      <w:r w:rsidR="00201A8E" w:rsidRPr="00E24DCE">
        <w:rPr>
          <w:rFonts w:ascii="Traditional Arabic" w:eastAsia="Calibri" w:hAnsi="Traditional Arabic"/>
          <w:b w:val="0"/>
          <w:bCs w:val="0"/>
          <w:noProof w:val="0"/>
          <w:sz w:val="28"/>
          <w:rtl/>
        </w:rPr>
        <w:t>103]</w:t>
      </w:r>
      <w:r w:rsidRPr="00E24DCE">
        <w:rPr>
          <w:rFonts w:ascii="Traditional Arabic" w:eastAsia="Calibri" w:hAnsi="Traditional Arabic" w:hint="cs"/>
          <w:b w:val="0"/>
          <w:bCs w:val="0"/>
          <w:noProof w:val="0"/>
          <w:sz w:val="28"/>
          <w:rtl/>
        </w:rPr>
        <w:t xml:space="preserve"> يعني ادع لهم.</w:t>
      </w:r>
    </w:p>
    <w:p w:rsidR="00B852EA" w:rsidRPr="00E24DCE" w:rsidRDefault="00B852EA"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"وقال سعيد بن جبير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وَأُشْرِبُواْ فِي قُلُوبِهِمُ الْعِجْلَ</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93]</w:t>
      </w:r>
      <w:r w:rsidRPr="00E24DCE">
        <w:rPr>
          <w:rFonts w:ascii="Traditional Arabic" w:eastAsia="Calibri" w:hAnsi="Traditional Arabic" w:hint="cs"/>
          <w:noProof w:val="0"/>
          <w:sz w:val="28"/>
          <w:rtl/>
        </w:rPr>
        <w:t xml:space="preserve"> قال لما أحرق العجل بُرِد ثم نسف فحسوا الماء حتى عادت وجوههم كالزعفران وحكى القرطبي عن كتاب القشيري أنه ما شرب منه  أحد ممن عبد العجل إلا جن ثم قال القرطبي وهذا شيء غير ما هاهنا لأن المقصود من هذا السياق أنه ظهر التغير على شفاههم ووجوههم والمذكور هاهنا أنهم أشربوا في قلوبهم حب العجل يعني في حال عبادتهم له ثم أنشد قول النابغة في زوجته عثمة:</w:t>
      </w:r>
    </w:p>
    <w:tbl>
      <w:tblPr>
        <w:bidiVisual/>
        <w:tblW w:w="7937" w:type="dxa"/>
        <w:jc w:val="center"/>
        <w:tblLayout w:type="fixed"/>
        <w:tblLook w:val="0000" w:firstRow="0" w:lastRow="0" w:firstColumn="0" w:lastColumn="0" w:noHBand="0" w:noVBand="0"/>
      </w:tblPr>
      <w:tblGrid>
        <w:gridCol w:w="3778"/>
        <w:gridCol w:w="381"/>
        <w:gridCol w:w="3778"/>
      </w:tblGrid>
      <w:tr w:rsidR="00201A8E" w:rsidRPr="00E24DCE" w:rsidTr="00201A8E">
        <w:trPr>
          <w:trHeight w:hRule="exact" w:val="510"/>
          <w:jc w:val="center"/>
        </w:trPr>
        <w:tc>
          <w:tcPr>
            <w:tcW w:w="3685" w:type="dxa"/>
            <w:shd w:val="clear" w:color="auto" w:fill="auto"/>
          </w:tcPr>
          <w:p w:rsidR="00201A8E" w:rsidRPr="000B64A4" w:rsidRDefault="00201A8E" w:rsidP="00201A8E">
            <w:pPr>
              <w:pStyle w:val="a"/>
              <w:rPr>
                <w:rFonts w:eastAsia="Calibri" w:cs="Simplified Arabic"/>
                <w:b/>
                <w:bCs/>
                <w:sz w:val="28"/>
                <w:szCs w:val="28"/>
                <w:rtl/>
              </w:rPr>
            </w:pPr>
            <w:r w:rsidRPr="000B64A4">
              <w:rPr>
                <w:rFonts w:eastAsia="Calibri" w:cs="Simplified Arabic" w:hint="cs"/>
                <w:b/>
                <w:bCs/>
                <w:sz w:val="28"/>
                <w:szCs w:val="28"/>
                <w:rtl/>
              </w:rPr>
              <w:t>تغلغل حب عثمة في فؤادي</w:t>
            </w:r>
            <w:r w:rsidRPr="000B64A4">
              <w:rPr>
                <w:rFonts w:eastAsia="Calibri" w:cs="Simplified Arabic"/>
                <w:b/>
                <w:bCs/>
                <w:sz w:val="28"/>
                <w:szCs w:val="28"/>
                <w:rtl/>
              </w:rPr>
              <w:br/>
            </w:r>
          </w:p>
        </w:tc>
        <w:tc>
          <w:tcPr>
            <w:tcW w:w="567" w:type="dxa"/>
          </w:tcPr>
          <w:p w:rsidR="00201A8E" w:rsidRPr="000B64A4" w:rsidRDefault="00201A8E" w:rsidP="00201A8E">
            <w:pPr>
              <w:pStyle w:val="a"/>
              <w:rPr>
                <w:rFonts w:eastAsia="Calibri" w:cs="Simplified Arabic"/>
                <w:b/>
                <w:bCs/>
                <w:sz w:val="28"/>
                <w:szCs w:val="28"/>
                <w:rtl/>
              </w:rPr>
            </w:pPr>
          </w:p>
        </w:tc>
        <w:tc>
          <w:tcPr>
            <w:tcW w:w="3685" w:type="dxa"/>
            <w:shd w:val="clear" w:color="auto" w:fill="auto"/>
          </w:tcPr>
          <w:p w:rsidR="00201A8E" w:rsidRPr="000B64A4" w:rsidRDefault="00487F13" w:rsidP="00201A8E">
            <w:pPr>
              <w:pStyle w:val="a"/>
              <w:rPr>
                <w:rFonts w:eastAsia="Calibri" w:cs="Simplified Arabic"/>
                <w:b/>
                <w:bCs/>
                <w:sz w:val="28"/>
                <w:szCs w:val="28"/>
                <w:rtl/>
              </w:rPr>
            </w:pPr>
            <w:r w:rsidRPr="000B64A4">
              <w:rPr>
                <w:rFonts w:eastAsia="Calibri" w:cs="Simplified Arabic"/>
                <w:b/>
                <w:bCs/>
                <w:color w:val="808000"/>
                <w:sz w:val="28"/>
                <w:szCs w:val="28"/>
                <w:rtl/>
              </w:rPr>
              <w:fldChar w:fldCharType="begin"/>
            </w:r>
            <w:r w:rsidR="00201A8E" w:rsidRPr="000B64A4">
              <w:rPr>
                <w:rFonts w:cs="Simplified Arabic"/>
                <w:b/>
                <w:bCs/>
                <w:color w:val="808000"/>
                <w:sz w:val="28"/>
                <w:szCs w:val="28"/>
              </w:rPr>
              <w:instrText xml:space="preserve"> XE "08-</w:instrText>
            </w:r>
            <w:r w:rsidR="00201A8E" w:rsidRPr="000B64A4">
              <w:rPr>
                <w:rFonts w:cs="Simplified Arabic"/>
                <w:b/>
                <w:bCs/>
                <w:color w:val="808000"/>
                <w:sz w:val="28"/>
                <w:szCs w:val="28"/>
                <w:rtl/>
              </w:rPr>
              <w:instrText xml:space="preserve">فهرس القصائد العامة:تغلغل حب عثمة في فؤادي *فباديه مع الخافي يسير </w:instrText>
            </w:r>
            <w:r w:rsidR="00201A8E" w:rsidRPr="000B64A4">
              <w:rPr>
                <w:rFonts w:cs="Simplified Arabic"/>
                <w:b/>
                <w:bCs/>
                <w:color w:val="808000"/>
                <w:sz w:val="28"/>
                <w:szCs w:val="28"/>
              </w:rPr>
              <w:cr/>
              <w:instrText xml:space="preserve">" </w:instrText>
            </w:r>
            <w:r w:rsidRPr="000B64A4">
              <w:rPr>
                <w:rFonts w:eastAsia="Calibri" w:cs="Simplified Arabic"/>
                <w:b/>
                <w:bCs/>
                <w:color w:val="808000"/>
                <w:sz w:val="28"/>
                <w:szCs w:val="28"/>
                <w:rtl/>
              </w:rPr>
              <w:fldChar w:fldCharType="end"/>
            </w:r>
            <w:r w:rsidR="00201A8E" w:rsidRPr="000B64A4">
              <w:rPr>
                <w:rFonts w:eastAsia="Calibri" w:cs="Simplified Arabic" w:hint="cs"/>
                <w:b/>
                <w:bCs/>
                <w:sz w:val="28"/>
                <w:szCs w:val="28"/>
                <w:rtl/>
              </w:rPr>
              <w:t>فباديه مع الخافي يسير</w:t>
            </w:r>
            <w:r w:rsidR="00201A8E" w:rsidRPr="000B64A4">
              <w:rPr>
                <w:rFonts w:eastAsia="Calibri" w:cs="Simplified Arabic"/>
                <w:b/>
                <w:bCs/>
                <w:sz w:val="28"/>
                <w:szCs w:val="28"/>
                <w:rtl/>
              </w:rPr>
              <w:br/>
            </w:r>
          </w:p>
        </w:tc>
      </w:tr>
      <w:tr w:rsidR="00201A8E" w:rsidRPr="00E24DCE" w:rsidTr="00201A8E">
        <w:trPr>
          <w:trHeight w:hRule="exact" w:val="510"/>
          <w:jc w:val="center"/>
        </w:trPr>
        <w:tc>
          <w:tcPr>
            <w:tcW w:w="8306" w:type="dxa"/>
            <w:shd w:val="clear" w:color="auto" w:fill="auto"/>
          </w:tcPr>
          <w:p w:rsidR="00201A8E" w:rsidRPr="000B64A4" w:rsidRDefault="00201A8E" w:rsidP="00201A8E">
            <w:pPr>
              <w:pStyle w:val="a"/>
              <w:rPr>
                <w:rFonts w:eastAsia="Calibri" w:cs="Simplified Arabic"/>
                <w:b/>
                <w:bCs/>
                <w:sz w:val="28"/>
                <w:szCs w:val="28"/>
                <w:rtl/>
              </w:rPr>
            </w:pPr>
            <w:r w:rsidRPr="000B64A4">
              <w:rPr>
                <w:rFonts w:eastAsia="Calibri" w:cs="Simplified Arabic" w:hint="cs"/>
                <w:b/>
                <w:bCs/>
                <w:sz w:val="28"/>
                <w:szCs w:val="28"/>
                <w:rtl/>
              </w:rPr>
              <w:t>تغلغل حيث لم يبلغ شراب</w:t>
            </w:r>
            <w:r w:rsidRPr="000B64A4">
              <w:rPr>
                <w:rFonts w:eastAsia="Calibri" w:cs="Simplified Arabic"/>
                <w:b/>
                <w:bCs/>
                <w:sz w:val="28"/>
                <w:szCs w:val="28"/>
                <w:rtl/>
              </w:rPr>
              <w:br/>
            </w:r>
          </w:p>
        </w:tc>
        <w:tc>
          <w:tcPr>
            <w:tcW w:w="567" w:type="dxa"/>
          </w:tcPr>
          <w:p w:rsidR="00201A8E" w:rsidRPr="000B64A4" w:rsidRDefault="00201A8E" w:rsidP="00201A8E">
            <w:pPr>
              <w:pStyle w:val="a"/>
              <w:rPr>
                <w:rFonts w:eastAsia="Calibri" w:cs="Simplified Arabic"/>
                <w:b/>
                <w:bCs/>
                <w:sz w:val="28"/>
                <w:szCs w:val="28"/>
                <w:rtl/>
              </w:rPr>
            </w:pPr>
          </w:p>
        </w:tc>
        <w:tc>
          <w:tcPr>
            <w:tcW w:w="8306" w:type="dxa"/>
            <w:shd w:val="clear" w:color="auto" w:fill="auto"/>
          </w:tcPr>
          <w:p w:rsidR="00201A8E" w:rsidRPr="000B64A4" w:rsidRDefault="00201A8E" w:rsidP="00201A8E">
            <w:pPr>
              <w:pStyle w:val="a"/>
              <w:rPr>
                <w:rFonts w:eastAsia="Calibri" w:cs="Simplified Arabic"/>
                <w:b/>
                <w:bCs/>
                <w:sz w:val="28"/>
                <w:szCs w:val="28"/>
                <w:rtl/>
              </w:rPr>
            </w:pPr>
            <w:r w:rsidRPr="000B64A4">
              <w:rPr>
                <w:rFonts w:eastAsia="Calibri" w:cs="Simplified Arabic" w:hint="cs"/>
                <w:b/>
                <w:bCs/>
                <w:sz w:val="28"/>
                <w:szCs w:val="28"/>
                <w:rtl/>
              </w:rPr>
              <w:t>ولا حزن ولم يبلغ سرور</w:t>
            </w:r>
            <w:r w:rsidRPr="000B64A4">
              <w:rPr>
                <w:rFonts w:eastAsia="Calibri" w:cs="Simplified Arabic"/>
                <w:b/>
                <w:bCs/>
                <w:sz w:val="28"/>
                <w:szCs w:val="28"/>
                <w:rtl/>
              </w:rPr>
              <w:br/>
            </w:r>
          </w:p>
        </w:tc>
      </w:tr>
      <w:tr w:rsidR="00201A8E" w:rsidRPr="00E24DCE" w:rsidTr="00201A8E">
        <w:trPr>
          <w:trHeight w:hRule="exact" w:val="510"/>
          <w:jc w:val="center"/>
        </w:trPr>
        <w:tc>
          <w:tcPr>
            <w:tcW w:w="8306" w:type="dxa"/>
            <w:shd w:val="clear" w:color="auto" w:fill="auto"/>
          </w:tcPr>
          <w:p w:rsidR="00201A8E" w:rsidRPr="000B64A4" w:rsidRDefault="00201A8E" w:rsidP="00201A8E">
            <w:pPr>
              <w:pStyle w:val="a"/>
              <w:rPr>
                <w:rFonts w:eastAsia="Calibri" w:cs="Simplified Arabic"/>
                <w:b/>
                <w:bCs/>
                <w:sz w:val="28"/>
                <w:szCs w:val="28"/>
                <w:rtl/>
              </w:rPr>
            </w:pPr>
            <w:r w:rsidRPr="000B64A4">
              <w:rPr>
                <w:rFonts w:eastAsia="Calibri" w:cs="Simplified Arabic" w:hint="cs"/>
                <w:b/>
                <w:bCs/>
                <w:sz w:val="28"/>
                <w:szCs w:val="28"/>
                <w:rtl/>
              </w:rPr>
              <w:t>أكاد إذا ذَكرْتُ العهد.......</w:t>
            </w:r>
            <w:r w:rsidRPr="000B64A4">
              <w:rPr>
                <w:rFonts w:eastAsia="Calibri" w:cs="Simplified Arabic"/>
                <w:b/>
                <w:bCs/>
                <w:sz w:val="28"/>
                <w:szCs w:val="28"/>
                <w:rtl/>
              </w:rPr>
              <w:br/>
            </w:r>
          </w:p>
        </w:tc>
        <w:tc>
          <w:tcPr>
            <w:tcW w:w="567" w:type="dxa"/>
          </w:tcPr>
          <w:p w:rsidR="00201A8E" w:rsidRPr="000B64A4" w:rsidRDefault="00201A8E" w:rsidP="00201A8E">
            <w:pPr>
              <w:pStyle w:val="a"/>
              <w:rPr>
                <w:rFonts w:eastAsia="Calibri" w:cs="Simplified Arabic"/>
                <w:b/>
                <w:bCs/>
                <w:sz w:val="28"/>
                <w:szCs w:val="28"/>
                <w:rtl/>
              </w:rPr>
            </w:pPr>
          </w:p>
        </w:tc>
        <w:tc>
          <w:tcPr>
            <w:tcW w:w="8306" w:type="dxa"/>
            <w:shd w:val="clear" w:color="auto" w:fill="auto"/>
          </w:tcPr>
          <w:p w:rsidR="00201A8E" w:rsidRPr="000B64A4" w:rsidRDefault="00201A8E" w:rsidP="00201A8E">
            <w:pPr>
              <w:pStyle w:val="a"/>
              <w:rPr>
                <w:rFonts w:eastAsia="Calibri" w:cs="Simplified Arabic"/>
                <w:b/>
                <w:bCs/>
                <w:sz w:val="28"/>
                <w:szCs w:val="28"/>
                <w:rtl/>
              </w:rPr>
            </w:pPr>
            <w:r w:rsidRPr="000B64A4">
              <w:rPr>
                <w:rFonts w:eastAsia="Calibri" w:cs="Simplified Arabic" w:hint="cs"/>
                <w:b/>
                <w:bCs/>
                <w:sz w:val="28"/>
                <w:szCs w:val="28"/>
                <w:rtl/>
              </w:rPr>
              <w:t>...............................</w:t>
            </w:r>
            <w:r w:rsidR="00A35AE7">
              <w:rPr>
                <w:rFonts w:eastAsia="Calibri" w:cs="Simplified Arabic" w:hint="cs"/>
                <w:b/>
                <w:bCs/>
                <w:sz w:val="28"/>
                <w:szCs w:val="28"/>
                <w:rtl/>
              </w:rPr>
              <w:t>"</w:t>
            </w:r>
            <w:r w:rsidRPr="000B64A4">
              <w:rPr>
                <w:rFonts w:eastAsia="Calibri" w:cs="Simplified Arabic"/>
                <w:b/>
                <w:bCs/>
                <w:sz w:val="28"/>
                <w:szCs w:val="28"/>
                <w:rtl/>
              </w:rPr>
              <w:br/>
            </w:r>
          </w:p>
        </w:tc>
      </w:tr>
    </w:tbl>
    <w:p w:rsidR="00B852EA" w:rsidRPr="00E24DCE" w:rsidRDefault="00B852EA" w:rsidP="006D3415">
      <w:pPr>
        <w:tabs>
          <w:tab w:val="clear" w:pos="5187"/>
          <w:tab w:val="clear" w:pos="7313"/>
        </w:tabs>
        <w:spacing w:before="120" w:after="120"/>
        <w:rPr>
          <w:rFonts w:ascii="Traditional Arabic" w:eastAsia="Calibri" w:hAnsi="Traditional Arabic"/>
          <w:noProof w:val="0"/>
          <w:sz w:val="28"/>
          <w:rtl/>
        </w:rPr>
      </w:pPr>
    </w:p>
    <w:p w:rsidR="00B852EA" w:rsidRPr="00E24DCE" w:rsidRDefault="00B852EA"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ذُكِرَت.. ذَكَرْتُ العهد نعم..</w:t>
      </w:r>
    </w:p>
    <w:p w:rsidR="00B852EA" w:rsidRPr="00E24DCE" w:rsidRDefault="00B852EA" w:rsidP="006D3415">
      <w:pPr>
        <w:tabs>
          <w:tab w:val="clear" w:pos="5187"/>
          <w:tab w:val="clear" w:pos="7313"/>
        </w:tabs>
        <w:spacing w:before="120" w:after="120"/>
        <w:rPr>
          <w:rFonts w:ascii="Traditional Arabic" w:eastAsia="Calibri" w:hAnsi="Traditional Arabic"/>
          <w:noProof w:val="0"/>
          <w:sz w:val="28"/>
          <w:rtl/>
        </w:rPr>
      </w:pPr>
    </w:p>
    <w:tbl>
      <w:tblPr>
        <w:bidiVisual/>
        <w:tblW w:w="7937" w:type="dxa"/>
        <w:jc w:val="center"/>
        <w:tblLayout w:type="fixed"/>
        <w:tblLook w:val="0000" w:firstRow="0" w:lastRow="0" w:firstColumn="0" w:lastColumn="0" w:noHBand="0" w:noVBand="0"/>
      </w:tblPr>
      <w:tblGrid>
        <w:gridCol w:w="3685"/>
        <w:gridCol w:w="567"/>
        <w:gridCol w:w="3685"/>
      </w:tblGrid>
      <w:tr w:rsidR="00201A8E" w:rsidRPr="00E24DCE" w:rsidTr="00201A8E">
        <w:trPr>
          <w:trHeight w:hRule="exact" w:val="510"/>
          <w:jc w:val="center"/>
        </w:trPr>
        <w:tc>
          <w:tcPr>
            <w:tcW w:w="3685" w:type="dxa"/>
            <w:shd w:val="clear" w:color="auto" w:fill="auto"/>
          </w:tcPr>
          <w:p w:rsidR="00201A8E" w:rsidRPr="00A35AE7" w:rsidRDefault="00A35AE7" w:rsidP="00201A8E">
            <w:pPr>
              <w:pStyle w:val="a"/>
              <w:rPr>
                <w:rFonts w:eastAsia="Calibri" w:cs="Simplified Arabic"/>
                <w:b/>
                <w:bCs/>
                <w:sz w:val="28"/>
                <w:szCs w:val="28"/>
                <w:rtl/>
              </w:rPr>
            </w:pPr>
            <w:r>
              <w:rPr>
                <w:rFonts w:eastAsia="Calibri" w:cs="Simplified Arabic" w:hint="cs"/>
                <w:b/>
                <w:bCs/>
                <w:sz w:val="28"/>
                <w:szCs w:val="28"/>
                <w:rtl/>
              </w:rPr>
              <w:t>"</w:t>
            </w:r>
            <w:r w:rsidR="00201A8E" w:rsidRPr="00A35AE7">
              <w:rPr>
                <w:rFonts w:eastAsia="Calibri" w:cs="Simplified Arabic" w:hint="cs"/>
                <w:b/>
                <w:bCs/>
                <w:sz w:val="28"/>
                <w:szCs w:val="28"/>
                <w:rtl/>
              </w:rPr>
              <w:t>أكاد إذا ذَكرْتُ العهد منها</w:t>
            </w:r>
            <w:r w:rsidR="00201A8E" w:rsidRPr="00A35AE7">
              <w:rPr>
                <w:rFonts w:eastAsia="Calibri" w:cs="Simplified Arabic"/>
                <w:b/>
                <w:bCs/>
                <w:sz w:val="28"/>
                <w:szCs w:val="28"/>
                <w:rtl/>
              </w:rPr>
              <w:br/>
            </w:r>
          </w:p>
        </w:tc>
        <w:tc>
          <w:tcPr>
            <w:tcW w:w="567" w:type="dxa"/>
          </w:tcPr>
          <w:p w:rsidR="00201A8E" w:rsidRPr="00A35AE7" w:rsidRDefault="00201A8E" w:rsidP="00201A8E">
            <w:pPr>
              <w:pStyle w:val="a"/>
              <w:rPr>
                <w:rFonts w:eastAsia="Calibri" w:cs="Simplified Arabic"/>
                <w:b/>
                <w:bCs/>
                <w:sz w:val="28"/>
                <w:szCs w:val="28"/>
                <w:rtl/>
              </w:rPr>
            </w:pPr>
          </w:p>
        </w:tc>
        <w:tc>
          <w:tcPr>
            <w:tcW w:w="3685" w:type="dxa"/>
            <w:shd w:val="clear" w:color="auto" w:fill="auto"/>
          </w:tcPr>
          <w:p w:rsidR="00201A8E" w:rsidRPr="00A35AE7" w:rsidRDefault="00487F13" w:rsidP="00201A8E">
            <w:pPr>
              <w:pStyle w:val="a"/>
              <w:rPr>
                <w:rFonts w:eastAsia="Calibri" w:cs="Simplified Arabic"/>
                <w:b/>
                <w:bCs/>
                <w:sz w:val="28"/>
                <w:szCs w:val="28"/>
                <w:rtl/>
              </w:rPr>
            </w:pPr>
            <w:r w:rsidRPr="00A35AE7">
              <w:rPr>
                <w:rFonts w:eastAsia="Calibri" w:cs="Simplified Arabic"/>
                <w:b/>
                <w:bCs/>
                <w:color w:val="808000"/>
                <w:sz w:val="28"/>
                <w:szCs w:val="28"/>
                <w:rtl/>
              </w:rPr>
              <w:fldChar w:fldCharType="begin"/>
            </w:r>
            <w:r w:rsidR="00201A8E" w:rsidRPr="00A35AE7">
              <w:rPr>
                <w:rFonts w:cs="Simplified Arabic"/>
                <w:b/>
                <w:bCs/>
                <w:color w:val="808000"/>
                <w:sz w:val="28"/>
                <w:szCs w:val="28"/>
              </w:rPr>
              <w:instrText xml:space="preserve"> XE "08-</w:instrText>
            </w:r>
            <w:r w:rsidR="00201A8E" w:rsidRPr="00A35AE7">
              <w:rPr>
                <w:rFonts w:cs="Simplified Arabic"/>
                <w:b/>
                <w:bCs/>
                <w:color w:val="808000"/>
                <w:sz w:val="28"/>
                <w:szCs w:val="28"/>
                <w:rtl/>
              </w:rPr>
              <w:instrText xml:space="preserve">فهرس القصائد العامة:أكاد إذا ذَكرْتُ العهد منها *أطير لو ان إنسان يطير </w:instrText>
            </w:r>
            <w:r w:rsidR="00201A8E" w:rsidRPr="00A35AE7">
              <w:rPr>
                <w:rFonts w:cs="Simplified Arabic"/>
                <w:b/>
                <w:bCs/>
                <w:color w:val="808000"/>
                <w:sz w:val="28"/>
                <w:szCs w:val="28"/>
              </w:rPr>
              <w:cr/>
              <w:instrText xml:space="preserve">" </w:instrText>
            </w:r>
            <w:r w:rsidRPr="00A35AE7">
              <w:rPr>
                <w:rFonts w:eastAsia="Calibri" w:cs="Simplified Arabic"/>
                <w:b/>
                <w:bCs/>
                <w:color w:val="808000"/>
                <w:sz w:val="28"/>
                <w:szCs w:val="28"/>
                <w:rtl/>
              </w:rPr>
              <w:fldChar w:fldCharType="end"/>
            </w:r>
            <w:r w:rsidR="00201A8E" w:rsidRPr="00A35AE7">
              <w:rPr>
                <w:rFonts w:eastAsia="Calibri" w:cs="Simplified Arabic" w:hint="cs"/>
                <w:b/>
                <w:bCs/>
                <w:sz w:val="28"/>
                <w:szCs w:val="28"/>
                <w:rtl/>
              </w:rPr>
              <w:t>أطير لو ان إنسان يطير</w:t>
            </w:r>
            <w:r w:rsidR="00201A8E" w:rsidRPr="00A35AE7">
              <w:rPr>
                <w:rFonts w:eastAsia="Calibri" w:cs="Simplified Arabic"/>
                <w:b/>
                <w:bCs/>
                <w:sz w:val="28"/>
                <w:szCs w:val="28"/>
                <w:rtl/>
              </w:rPr>
              <w:br/>
            </w:r>
          </w:p>
        </w:tc>
      </w:tr>
    </w:tbl>
    <w:p w:rsidR="00B852EA" w:rsidRPr="00E24DCE" w:rsidRDefault="00B852EA"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وقوله </w:t>
      </w:r>
      <w:r w:rsidRPr="000B64A4">
        <w:rPr>
          <w:rFonts w:ascii="Traditional Arabic" w:eastAsia="Calibri" w:hAnsi="Traditional Arabic" w:cs="ATraditional Arabic" w:hint="cs"/>
          <w:bCs w:val="0"/>
          <w:noProof w:val="0"/>
          <w:color w:val="FF0000"/>
          <w:sz w:val="28"/>
          <w:rtl/>
        </w:rPr>
        <w:t>{</w:t>
      </w:r>
      <w:r w:rsidR="00E24DCE" w:rsidRPr="000B64A4">
        <w:rPr>
          <w:rStyle w:val="-"/>
          <w:rFonts w:hint="cs"/>
          <w:color w:val="FF0000"/>
          <w:sz w:val="28"/>
          <w:szCs w:val="28"/>
          <w:rtl/>
        </w:rPr>
        <w:t>قُلْ</w:t>
      </w:r>
      <w:r w:rsidR="00E24DCE" w:rsidRPr="000B64A4">
        <w:rPr>
          <w:rStyle w:val="-"/>
          <w:color w:val="FF0000"/>
          <w:sz w:val="28"/>
          <w:szCs w:val="28"/>
          <w:rtl/>
        </w:rPr>
        <w:t xml:space="preserve"> بِئْسَمَا يَأْمُرُكُمْ بِهِ إِيمَانُكُمْ إِن كُنتُمْ مُّؤْمِنِينَ</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البقرة:93]</w:t>
      </w:r>
      <w:r w:rsidRPr="00E24DCE">
        <w:rPr>
          <w:rFonts w:ascii="Traditional Arabic" w:eastAsia="Calibri" w:hAnsi="Traditional Arabic" w:hint="cs"/>
          <w:noProof w:val="0"/>
          <w:sz w:val="28"/>
          <w:rtl/>
        </w:rPr>
        <w:t xml:space="preserve"> أي بئس ما تعتمدونه في قديم الدهر وحديثه من </w:t>
      </w:r>
      <w:r w:rsidRPr="00E24DCE">
        <w:rPr>
          <w:rFonts w:ascii="Traditional Arabic" w:eastAsia="Calibri" w:hAnsi="Traditional Arabic" w:hint="eastAsia"/>
          <w:noProof w:val="0"/>
          <w:sz w:val="28"/>
          <w:rtl/>
        </w:rPr>
        <w:t xml:space="preserve">كفركم بآيات الله ومخالفتكم الأنبياء ثم اعتمادكم في كفركم ثم اعتمادكم في كفركم بمحمد </w:t>
      </w:r>
      <w:r w:rsidRPr="00E24DCE">
        <w:rPr>
          <w:rFonts w:ascii="Traditional Arabic" w:eastAsia="Calibri" w:hAnsi="Traditional Arabic" w:hint="cs"/>
          <w:noProof w:val="0"/>
          <w:sz w:val="28"/>
          <w:rtl/>
        </w:rPr>
        <w:t>-صلى الله عليه وسلم-</w:t>
      </w:r>
      <w:r w:rsidRPr="00E24DCE">
        <w:rPr>
          <w:rFonts w:ascii="Traditional Arabic" w:eastAsia="Calibri" w:hAnsi="Traditional Arabic" w:hint="eastAsia"/>
          <w:noProof w:val="0"/>
          <w:sz w:val="28"/>
          <w:rtl/>
        </w:rPr>
        <w:t xml:space="preserve"> </w:t>
      </w:r>
      <w:r w:rsidRPr="00E24DCE">
        <w:rPr>
          <w:rFonts w:ascii="Traditional Arabic" w:eastAsia="Calibri" w:hAnsi="Traditional Arabic" w:hint="cs"/>
          <w:noProof w:val="0"/>
          <w:sz w:val="28"/>
          <w:rtl/>
        </w:rPr>
        <w:t>وهذا أكبر ذنوبكم وأشد الأمور عليكم إذ كفرتم بخاتم الرسل وسيد الأنبياء والمرسلين المبعوث إلى الناس أجمعين فكيف تدعون لأنفسكم الإيمان وقد فعلتم هذه الأفاعيل القبيحة من نقضكم المواثيق وكفركم بآيات الله وعبادتكم العجل من دون الله."</w:t>
      </w:r>
    </w:p>
    <w:p w:rsidR="00B852EA" w:rsidRPr="00E24DCE" w:rsidRDefault="00B852EA" w:rsidP="006D341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lastRenderedPageBreak/>
        <w:t>ومن أسوأ ما حصل منهم وصفهم الرب جل وعلا بما يتنزه عنه وصفوه بأنه فقير وقالوا يد الله مغلولة وغير ذلك مما ينطوي ت</w:t>
      </w:r>
      <w:r w:rsidR="00881E99" w:rsidRPr="00E24DCE">
        <w:rPr>
          <w:rFonts w:ascii="Traditional Arabic" w:eastAsia="Calibri" w:hAnsi="Traditional Arabic" w:hint="cs"/>
          <w:b w:val="0"/>
          <w:bCs w:val="0"/>
          <w:noProof w:val="0"/>
          <w:sz w:val="28"/>
          <w:rtl/>
        </w:rPr>
        <w:t>حت هذا السياق نسأل الله العافية.</w:t>
      </w:r>
    </w:p>
    <w:p w:rsidR="00881E99" w:rsidRPr="00E24DCE" w:rsidRDefault="00881E99" w:rsidP="006102AA">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"قوله تعالى </w:t>
      </w:r>
      <w:r w:rsidR="00E24DCE" w:rsidRPr="000B64A4">
        <w:rPr>
          <w:rFonts w:ascii="Traditional Arabic" w:eastAsia="Calibri" w:hAnsi="Traditional Arabic" w:cs="ATraditional Arabic"/>
          <w:bCs w:val="0"/>
          <w:noProof w:val="0"/>
          <w:color w:val="FF0000"/>
          <w:sz w:val="28"/>
          <w:rtl/>
        </w:rPr>
        <w:t>{</w:t>
      </w:r>
      <w:r w:rsidR="00E24DCE" w:rsidRPr="000B64A4">
        <w:rPr>
          <w:rStyle w:val="-"/>
          <w:color w:val="FF0000"/>
          <w:sz w:val="28"/>
          <w:szCs w:val="28"/>
          <w:rtl/>
        </w:rPr>
        <w:t>قُلْ إِن كَانَتْ لَكُمُ الدَّارُ الآَخِرَةُ عِندَ اللَّهِ خَالِصَةً مِّن دُونِ النَّاسِ فَتَمَنَّوُاْ الْ</w:t>
      </w:r>
      <w:r w:rsidR="006102AA">
        <w:rPr>
          <w:rStyle w:val="-"/>
          <w:color w:val="FF0000"/>
          <w:sz w:val="28"/>
          <w:szCs w:val="28"/>
          <w:rtl/>
        </w:rPr>
        <w:t xml:space="preserve">مَوْتَ إِن كُنتُمْ صَادِقِينَ </w:t>
      </w:r>
      <w:r w:rsidR="00E24DCE" w:rsidRPr="000B64A4">
        <w:rPr>
          <w:rStyle w:val="-"/>
          <w:color w:val="FF0000"/>
          <w:sz w:val="28"/>
          <w:szCs w:val="28"/>
          <w:rtl/>
        </w:rPr>
        <w:t>وَلَن يَتَمَنَّوْهُ أَبَداً بِمَا قَدَّمَتْ أَيْدِيهِمْ وَا</w:t>
      </w:r>
      <w:r w:rsidR="006102AA">
        <w:rPr>
          <w:rStyle w:val="-"/>
          <w:color w:val="FF0000"/>
          <w:sz w:val="28"/>
          <w:szCs w:val="28"/>
          <w:rtl/>
        </w:rPr>
        <w:t xml:space="preserve">للَّهُ عَلِيمٌ بِالظَّالِمِينَ </w:t>
      </w:r>
      <w:r w:rsidR="00E24DCE" w:rsidRPr="000B64A4">
        <w:rPr>
          <w:rStyle w:val="-"/>
          <w:color w:val="FF0000"/>
          <w:sz w:val="28"/>
          <w:szCs w:val="28"/>
          <w:rtl/>
        </w:rPr>
        <w:t>وَلَتَجِدَنَّهُمْ أ</w:t>
      </w:r>
      <w:r w:rsidR="00E24DCE" w:rsidRPr="000B64A4">
        <w:rPr>
          <w:rStyle w:val="-"/>
          <w:rFonts w:hint="cs"/>
          <w:color w:val="FF0000"/>
          <w:sz w:val="28"/>
          <w:szCs w:val="28"/>
          <w:rtl/>
        </w:rPr>
        <w:t>َحْرَصَ</w:t>
      </w:r>
      <w:r w:rsidR="00E24DCE" w:rsidRPr="000B64A4">
        <w:rPr>
          <w:rStyle w:val="-"/>
          <w:color w:val="FF0000"/>
          <w:sz w:val="28"/>
          <w:szCs w:val="28"/>
          <w:rtl/>
        </w:rPr>
        <w:t xml:space="preserve"> النَّاسِ عَلَى حَيَاةٍ وَمِنَ الَّذِينَ أَشْرَكُواْ يَوَدُّ أَحَدُهُمْ لَوْ يُعَمَّرُ أَلْفَ سَنَةٍ وَمَا هُوَ بِمُزَحْزِحِهِ مِنَ الْعَذَابِ أَن يُعَمَّرَ وَاللَّهُ بَصِيرٌ بِمَا يَعْمَلُونَ</w:t>
      </w:r>
      <w:r w:rsidR="00E24DCE" w:rsidRPr="000B64A4">
        <w:rPr>
          <w:rFonts w:ascii="Traditional Arabic" w:eastAsia="Calibri" w:hAnsi="Traditional Arabic" w:cs="ATraditional Arabic"/>
          <w:bCs w:val="0"/>
          <w:noProof w:val="0"/>
          <w:color w:val="FF0000"/>
          <w:sz w:val="28"/>
          <w:rtl/>
        </w:rPr>
        <w:t>}</w:t>
      </w:r>
      <w:r w:rsidR="00E24DCE" w:rsidRPr="00E24DCE">
        <w:rPr>
          <w:rFonts w:ascii="Traditional Arabic" w:eastAsia="Calibri" w:hAnsi="Traditional Arabic"/>
          <w:noProof w:val="0"/>
          <w:sz w:val="28"/>
          <w:rtl/>
        </w:rPr>
        <w:t xml:space="preserve"> [سورة البقرة:94-96]</w:t>
      </w:r>
      <w:r w:rsidRPr="00E24DCE">
        <w:rPr>
          <w:rFonts w:ascii="Traditional Arabic" w:eastAsia="Calibri" w:hAnsi="Traditional Arabic" w:hint="cs"/>
          <w:noProof w:val="0"/>
          <w:sz w:val="28"/>
          <w:rtl/>
        </w:rPr>
        <w:t xml:space="preserve"> قال محمد بن إسحاق حدثني محمد بن أبي محمد عن عكرمة أو سعيد بن جبير عن ابن عباس رضي الله عنه يقول الله تعالى لنبيه محمد -صلى الله عليه وسلم-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قُلْ إِن كَانَتْ لَكُمُ الدَّارُ الآَخِرَةُ عِندَ اللَّهِ خَالِصَةً مِّن دُونِ النَّاسِ فَتَمَنَّوُاْ الْمَوْتَ إِن كُنتُمْ صَادِقِينَ</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94]</w:t>
      </w:r>
      <w:r w:rsidRPr="00E24DCE">
        <w:rPr>
          <w:rFonts w:ascii="Traditional Arabic" w:eastAsia="Calibri" w:hAnsi="Traditional Arabic" w:hint="cs"/>
          <w:noProof w:val="0"/>
          <w:sz w:val="28"/>
          <w:rtl/>
        </w:rPr>
        <w:t xml:space="preserve"> أي ادعوا.."</w:t>
      </w:r>
    </w:p>
    <w:p w:rsidR="00881E99" w:rsidRPr="00E24DCE" w:rsidRDefault="00881E99" w:rsidP="00881E99">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نعم إذا كانت الدار الآخرة خير من الدنيا والدنيا بالنسبة إليها لا شيء </w:t>
      </w:r>
      <w:r w:rsidR="00201A8E" w:rsidRPr="000B64A4">
        <w:rPr>
          <w:rFonts w:ascii="Traditional Arabic" w:eastAsia="Calibri" w:hAnsi="Traditional Arabic" w:hint="cs"/>
          <w:b w:val="0"/>
          <w:bCs w:val="0"/>
          <w:noProof w:val="0"/>
          <w:color w:val="0000FF"/>
          <w:sz w:val="28"/>
          <w:rtl/>
        </w:rPr>
        <w:t>«</w:t>
      </w:r>
      <w:r w:rsidRPr="000B64A4">
        <w:rPr>
          <w:rFonts w:ascii="Traditional Arabic" w:eastAsia="Calibri" w:hAnsi="Traditional Arabic" w:hint="cs"/>
          <w:b w:val="0"/>
          <w:bCs w:val="0"/>
          <w:noProof w:val="0"/>
          <w:color w:val="0000FF"/>
          <w:sz w:val="28"/>
          <w:rtl/>
        </w:rPr>
        <w:t>وموضع سوط أحدكم من الجنة خير من الدنيا وما فيها</w:t>
      </w:r>
      <w:r w:rsidR="00201A8E" w:rsidRPr="000B64A4">
        <w:rPr>
          <w:rFonts w:ascii="Traditional Arabic" w:eastAsia="Calibri" w:hAnsi="Traditional Arabic" w:hint="cs"/>
          <w:b w:val="0"/>
          <w:bCs w:val="0"/>
          <w:noProof w:val="0"/>
          <w:color w:val="0000FF"/>
          <w:sz w:val="28"/>
          <w:rtl/>
        </w:rPr>
        <w:t>»</w:t>
      </w:r>
      <w:r w:rsidRPr="00E24DCE">
        <w:rPr>
          <w:rFonts w:ascii="Traditional Arabic" w:eastAsia="Calibri" w:hAnsi="Traditional Arabic" w:hint="cs"/>
          <w:b w:val="0"/>
          <w:bCs w:val="0"/>
          <w:noProof w:val="0"/>
          <w:sz w:val="28"/>
          <w:rtl/>
        </w:rPr>
        <w:t xml:space="preserve"> إذا كانت هذه دعواكم تزعمون أنكم أن الآخرة لكم خالصة ما الذي يجعلكم تتمسكون بهذه الدنيا ادعوا على أنفسكم بالموت لترتاحوا من عناء الدنيا وشقائها وتذهبوا إلى النعيم التام والراحة التامة لكن هل يتمنون الموت ويدعون به على أنفسهم بالموت</w:t>
      </w:r>
      <w:r w:rsidR="00A35AE7">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 xml:space="preserve"> لأنهم</w:t>
      </w:r>
      <w:r w:rsidR="00A35AE7">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 xml:space="preserve"> لأنهم كاذبون في دعواهم هم يعلمون ما ينتظرهم من الوعيد الشديد و</w:t>
      </w:r>
      <w:r w:rsidR="00A35AE7">
        <w:rPr>
          <w:rFonts w:ascii="Traditional Arabic" w:eastAsia="Calibri" w:hAnsi="Traditional Arabic" w:hint="cs"/>
          <w:b w:val="0"/>
          <w:bCs w:val="0"/>
          <w:noProof w:val="0"/>
          <w:sz w:val="28"/>
          <w:rtl/>
        </w:rPr>
        <w:t>العذاب الأبدي السرمدي فلن يتمنوه</w:t>
      </w:r>
      <w:r w:rsidRPr="00E24DCE">
        <w:rPr>
          <w:rFonts w:ascii="Traditional Arabic" w:eastAsia="Calibri" w:hAnsi="Traditional Arabic" w:hint="cs"/>
          <w:b w:val="0"/>
          <w:bCs w:val="0"/>
          <w:noProof w:val="0"/>
          <w:sz w:val="28"/>
          <w:rtl/>
        </w:rPr>
        <w:t xml:space="preserve"> أبد</w:t>
      </w:r>
      <w:r w:rsidR="00A35AE7">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w:t>
      </w:r>
    </w:p>
    <w:p w:rsidR="00881E99" w:rsidRPr="00E24DCE" w:rsidRDefault="00881E99"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"أي ادعوا بالموت على أي الفريقين أكذب فأبوا ذلك على رسول الله -صلى الله عليه وسلم-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وَلَن يَتَمَنَّوْهُ أَبَداً بِمَا قَدَّمَتْ أَيْدِيهِمْ وَاللَّهُ عَلِيمٌ بِالظَّالِمِينَ</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95]</w:t>
      </w:r>
      <w:r w:rsidRPr="00E24DCE">
        <w:rPr>
          <w:rFonts w:ascii="Traditional Arabic" w:eastAsia="Calibri" w:hAnsi="Traditional Arabic" w:hint="cs"/>
          <w:noProof w:val="0"/>
          <w:sz w:val="28"/>
          <w:rtl/>
        </w:rPr>
        <w:t xml:space="preserve"> أي لعلمهم بما عندهم من العلم بك والكفر بذلك ولو تمنوه لما قال لهم ذلك ما بقي على الأرض يهودي إلا مات وقال الضحاك عن ابن عباس فتمنوا الموت فسلوا الموت وقال عبد الرزاق عن معمر عن عبد الكريم الجزري."</w:t>
      </w:r>
    </w:p>
    <w:p w:rsidR="00881E99" w:rsidRPr="00E24DCE" w:rsidRDefault="00881E99" w:rsidP="00881E99">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فتمنوا الموت فسلوا الموت.</w:t>
      </w:r>
    </w:p>
    <w:p w:rsidR="00881E99" w:rsidRPr="00E24DCE" w:rsidRDefault="00881E99" w:rsidP="00881E99">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فسلوا الموت سلوا..</w:t>
      </w:r>
    </w:p>
    <w:p w:rsidR="00881E99" w:rsidRPr="00E24DCE" w:rsidRDefault="00881E99" w:rsidP="00881E99">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"وقال عبد الرزاق عن معمر عن عبد الكريم الجزري عن عكرمة قوله فتمنوا الموت إن كنتم صادقين قال قال ابن عباس لو تمنى يهود الموت لماتوا وقال ابن أبي حاتم حدثنا أبي قال حدثنا علي بن محمد.."</w:t>
      </w:r>
    </w:p>
    <w:p w:rsidR="00881E99" w:rsidRPr="00E24DCE" w:rsidRDefault="00881E99" w:rsidP="00881E99">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الطنافسي.</w:t>
      </w:r>
    </w:p>
    <w:p w:rsidR="00881E99" w:rsidRPr="00E24DCE" w:rsidRDefault="00881E99" w:rsidP="00881E99">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"الطنافسي قال حدثنا عثام.."</w:t>
      </w:r>
    </w:p>
    <w:p w:rsidR="00881E99" w:rsidRPr="00E24DCE" w:rsidRDefault="00881E99" w:rsidP="00881E99">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عَثَّام.</w:t>
      </w:r>
    </w:p>
    <w:p w:rsidR="00881E99" w:rsidRPr="00E24DCE" w:rsidRDefault="00881E99" w:rsidP="00881E99">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lastRenderedPageBreak/>
        <w:t xml:space="preserve">"قال حدثنا عَثَّام سمعت الأعمش قال لا أظنه إلا عن المنهال عن سعيد بن جبير عن ابن عباس رضي الله عنه قال لو تمنوا الموت لشرق أحدهم بريقه وهذه أسانيد صحيحة إلى ابن عباس وقال ابن جرير في تفسيره وبلغنا أن رسول الله -صلى الله عليه وسلم- قال </w:t>
      </w:r>
      <w:r w:rsidR="00201A8E" w:rsidRPr="000B64A4">
        <w:rPr>
          <w:rFonts w:ascii="Traditional Arabic" w:eastAsia="Calibri" w:hAnsi="Traditional Arabic" w:hint="cs"/>
          <w:noProof w:val="0"/>
          <w:color w:val="0000FF"/>
          <w:sz w:val="28"/>
          <w:rtl/>
        </w:rPr>
        <w:t>«</w:t>
      </w:r>
      <w:r w:rsidRPr="000B64A4">
        <w:rPr>
          <w:rFonts w:ascii="Traditional Arabic" w:eastAsia="Calibri" w:hAnsi="Traditional Arabic" w:hint="cs"/>
          <w:noProof w:val="0"/>
          <w:color w:val="0000FF"/>
          <w:sz w:val="28"/>
          <w:rtl/>
        </w:rPr>
        <w:t>لو أن اليهود تمنوا الموت لماتوا ولرأوا مقاعدهم من النار ولو خرج الذين يباهلون رسول الله -صلى الله عليه وسلم- لرجعوا لا يجدون أهلا</w:t>
      </w:r>
      <w:r w:rsidR="00A35AE7">
        <w:rPr>
          <w:rFonts w:ascii="Traditional Arabic" w:eastAsia="Calibri" w:hAnsi="Traditional Arabic" w:hint="cs"/>
          <w:noProof w:val="0"/>
          <w:color w:val="0000FF"/>
          <w:sz w:val="28"/>
          <w:rtl/>
        </w:rPr>
        <w:t>ً</w:t>
      </w:r>
      <w:r w:rsidRPr="000B64A4">
        <w:rPr>
          <w:rFonts w:ascii="Traditional Arabic" w:eastAsia="Calibri" w:hAnsi="Traditional Arabic" w:hint="cs"/>
          <w:noProof w:val="0"/>
          <w:color w:val="0000FF"/>
          <w:sz w:val="28"/>
          <w:rtl/>
        </w:rPr>
        <w:t xml:space="preserve"> ولا مالا</w:t>
      </w:r>
      <w:r w:rsidR="00A35AE7">
        <w:rPr>
          <w:rFonts w:ascii="Traditional Arabic" w:eastAsia="Calibri" w:hAnsi="Traditional Arabic" w:hint="cs"/>
          <w:noProof w:val="0"/>
          <w:color w:val="0000FF"/>
          <w:sz w:val="28"/>
          <w:rtl/>
        </w:rPr>
        <w:t>ً</w:t>
      </w:r>
      <w:r w:rsidR="00201A8E" w:rsidRPr="000B64A4">
        <w:rPr>
          <w:rFonts w:ascii="Traditional Arabic" w:eastAsia="Calibri" w:hAnsi="Traditional Arabic" w:hint="cs"/>
          <w:noProof w:val="0"/>
          <w:color w:val="0000FF"/>
          <w:sz w:val="28"/>
          <w:rtl/>
        </w:rPr>
        <w:t>»</w:t>
      </w:r>
      <w:r w:rsidRPr="00E24DCE">
        <w:rPr>
          <w:rFonts w:ascii="Traditional Arabic" w:eastAsia="Calibri" w:hAnsi="Traditional Arabic" w:hint="cs"/>
          <w:noProof w:val="0"/>
          <w:sz w:val="28"/>
          <w:rtl/>
        </w:rPr>
        <w:t xml:space="preserve"> حدثنا بذلك أبو كريب قال حدثنا زكريا بن عدي قال حدثنا.."</w:t>
      </w:r>
    </w:p>
    <w:p w:rsidR="00881E99" w:rsidRPr="00E24DCE" w:rsidRDefault="00881E99" w:rsidP="00881E99">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يعني ذكر المفسرون أنه لا يمكن أن يباهل أحد على باطل وهو يعلم كذبه أن تمر عليه سنة إلا وقد مات ذكروا ذلك في تفسير سورة آل عمران وجاء في من حلف على القسامة في صحيح البخاري وهم ثمانية وأربعون ما مرت علي</w:t>
      </w:r>
      <w:r w:rsidR="005A5725" w:rsidRPr="00E24DCE">
        <w:rPr>
          <w:rFonts w:ascii="Traditional Arabic" w:eastAsia="Calibri" w:hAnsi="Traditional Arabic" w:hint="cs"/>
          <w:b w:val="0"/>
          <w:bCs w:val="0"/>
          <w:noProof w:val="0"/>
          <w:sz w:val="28"/>
          <w:rtl/>
        </w:rPr>
        <w:t>هم سنة وعلى الأرض منهم عين تطرف.</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881E99">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عاد الله أعلم لكن..</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881E99">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أما ما في صحيح البخاري بالنص.</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881E99">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لا، هو الإشكال إذا حصلت المباهلة ولم يحصل شيء مما بوهل عليه يحصل مثل من يطالَب بشيء وهو في حقيقته ينصر به دعوته لا يصلح أن يعرض نفسه لفتنة لأنه قد لا يجاب فتحصل فتنة مثل الذي كما جاء في الحديث لو أقسم على الله لأبره بعضهم يجرؤ ويقسم ثم لا يحصل له ما يريد فلا شك أن هذا مردوده ليس من الصالح لا العام ولا الخاص وأيض</w:t>
      </w:r>
      <w:r w:rsidR="0066353E">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إذا حلف وزعم أنه يبر في يمينه فيه نوع تزكية للنفس.</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881E99">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ولا يتمنونه.</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5A572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كله نفي وهذا تفنن وتنوع ولو رجعت إلى الدرة درة التنزيل لذكر هذا يذكر.</w:t>
      </w:r>
    </w:p>
    <w:p w:rsidR="005A5725" w:rsidRPr="00E24DCE" w:rsidRDefault="005A5725" w:rsidP="005A5725">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"قال حدثنا عبيد الله بن عمرو عن عبد الكريم عن عكرمة عن ابن عباس رضي الله عنه.</w:t>
      </w:r>
    </w:p>
    <w:p w:rsidR="005A5725" w:rsidRPr="00E24DCE" w:rsidRDefault="005A5725" w:rsidP="005A572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عبد الكريم الذي سبق ذكره في السند السابق الجزري ابن أبي المخارق مضعف عند أهل العلم.</w:t>
      </w:r>
    </w:p>
    <w:p w:rsidR="005A5725" w:rsidRPr="00E24DCE" w:rsidRDefault="005A5725" w:rsidP="005A5725">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lastRenderedPageBreak/>
        <w:t>"عن رسول الله -صلى الله عليه وسلم- ورواه الإمام أحمد عن إسماعيل بن يزيد الرقي أبي يزيد قال حدثنا فرات عن عبد الكريم به وقال ابن أبي حاتم حدثنا الحسن بن أحمد قال حدثنا إبراهيم بن عبد الله بن بشار."</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5A572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مجهول هذا مجهول مجهول.. لكن بمجموعه بالمجموع يشهد بعضه لبعض.</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5A572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هاته يا أبو عبد الله.</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E24DC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لا، ما تجزم ما تحذف لا.. لا، نافية </w:t>
      </w:r>
      <w:r w:rsidRPr="000B64A4">
        <w:rPr>
          <w:rFonts w:ascii="Traditional Arabic" w:eastAsia="Calibri" w:hAnsi="Traditional Arabic" w:cs="ATraditional Arabic" w:hint="cs"/>
          <w:b w:val="0"/>
          <w:bCs w:val="0"/>
          <w:noProof w:val="0"/>
          <w:color w:val="FF0000"/>
          <w:sz w:val="28"/>
          <w:rtl/>
        </w:rPr>
        <w:t>{</w:t>
      </w:r>
      <w:r w:rsidR="00E24DCE" w:rsidRPr="000B64A4">
        <w:rPr>
          <w:rStyle w:val="-"/>
          <w:color w:val="FF0000"/>
          <w:sz w:val="28"/>
          <w:szCs w:val="28"/>
          <w:rtl/>
        </w:rPr>
        <w:t>وَلا يَتَمَنَّوْنَهُ</w:t>
      </w:r>
      <w:r w:rsidRPr="000B64A4">
        <w:rPr>
          <w:rFonts w:ascii="Traditional Arabic" w:eastAsia="Calibri" w:hAnsi="Traditional Arabic" w:cs="ATraditional Arabic" w:hint="cs"/>
          <w:b w:val="0"/>
          <w:bCs w:val="0"/>
          <w:noProof w:val="0"/>
          <w:color w:val="FF0000"/>
          <w:sz w:val="28"/>
          <w:rtl/>
        </w:rPr>
        <w:t>}</w:t>
      </w:r>
      <w:r w:rsidR="00E24DCE" w:rsidRPr="00E24DCE">
        <w:rPr>
          <w:rFonts w:ascii="Traditional Arabic" w:eastAsia="Calibri" w:hAnsi="Traditional Arabic"/>
          <w:b w:val="0"/>
          <w:bCs w:val="0"/>
          <w:noProof w:val="0"/>
          <w:sz w:val="28"/>
          <w:rtl/>
        </w:rPr>
        <w:t xml:space="preserve"> [سورة الجمعة:</w:t>
      </w:r>
      <w:r w:rsidR="00201A8E" w:rsidRPr="00E24DCE">
        <w:rPr>
          <w:rFonts w:ascii="Traditional Arabic" w:eastAsia="Calibri" w:hAnsi="Traditional Arabic"/>
          <w:b w:val="0"/>
          <w:bCs w:val="0"/>
          <w:noProof w:val="0"/>
          <w:sz w:val="28"/>
          <w:rtl/>
        </w:rPr>
        <w:t>7]</w:t>
      </w:r>
      <w:r w:rsidRPr="00E24DCE">
        <w:rPr>
          <w:rFonts w:ascii="Traditional Arabic" w:eastAsia="Calibri" w:hAnsi="Traditional Arabic" w:hint="cs"/>
          <w:b w:val="0"/>
          <w:bCs w:val="0"/>
          <w:noProof w:val="0"/>
          <w:sz w:val="28"/>
          <w:rtl/>
        </w:rPr>
        <w:t>..</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5A572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مرفوع إيه مرفوع منصوب بحذف النون إيه.</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6102A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يصير بعده.. صار غيره غير ابن أبي المخارق..</w:t>
      </w:r>
    </w:p>
    <w:p w:rsidR="005A5725" w:rsidRPr="00E24DCE" w:rsidRDefault="005A5725"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"وقال ابن أبي حاتم حدثنا الحسن بن أحمد قال حدثنا إبراهيم بن عبد الله بن بشار قال حدثنا سرور بن المغيرة عن عبادة بن منصور عن الحسن قال قول الله ما كانوا ليتمنوه بما قدمت أيديهم قلت أرأيتك لو أنهم أحبوا الموت حين قيل لهم تمنوا الموت أتراهم كانوا ميتين قال لا، والله ما كانوا ليموتوا لو تمنوا الموت وما كانوا ليتمنوه وقد قال الله ما سمعت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وَلَن يَتَمَنَّوْهُ أَبَداً بِمَا قَدَّمَتْ أَيْدِيهِمْ</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95]</w:t>
      </w:r>
      <w:r w:rsidRPr="00E24DCE">
        <w:rPr>
          <w:rFonts w:ascii="Traditional Arabic" w:eastAsia="Calibri" w:hAnsi="Traditional Arabic" w:hint="cs"/>
          <w:noProof w:val="0"/>
          <w:sz w:val="28"/>
          <w:rtl/>
        </w:rPr>
        <w:t xml:space="preserve"> والله عليم بالظالمين وهذا غريب عن الحسن ثم هذا الذي فس</w:t>
      </w:r>
      <w:r w:rsidR="0066353E">
        <w:rPr>
          <w:rFonts w:ascii="Traditional Arabic" w:eastAsia="Calibri" w:hAnsi="Traditional Arabic" w:hint="cs"/>
          <w:noProof w:val="0"/>
          <w:sz w:val="28"/>
          <w:rtl/>
        </w:rPr>
        <w:t>ّ</w:t>
      </w:r>
      <w:r w:rsidRPr="00E24DCE">
        <w:rPr>
          <w:rFonts w:ascii="Traditional Arabic" w:eastAsia="Calibri" w:hAnsi="Traditional Arabic" w:hint="cs"/>
          <w:noProof w:val="0"/>
          <w:sz w:val="28"/>
          <w:rtl/>
        </w:rPr>
        <w:t>ر به ابن عباس الآية هو المتعين وهو الدعاء على أي الفريقين أكذب منهم أو من المسلمين على وجه المباهلة ونقله ابن جرير عن قتادة."</w:t>
      </w:r>
    </w:p>
    <w:p w:rsidR="005A5725" w:rsidRPr="00E24DCE" w:rsidRDefault="005A5725" w:rsidP="00E24DC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نفي تمني الموت ن</w:t>
      </w:r>
      <w:r w:rsidR="0066353E">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 xml:space="preserve">سب إلى الحسن لأن الله جل وعلا قال </w:t>
      </w:r>
      <w:r w:rsidRPr="000B64A4">
        <w:rPr>
          <w:rFonts w:ascii="Traditional Arabic" w:eastAsia="Calibri" w:hAnsi="Traditional Arabic" w:cs="ATraditional Arabic" w:hint="cs"/>
          <w:b w:val="0"/>
          <w:bCs w:val="0"/>
          <w:noProof w:val="0"/>
          <w:color w:val="FF0000"/>
          <w:sz w:val="28"/>
          <w:rtl/>
        </w:rPr>
        <w:t>{</w:t>
      </w:r>
      <w:r w:rsidR="00E24DCE" w:rsidRPr="000B64A4">
        <w:rPr>
          <w:rStyle w:val="-"/>
          <w:color w:val="FF0000"/>
          <w:sz w:val="28"/>
          <w:szCs w:val="28"/>
          <w:rtl/>
        </w:rPr>
        <w:t>وَلَن يَتَمَنَّوْهُ</w:t>
      </w:r>
      <w:r w:rsidRPr="000B64A4">
        <w:rPr>
          <w:rFonts w:ascii="Traditional Arabic" w:eastAsia="Calibri" w:hAnsi="Traditional Arabic" w:cs="ATraditional Arabic" w:hint="cs"/>
          <w:b w:val="0"/>
          <w:bCs w:val="0"/>
          <w:noProof w:val="0"/>
          <w:color w:val="FF0000"/>
          <w:sz w:val="28"/>
          <w:rtl/>
        </w:rPr>
        <w:t>}</w:t>
      </w:r>
      <w:r w:rsidR="00201A8E" w:rsidRPr="00E24DCE">
        <w:rPr>
          <w:rFonts w:ascii="Traditional Arabic" w:eastAsia="Calibri" w:hAnsi="Traditional Arabic"/>
          <w:b w:val="0"/>
          <w:bCs w:val="0"/>
          <w:noProof w:val="0"/>
          <w:sz w:val="28"/>
          <w:rtl/>
        </w:rPr>
        <w:t xml:space="preserve"> [سو</w:t>
      </w:r>
      <w:r w:rsidR="00E24DCE" w:rsidRPr="00E24DCE">
        <w:rPr>
          <w:rFonts w:ascii="Traditional Arabic" w:eastAsia="Calibri" w:hAnsi="Traditional Arabic"/>
          <w:b w:val="0"/>
          <w:bCs w:val="0"/>
          <w:noProof w:val="0"/>
          <w:sz w:val="28"/>
          <w:rtl/>
        </w:rPr>
        <w:t>رة البقرة:</w:t>
      </w:r>
      <w:r w:rsidR="00201A8E" w:rsidRPr="00E24DCE">
        <w:rPr>
          <w:rFonts w:ascii="Traditional Arabic" w:eastAsia="Calibri" w:hAnsi="Traditional Arabic"/>
          <w:b w:val="0"/>
          <w:bCs w:val="0"/>
          <w:noProof w:val="0"/>
          <w:sz w:val="28"/>
          <w:rtl/>
        </w:rPr>
        <w:t>95]</w:t>
      </w:r>
      <w:r w:rsidRPr="00E24DCE">
        <w:rPr>
          <w:rFonts w:ascii="Traditional Arabic" w:eastAsia="Calibri" w:hAnsi="Traditional Arabic" w:hint="cs"/>
          <w:b w:val="0"/>
          <w:bCs w:val="0"/>
          <w:noProof w:val="0"/>
          <w:sz w:val="28"/>
          <w:rtl/>
        </w:rPr>
        <w:t xml:space="preserve"> فكيف نرتب على هذا </w:t>
      </w:r>
      <w:r w:rsidR="0066353E">
        <w:rPr>
          <w:rFonts w:ascii="Traditional Arabic" w:eastAsia="Calibri" w:hAnsi="Traditional Arabic" w:hint="cs"/>
          <w:b w:val="0"/>
          <w:bCs w:val="0"/>
          <w:noProof w:val="0"/>
          <w:sz w:val="28"/>
          <w:rtl/>
        </w:rPr>
        <w:t>المنفي كيف نرتب عليه حكم أنهم لو</w:t>
      </w:r>
      <w:r w:rsidRPr="00E24DCE">
        <w:rPr>
          <w:rFonts w:ascii="Traditional Arabic" w:eastAsia="Calibri" w:hAnsi="Traditional Arabic" w:hint="cs"/>
          <w:b w:val="0"/>
          <w:bCs w:val="0"/>
          <w:noProof w:val="0"/>
          <w:sz w:val="28"/>
          <w:rtl/>
        </w:rPr>
        <w:t xml:space="preserve"> تمنوه ماتوا</w:t>
      </w:r>
      <w:r w:rsidR="0066353E">
        <w:rPr>
          <w:rFonts w:ascii="Traditional Arabic" w:eastAsia="Calibri" w:hAnsi="Traditional Arabic" w:hint="cs"/>
          <w:b w:val="0"/>
          <w:bCs w:val="0"/>
          <w:noProof w:val="0"/>
          <w:sz w:val="28"/>
          <w:rtl/>
        </w:rPr>
        <w:t>؟! وهو منفي في الأصل!</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6102AA" w:rsidP="005A5725">
      <w:pPr>
        <w:tabs>
          <w:tab w:val="clear" w:pos="5187"/>
          <w:tab w:val="clear" w:pos="7313"/>
        </w:tabs>
        <w:spacing w:before="120" w:after="120"/>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5A5725" w:rsidRPr="00E24DCE">
        <w:rPr>
          <w:rFonts w:ascii="Traditional Arabic" w:eastAsia="Calibri" w:hAnsi="Traditional Arabic" w:hint="cs"/>
          <w:b w:val="0"/>
          <w:bCs w:val="0"/>
          <w:noProof w:val="0"/>
          <w:sz w:val="28"/>
          <w:rtl/>
        </w:rPr>
        <w:t>ين؟</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5A5725" w:rsidP="005A5725">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lastRenderedPageBreak/>
        <w:t>لا، ثبتت عقوبتهم.</w:t>
      </w:r>
    </w:p>
    <w:p w:rsidR="005A5725" w:rsidRPr="00E24DCE" w:rsidRDefault="005A5725" w:rsidP="005A5725">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A927FE" w:rsidRPr="00E24DCE" w:rsidRDefault="006102AA" w:rsidP="006102AA">
      <w:pPr>
        <w:tabs>
          <w:tab w:val="clear" w:pos="5187"/>
          <w:tab w:val="clear" w:pos="7313"/>
        </w:tabs>
        <w:spacing w:before="120" w:after="120"/>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5A5725" w:rsidRPr="00E24DCE">
        <w:rPr>
          <w:rFonts w:ascii="Traditional Arabic" w:eastAsia="Calibri" w:hAnsi="Traditional Arabic" w:hint="cs"/>
          <w:b w:val="0"/>
          <w:bCs w:val="0"/>
          <w:noProof w:val="0"/>
          <w:sz w:val="28"/>
          <w:rtl/>
        </w:rPr>
        <w:t>ين؟ إن كنتم صادقين في دعواكم لكن ما يلزم أن يكون صدقهم مطابق للواقع لأنه قد يزعم أن الدار الآخرة خالصة له قد يزعم ذلك الآن هم يزعمون أنهم شعب مختار</w:t>
      </w:r>
      <w:r w:rsidR="00A927FE" w:rsidRPr="00E24DCE">
        <w:rPr>
          <w:rFonts w:ascii="Traditional Arabic" w:eastAsia="Calibri" w:hAnsi="Traditional Arabic" w:hint="cs"/>
          <w:b w:val="0"/>
          <w:bCs w:val="0"/>
          <w:noProof w:val="0"/>
          <w:sz w:val="28"/>
          <w:rtl/>
        </w:rPr>
        <w:t>.</w:t>
      </w:r>
    </w:p>
    <w:p w:rsidR="00A927FE" w:rsidRPr="00E24DCE" w:rsidRDefault="00A927FE" w:rsidP="00A927FE">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5A5725" w:rsidRPr="00E24DCE" w:rsidRDefault="00A927FE" w:rsidP="006102A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أن لهم الدار الآخرة وأنهم أبناء الله وأحباؤه فموتهم إما أن يكون عقوبة عقوبة كما في حال المباهلة وفي حال.. </w:t>
      </w:r>
      <w:r w:rsidR="006102AA">
        <w:rPr>
          <w:rFonts w:ascii="Traditional Arabic" w:eastAsia="Calibri" w:hAnsi="Traditional Arabic" w:hint="cs"/>
          <w:b w:val="0"/>
          <w:bCs w:val="0"/>
          <w:noProof w:val="0"/>
          <w:sz w:val="28"/>
          <w:rtl/>
        </w:rPr>
        <w:t>م</w:t>
      </w:r>
      <w:r w:rsidRPr="00E24DCE">
        <w:rPr>
          <w:rFonts w:ascii="Traditional Arabic" w:eastAsia="Calibri" w:hAnsi="Traditional Arabic" w:hint="cs"/>
          <w:b w:val="0"/>
          <w:bCs w:val="0"/>
          <w:noProof w:val="0"/>
          <w:sz w:val="28"/>
          <w:rtl/>
        </w:rPr>
        <w:t>اسمه؟</w:t>
      </w:r>
    </w:p>
    <w:p w:rsidR="00A927FE" w:rsidRPr="00E24DCE" w:rsidRDefault="00A927FE" w:rsidP="00A927FE">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A927FE" w:rsidRPr="00E24DCE" w:rsidRDefault="00A927FE" w:rsidP="00A927F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في حال المباهلة أو في حال القسامة إما أن يكون عقوبة لهم أو يكون تأييد لهم.</w:t>
      </w:r>
    </w:p>
    <w:p w:rsidR="00A927FE" w:rsidRPr="00E24DCE" w:rsidRDefault="00A927FE" w:rsidP="00A927F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نعم يا أبو عبد الله.</w:t>
      </w:r>
    </w:p>
    <w:p w:rsidR="00A927FE" w:rsidRPr="00E24DCE" w:rsidRDefault="00A927FE" w:rsidP="006102AA">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"ونقله ابن جرير عن قتادة وأبي العالية والربيع بن أنس رحمهما الله تعالى ونظير هذه الآية قوله تعالى في سورة الجمعة </w:t>
      </w:r>
      <w:r w:rsidR="00E24DCE" w:rsidRPr="000B64A4">
        <w:rPr>
          <w:rFonts w:ascii="Traditional Arabic" w:eastAsia="Calibri" w:hAnsi="Traditional Arabic" w:cs="ATraditional Arabic"/>
          <w:bCs w:val="0"/>
          <w:noProof w:val="0"/>
          <w:color w:val="FF0000"/>
          <w:sz w:val="28"/>
          <w:rtl/>
        </w:rPr>
        <w:t>{</w:t>
      </w:r>
      <w:r w:rsidR="00E24DCE" w:rsidRPr="000B64A4">
        <w:rPr>
          <w:rStyle w:val="-"/>
          <w:color w:val="FF0000"/>
          <w:sz w:val="28"/>
          <w:szCs w:val="28"/>
          <w:rtl/>
        </w:rPr>
        <w:t>قُلْ يَا أَيُّهَا الَّذِينَ هَادُوا إِن زَعَمْتُمْ أَنَّكُمْ أَوْلِيَاءُ لِلَّهِ مِن دُونِ النَّاسِ فَتَمَنَّوُا الْ</w:t>
      </w:r>
      <w:r w:rsidR="006102AA">
        <w:rPr>
          <w:rStyle w:val="-"/>
          <w:color w:val="FF0000"/>
          <w:sz w:val="28"/>
          <w:szCs w:val="28"/>
          <w:rtl/>
        </w:rPr>
        <w:t xml:space="preserve">مَوْتَ إِن كُنتُمْ صَادِقِينَ </w:t>
      </w:r>
      <w:r w:rsidR="00E24DCE" w:rsidRPr="000B64A4">
        <w:rPr>
          <w:rStyle w:val="-"/>
          <w:color w:val="FF0000"/>
          <w:sz w:val="28"/>
          <w:szCs w:val="28"/>
          <w:rtl/>
        </w:rPr>
        <w:t>وَلا يَتَمَنَّوْنَهُ أَبَداً بِمَا قَدَّمَتْ أَيْدِيهِمْ وَال</w:t>
      </w:r>
      <w:r w:rsidR="006102AA">
        <w:rPr>
          <w:rStyle w:val="-"/>
          <w:color w:val="FF0000"/>
          <w:sz w:val="28"/>
          <w:szCs w:val="28"/>
          <w:rtl/>
        </w:rPr>
        <w:t xml:space="preserve">لَّهُ عَلِيمٌ بِالظَّالِمِينَ </w:t>
      </w:r>
      <w:r w:rsidR="00E24DCE" w:rsidRPr="000B64A4">
        <w:rPr>
          <w:rStyle w:val="-"/>
          <w:color w:val="FF0000"/>
          <w:sz w:val="28"/>
          <w:szCs w:val="28"/>
          <w:rtl/>
        </w:rPr>
        <w:t>قُلْ إِنّ</w:t>
      </w:r>
      <w:r w:rsidR="00E24DCE" w:rsidRPr="000B64A4">
        <w:rPr>
          <w:rStyle w:val="-"/>
          <w:rFonts w:hint="cs"/>
          <w:color w:val="FF0000"/>
          <w:sz w:val="28"/>
          <w:szCs w:val="28"/>
          <w:rtl/>
        </w:rPr>
        <w:t>َ</w:t>
      </w:r>
      <w:r w:rsidR="00E24DCE" w:rsidRPr="000B64A4">
        <w:rPr>
          <w:rStyle w:val="-"/>
          <w:color w:val="FF0000"/>
          <w:sz w:val="28"/>
          <w:szCs w:val="28"/>
          <w:rtl/>
        </w:rPr>
        <w:t xml:space="preserve"> الْمَوْتَ الَّذِي تَفِرُّونَ مِنْهُ فَإِنَّهُ مُلاقِيكُمْ ثُمَّ تُرَدُّونَ إِلَى عَالِمِ الْغَيْبِ وَالشَّهَادَةِ فَيُنَبِّئُكُم بِمَا كُنتُمْ تَعْمَلُونَ</w:t>
      </w:r>
      <w:r w:rsidR="00E24DCE" w:rsidRPr="000B64A4">
        <w:rPr>
          <w:rFonts w:ascii="Traditional Arabic" w:eastAsia="Calibri" w:hAnsi="Traditional Arabic" w:cs="ATraditional Arabic"/>
          <w:bCs w:val="0"/>
          <w:noProof w:val="0"/>
          <w:color w:val="FF0000"/>
          <w:sz w:val="28"/>
          <w:rtl/>
        </w:rPr>
        <w:t>}</w:t>
      </w:r>
      <w:r w:rsidR="00E24DCE" w:rsidRPr="00E24DCE">
        <w:rPr>
          <w:rFonts w:ascii="Traditional Arabic" w:eastAsia="Calibri" w:hAnsi="Traditional Arabic"/>
          <w:noProof w:val="0"/>
          <w:sz w:val="28"/>
          <w:rtl/>
        </w:rPr>
        <w:t xml:space="preserve"> [سورة الجمعة:6-8]</w:t>
      </w:r>
      <w:r w:rsidRPr="00E24DCE">
        <w:rPr>
          <w:rFonts w:ascii="Traditional Arabic" w:eastAsia="Calibri" w:hAnsi="Traditional Arabic" w:hint="cs"/>
          <w:noProof w:val="0"/>
          <w:sz w:val="28"/>
          <w:rtl/>
        </w:rPr>
        <w:t xml:space="preserve"> فهم عليهم لعائن الله لما زعموا أنهم أبناء الله وأحباؤه وقالوا لن يدخل الجنة إلا من كان هودا أو نصارى دعوا إلى المباهلة والدعاء على أكذب الطائفتين منهم أو من المسلمين فلما نكلوا عن ذلك علم كل أحد أنهم ظالمون لأنهم لو كانوا جازمين بما هم فيه لكانوا أقدموا على ذلك فلما تأخروا ع</w:t>
      </w:r>
      <w:r w:rsidR="0066353E">
        <w:rPr>
          <w:rFonts w:ascii="Traditional Arabic" w:eastAsia="Calibri" w:hAnsi="Traditional Arabic" w:hint="cs"/>
          <w:noProof w:val="0"/>
          <w:sz w:val="28"/>
          <w:rtl/>
        </w:rPr>
        <w:t>ُ</w:t>
      </w:r>
      <w:r w:rsidRPr="00E24DCE">
        <w:rPr>
          <w:rFonts w:ascii="Traditional Arabic" w:eastAsia="Calibri" w:hAnsi="Traditional Arabic" w:hint="cs"/>
          <w:noProof w:val="0"/>
          <w:sz w:val="28"/>
          <w:rtl/>
        </w:rPr>
        <w:t>لم كذبهم وهذا كما دعا رسول الله -صلى الله عليه وسلم- وفد نجران من النصارى بعد قيام الحجة عليهم في المناظرة وعتوهم وعنادهم إلى المباهلة."</w:t>
      </w:r>
    </w:p>
    <w:p w:rsidR="00A927FE" w:rsidRPr="00E24DCE" w:rsidRDefault="00A927FE" w:rsidP="00A927F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نظير هذا ما يحصل من غضب الكفار بأنواعهم والظلمة منهم إذا د</w:t>
      </w:r>
      <w:r w:rsidR="0066353E">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عي عليهم في القنوت في رمضان وفي غيره يغضبون جد</w:t>
      </w:r>
      <w:r w:rsidR="0066353E">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لأنهم يعلمون أنهم على باطل ولو علموا أنهم على حق وتيقنوا ذلك لما ضرهم هذا ولما غضبوا من أجله لأن الله جل وعلا أعلم وأعلم وأحكم وأعدل من أن يجيب دعوة فيها شيء من التعدي والظلم فالدعاء على غير المستحق ظلم وعدوان فلا تجاب مثل هذه الدعوة لما علموا في قرارة أنفسهم أنهم ظالمون وأنهم ليسوا على حق خافوا من هذه الدعوات وأث</w:t>
      </w:r>
      <w:r w:rsidR="0066353E">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رت فيهم.</w:t>
      </w:r>
    </w:p>
    <w:p w:rsidR="00A927FE" w:rsidRPr="00E24DCE" w:rsidRDefault="00A927FE" w:rsidP="006102AA">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"فقال تعالى </w:t>
      </w:r>
      <w:r w:rsidR="00E24DCE" w:rsidRPr="000B64A4">
        <w:rPr>
          <w:rFonts w:ascii="Traditional Arabic" w:eastAsia="Calibri" w:hAnsi="Traditional Arabic" w:cs="ATraditional Arabic"/>
          <w:bCs w:val="0"/>
          <w:noProof w:val="0"/>
          <w:color w:val="FF0000"/>
          <w:sz w:val="28"/>
          <w:rtl/>
        </w:rPr>
        <w:t>{</w:t>
      </w:r>
      <w:r w:rsidR="00E24DCE" w:rsidRPr="000B64A4">
        <w:rPr>
          <w:rStyle w:val="-"/>
          <w:color w:val="FF0000"/>
          <w:sz w:val="28"/>
          <w:szCs w:val="28"/>
          <w:rtl/>
        </w:rPr>
        <w:t>فَمَنْ حَآجَّكَ فِيهِ مِن بَعْدِ مَا جَاءكَ مِنَ الْعِلْمِ فَقُلْ تَعَالَوْاْ نَدْعُ أَبْنَاءنَا وَأَبْنَاءكُمْ وَنِسَاءنَا وَنِسَاءكُمْ وَأَنفُسَنَا وأَنفُسَكُمْ ثُمَّ نَبْتَهِلْ فَنَجْعَل لَّعْنَةُ اللَّهِ عَلَى الْكَاذِبِينَ</w:t>
      </w:r>
      <w:r w:rsidR="00E24DCE" w:rsidRPr="000B64A4">
        <w:rPr>
          <w:rFonts w:ascii="Traditional Arabic" w:eastAsia="Calibri" w:hAnsi="Traditional Arabic" w:cs="ATraditional Arabic"/>
          <w:bCs w:val="0"/>
          <w:noProof w:val="0"/>
          <w:color w:val="FF0000"/>
          <w:sz w:val="28"/>
          <w:rtl/>
        </w:rPr>
        <w:t>}</w:t>
      </w:r>
      <w:r w:rsidR="00E24DCE" w:rsidRPr="00E24DCE">
        <w:rPr>
          <w:rFonts w:ascii="Traditional Arabic" w:eastAsia="Calibri" w:hAnsi="Traditional Arabic"/>
          <w:noProof w:val="0"/>
          <w:sz w:val="28"/>
          <w:rtl/>
        </w:rPr>
        <w:t xml:space="preserve"> [سورة آل </w:t>
      </w:r>
      <w:r w:rsidR="00E24DCE" w:rsidRPr="00E24DCE">
        <w:rPr>
          <w:rFonts w:ascii="Traditional Arabic" w:eastAsia="Calibri" w:hAnsi="Traditional Arabic" w:hint="cs"/>
          <w:noProof w:val="0"/>
          <w:sz w:val="28"/>
          <w:rtl/>
        </w:rPr>
        <w:lastRenderedPageBreak/>
        <w:t>عمران</w:t>
      </w:r>
      <w:r w:rsidR="00E24DCE" w:rsidRPr="00E24DCE">
        <w:rPr>
          <w:rFonts w:ascii="Traditional Arabic" w:eastAsia="Calibri" w:hAnsi="Traditional Arabic"/>
          <w:noProof w:val="0"/>
          <w:sz w:val="28"/>
          <w:rtl/>
        </w:rPr>
        <w:t>:61]</w:t>
      </w:r>
      <w:r w:rsidRPr="00E24DCE">
        <w:rPr>
          <w:rFonts w:ascii="Traditional Arabic" w:eastAsia="Calibri" w:hAnsi="Traditional Arabic" w:hint="cs"/>
          <w:noProof w:val="0"/>
          <w:sz w:val="28"/>
          <w:rtl/>
        </w:rPr>
        <w:t xml:space="preserve"> فلما رأوا ذلك قال بعض القوم لبعض والله لئن باهلتم هذا النبي لا يبقى منكم عين تطرف فعند ذلك جنحوا للسلم وبذلوا الجزية عن يد وهم صاغرون فضربها عليهم وبعث معهم أبا عبيدة بن الجراح رضي الله عنه أمين</w:t>
      </w:r>
      <w:r w:rsidR="0066353E">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ا ومثل هذا المعنى أو قريب منه قوله تعالى لنبيه -صلى الله عليه وسلم- أن يقول للمشركين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قُلْ مَن كَانَ فِي الضَّلالَةِ فَلْيَمْدُدْ لَهُ الرَّحْمَنُ مَدّاً</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مريم:</w:t>
      </w:r>
      <w:r w:rsidR="00201A8E" w:rsidRPr="00E24DCE">
        <w:rPr>
          <w:rFonts w:ascii="Traditional Arabic" w:eastAsia="Calibri" w:hAnsi="Traditional Arabic"/>
          <w:noProof w:val="0"/>
          <w:sz w:val="28"/>
          <w:rtl/>
        </w:rPr>
        <w:t>75]</w:t>
      </w:r>
      <w:r w:rsidRPr="00E24DCE">
        <w:rPr>
          <w:rFonts w:ascii="Traditional Arabic" w:eastAsia="Calibri" w:hAnsi="Traditional Arabic" w:hint="cs"/>
          <w:noProof w:val="0"/>
          <w:sz w:val="28"/>
          <w:rtl/>
        </w:rPr>
        <w:t xml:space="preserve"> أي من كان في الضلالة منا ومنكم فزاده الله مما هو فيه ومد له واستدرجه كما سيأتي تقريره في موضعه إن شاء الله تعالى وبه الثقة."</w:t>
      </w:r>
    </w:p>
    <w:p w:rsidR="00A927FE" w:rsidRPr="00E24DCE" w:rsidRDefault="00A927FE" w:rsidP="00A927F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الفرق بين مد الثلاثي وأمد أن الثلاثي في الشر وأمد الرباعي في الخير.</w:t>
      </w:r>
    </w:p>
    <w:p w:rsidR="00A927FE" w:rsidRPr="00E24DCE" w:rsidRDefault="00A927FE"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"وأما من فسر الآية على معنى </w:t>
      </w:r>
      <w:r w:rsidRPr="000B64A4">
        <w:rPr>
          <w:rFonts w:ascii="Traditional Arabic" w:eastAsia="Calibri" w:hAnsi="Traditional Arabic" w:cs="ATraditional Arabic" w:hint="cs"/>
          <w:bCs w:val="0"/>
          <w:noProof w:val="0"/>
          <w:color w:val="FF0000"/>
          <w:sz w:val="28"/>
          <w:rtl/>
        </w:rPr>
        <w:t>{</w:t>
      </w:r>
      <w:r w:rsidR="00E24DCE" w:rsidRPr="000B64A4">
        <w:rPr>
          <w:rStyle w:val="-"/>
          <w:rFonts w:hint="cs"/>
          <w:color w:val="FF0000"/>
          <w:sz w:val="28"/>
          <w:szCs w:val="28"/>
          <w:rtl/>
        </w:rPr>
        <w:t>قُلْ</w:t>
      </w:r>
      <w:r w:rsidR="00E24DCE" w:rsidRPr="000B64A4">
        <w:rPr>
          <w:rStyle w:val="-"/>
          <w:color w:val="FF0000"/>
          <w:sz w:val="28"/>
          <w:szCs w:val="28"/>
          <w:rtl/>
        </w:rPr>
        <w:t xml:space="preserve"> إِن كَانَتْ لَكُمُ الدَّارُ الآَخِرَةُ عِندَ اللَّهِ خَالِصَةً مِّن دُونِ النَّاسِ فَتَمَنَّوُاْ الْمَوْتَ إِن كُنتُمْ صَادِقِينَ</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البقرة:94]</w:t>
      </w:r>
      <w:r w:rsidRPr="00E24DCE">
        <w:rPr>
          <w:rFonts w:ascii="Traditional Arabic" w:eastAsia="Calibri" w:hAnsi="Traditional Arabic" w:hint="cs"/>
          <w:noProof w:val="0"/>
          <w:sz w:val="28"/>
          <w:rtl/>
        </w:rPr>
        <w:t xml:space="preserve"> أي إن كنتم صادقين في دعواكم فتمنوا</w:t>
      </w:r>
      <w:r w:rsidR="0066353E">
        <w:rPr>
          <w:rFonts w:ascii="Traditional Arabic" w:eastAsia="Calibri" w:hAnsi="Traditional Arabic" w:hint="cs"/>
          <w:noProof w:val="0"/>
          <w:sz w:val="28"/>
          <w:rtl/>
        </w:rPr>
        <w:t xml:space="preserve"> الآن</w:t>
      </w:r>
      <w:r w:rsidRPr="00E24DCE">
        <w:rPr>
          <w:rFonts w:ascii="Traditional Arabic" w:eastAsia="Calibri" w:hAnsi="Traditional Arabic" w:hint="cs"/>
          <w:noProof w:val="0"/>
          <w:sz w:val="28"/>
          <w:rtl/>
        </w:rPr>
        <w:t xml:space="preserve"> الموت ولم يتعرض هؤلاء للمباهلة كما قرره طائفة من المتكلمين وغيرهم ومال إليه ابن جرير بعدما قارب القول الأول فإنه قال القول في تأويل قوله تعالى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قُلْ إِن كَانَتْ لَكُمُ الدَّارُ الآَخِرَةُ عِندَ اللَّهِ خَالِصَةً مِّن دُونِ النَّاسِ فَتَمَنَّوُاْ الْمَوْتَ إِن كُنتُمْ صَادِقِينَ</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94]</w:t>
      </w:r>
      <w:r w:rsidRPr="00E24DCE">
        <w:rPr>
          <w:rFonts w:ascii="Traditional Arabic" w:eastAsia="Calibri" w:hAnsi="Traditional Arabic" w:hint="cs"/>
          <w:noProof w:val="0"/>
          <w:sz w:val="28"/>
          <w:rtl/>
        </w:rPr>
        <w:t xml:space="preserve"> الآية فهذه الآية مما احتج الله سبحانه به لنبيه -صلى الله عليه وسلم- على اليهود الذين كانوا بين ظهراني مه</w:t>
      </w:r>
      <w:r w:rsidR="0066353E">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اجره وفضح بها أحبارهم وعلماءهم وذلك أن الله تعالى أمر نبيه -صلى الله عليه وسلم- إلى قضية عادلة بينه وبينهم من الخلاف كما أمره أن يدعو الفريق الآخر من النصارى إذ خالفوه في عيسى ابن مريم -عليه الصلاة والسلام- وجادلوه فيه إلى فاصلة بينه وبينهم من المباهلة فقال لفريق اليهود إن كنتم محقين </w:t>
      </w:r>
      <w:r w:rsidR="00B2263D" w:rsidRPr="00E24DCE">
        <w:rPr>
          <w:rFonts w:ascii="Traditional Arabic" w:eastAsia="Calibri" w:hAnsi="Traditional Arabic" w:hint="cs"/>
          <w:noProof w:val="0"/>
          <w:sz w:val="28"/>
          <w:rtl/>
        </w:rPr>
        <w:t>فتمنوا الموت فإن ذلك غير ضائركم إن كنتم محقين فيما تدعون فيما تدعون من الإيمان وقرب المنزلة من الله بل أعطيكم بل أعطيكم أمنيتكم من الموت إذا تمنيتم.."</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وقرب المنزلة من الله لكم لكي يعطيكم.. عندك في نسخة ثانية؟</w:t>
      </w:r>
    </w:p>
    <w:p w:rsidR="00B2263D" w:rsidRPr="00E24DCE" w:rsidRDefault="00B2263D" w:rsidP="00B226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لأنه يقول.. فإن كنتم محقين فيما تدعون من الإيمان وقرب المنزلة من الله لكم لكي يعطيكم أمنيتكم من الموت إذا تمنيتم.</w:t>
      </w:r>
    </w:p>
    <w:p w:rsidR="00B2263D" w:rsidRPr="00E24DCE" w:rsidRDefault="00B2263D" w:rsidP="00B2263D">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طالب: في تفسير ابن جرير بل إن أعطيتم..</w:t>
      </w:r>
    </w:p>
    <w:p w:rsidR="00B2263D" w:rsidRPr="00E24DCE" w:rsidRDefault="00B2263D" w:rsidP="006102A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يقول في الحاشية في تفسير ابن جرير عبارة ابن جرير في تفسيره المطبوع بل إن أعطيتم بل إن أعطيتم </w:t>
      </w:r>
      <w:r w:rsidR="006102AA">
        <w:rPr>
          <w:rFonts w:ascii="Traditional Arabic" w:eastAsia="Calibri" w:hAnsi="Traditional Arabic" w:hint="cs"/>
          <w:b w:val="0"/>
          <w:bCs w:val="0"/>
          <w:noProof w:val="0"/>
          <w:sz w:val="28"/>
          <w:rtl/>
        </w:rPr>
        <w:t>ما الذي</w:t>
      </w:r>
      <w:r w:rsidRPr="00E24DCE">
        <w:rPr>
          <w:rFonts w:ascii="Traditional Arabic" w:eastAsia="Calibri" w:hAnsi="Traditional Arabic" w:hint="cs"/>
          <w:b w:val="0"/>
          <w:bCs w:val="0"/>
          <w:noProof w:val="0"/>
          <w:sz w:val="28"/>
          <w:rtl/>
        </w:rPr>
        <w:t xml:space="preserve"> عندك في التفسير؟</w:t>
      </w:r>
    </w:p>
    <w:p w:rsidR="00B2263D" w:rsidRPr="00E24DCE" w:rsidRDefault="00B2263D" w:rsidP="00B2263D">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طالب: نفسه بل إن أعطيتم في تفسير ابن جرير بل إن أعطيتم وهنا بل أعطيكم أمنيتكم.</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lastRenderedPageBreak/>
        <w:t>الطبعات الثانية المحققة.</w:t>
      </w:r>
    </w:p>
    <w:p w:rsidR="00B2263D" w:rsidRPr="00E24DCE" w:rsidRDefault="00B2263D" w:rsidP="00B226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بل؟</w:t>
      </w:r>
    </w:p>
    <w:p w:rsidR="00B2263D" w:rsidRPr="00E24DCE" w:rsidRDefault="00B2263D" w:rsidP="00B226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2263D" w:rsidRPr="00E24DCE" w:rsidRDefault="00B2263D" w:rsidP="006102A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طيب.. </w:t>
      </w:r>
      <w:r w:rsidR="006102AA">
        <w:rPr>
          <w:rFonts w:ascii="Traditional Arabic" w:eastAsia="Calibri" w:hAnsi="Traditional Arabic" w:hint="cs"/>
          <w:b w:val="0"/>
          <w:bCs w:val="0"/>
          <w:noProof w:val="0"/>
          <w:sz w:val="28"/>
          <w:rtl/>
        </w:rPr>
        <w:t>ما الذي</w:t>
      </w:r>
      <w:r w:rsidRPr="00E24DCE">
        <w:rPr>
          <w:rFonts w:ascii="Traditional Arabic" w:eastAsia="Calibri" w:hAnsi="Traditional Arabic" w:hint="cs"/>
          <w:b w:val="0"/>
          <w:bCs w:val="0"/>
          <w:noProof w:val="0"/>
          <w:sz w:val="28"/>
          <w:rtl/>
        </w:rPr>
        <w:t xml:space="preserve"> فيه؟</w:t>
      </w:r>
    </w:p>
    <w:p w:rsidR="00B2263D" w:rsidRPr="00E24DCE" w:rsidRDefault="00B2263D" w:rsidP="00B226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لكي؟ </w:t>
      </w:r>
    </w:p>
    <w:p w:rsidR="00B2263D" w:rsidRPr="00E24DCE" w:rsidRDefault="00B2263D" w:rsidP="00B226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إيه لكي يعطيكم أو</w:t>
      </w:r>
      <w:r w:rsidR="006102AA">
        <w:rPr>
          <w:rFonts w:ascii="Traditional Arabic" w:eastAsia="Calibri" w:hAnsi="Traditional Arabic" w:hint="cs"/>
          <w:b w:val="0"/>
          <w:bCs w:val="0"/>
          <w:noProof w:val="0"/>
          <w:sz w:val="28"/>
          <w:rtl/>
        </w:rPr>
        <w:t xml:space="preserve"> يعطيكم على كل حال أمرها سهل هذه</w:t>
      </w:r>
      <w:r w:rsidRPr="00E24DCE">
        <w:rPr>
          <w:rFonts w:ascii="Traditional Arabic" w:eastAsia="Calibri" w:hAnsi="Traditional Arabic" w:hint="cs"/>
          <w:b w:val="0"/>
          <w:bCs w:val="0"/>
          <w:noProof w:val="0"/>
          <w:sz w:val="28"/>
          <w:rtl/>
        </w:rPr>
        <w:t>.</w:t>
      </w:r>
    </w:p>
    <w:p w:rsidR="00B2263D" w:rsidRPr="00E24DCE" w:rsidRDefault="00B2263D" w:rsidP="00B2263D">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"بل أعطيكم أمنيتكم من الموت إذا تمنيتم فإنما تصيرون إلى الراحة من تعب الدنيا ونصبها وكدر عيشها والفوز بجوار الله في جناته إن كان الأمر كما تزعمون من أن الدار الآخرة لكم خاصة دوننا وإن لم تعطوها علم الناس أنكم المبطلون ونحن المحقون في دعوانا وانكشف أمرنا وأمركم."</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يعني هذا في حال الحاجة والمنظرة يطلب من الصالح إن كان صالح</w:t>
      </w:r>
      <w:r w:rsidR="0066353E">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وصادق</w:t>
      </w:r>
      <w:r w:rsidR="0066353E">
        <w:rPr>
          <w:rFonts w:ascii="Traditional Arabic" w:eastAsia="Calibri" w:hAnsi="Traditional Arabic" w:hint="cs"/>
          <w:b w:val="0"/>
          <w:bCs w:val="0"/>
          <w:noProof w:val="0"/>
          <w:sz w:val="28"/>
          <w:rtl/>
        </w:rPr>
        <w:t>ً</w:t>
      </w:r>
      <w:r w:rsidRPr="00E24DCE">
        <w:rPr>
          <w:rFonts w:ascii="Traditional Arabic" w:eastAsia="Calibri" w:hAnsi="Traditional Arabic" w:hint="cs"/>
          <w:b w:val="0"/>
          <w:bCs w:val="0"/>
          <w:noProof w:val="0"/>
          <w:sz w:val="28"/>
          <w:rtl/>
        </w:rPr>
        <w:t>ا في دعواه أن يقول كذا لكن في حال السعة هل للمسلم الصالح التقي المشهود له بالخير المعروف بالأعمال الصالحة هل له أن يدعو على نفسه بالموت لينتقل من هذه الحياة وكدرها إلى الدار الآخرة ونعيمها؟ ليس له ذلك بل لا يجوز تمني الموت لأنه إن كان صالح يطلب المزيد من العمر ليزداد من الأعمال الصالحة.</w:t>
      </w:r>
    </w:p>
    <w:p w:rsidR="00B2263D" w:rsidRPr="00E24DCE" w:rsidRDefault="00B2263D" w:rsidP="00B226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هذا عند الفتن هذا عند الفتن إذا خشي على نفسه من الفتن.</w:t>
      </w:r>
    </w:p>
    <w:p w:rsidR="00B2263D" w:rsidRPr="00E24DCE" w:rsidRDefault="00B2263D" w:rsidP="00B2263D">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"فامتنعت اليهود من الإجابة إلى ذلك لعلمهم أنها إن تمنت الموت هلكت فذهبت دنياها وصارت إلى خزي الأبد في آخرتها كما امتنع فريق النصارى فهذا الكلام منه."</w:t>
      </w:r>
    </w:p>
    <w:p w:rsidR="00B2263D" w:rsidRPr="00E24DCE" w:rsidRDefault="00B2263D" w:rsidP="006102A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الذين جاؤوا إلى النبي -صلى الله عليه وسلم- في عيسى إذ دعوا للمباهلة.. </w:t>
      </w:r>
      <w:r w:rsidR="006102AA">
        <w:rPr>
          <w:rFonts w:ascii="Traditional Arabic" w:eastAsia="Calibri" w:hAnsi="Traditional Arabic" w:hint="cs"/>
          <w:b w:val="0"/>
          <w:bCs w:val="0"/>
          <w:noProof w:val="0"/>
          <w:sz w:val="28"/>
          <w:rtl/>
        </w:rPr>
        <w:t>كيف</w:t>
      </w:r>
      <w:r w:rsidRPr="00E24DCE">
        <w:rPr>
          <w:rFonts w:ascii="Traditional Arabic" w:eastAsia="Calibri" w:hAnsi="Traditional Arabic" w:hint="cs"/>
          <w:b w:val="0"/>
          <w:bCs w:val="0"/>
          <w:noProof w:val="0"/>
          <w:sz w:val="28"/>
          <w:rtl/>
        </w:rPr>
        <w:t>؟! عندك هذا؟</w:t>
      </w:r>
    </w:p>
    <w:p w:rsidR="00B2263D" w:rsidRPr="00E24DCE" w:rsidRDefault="00B2263D" w:rsidP="00B226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كما امتنع فريق النصارى الذين جادلوا النبي -صلى الله عليه وسلم- في عيسى.</w:t>
      </w:r>
    </w:p>
    <w:p w:rsidR="00B2263D" w:rsidRPr="00E24DCE" w:rsidRDefault="00B2263D" w:rsidP="00B226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lastRenderedPageBreak/>
        <w:t>طالب: كما امتنع فريق النصارى.. بس..</w:t>
      </w:r>
    </w:p>
    <w:p w:rsidR="00B2263D" w:rsidRPr="00E24DCE" w:rsidRDefault="00B2263D" w:rsidP="006102A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لكن يقول إذ دعوا من المباهلة من المباهلة.. </w:t>
      </w:r>
      <w:r w:rsidR="006102AA">
        <w:rPr>
          <w:rFonts w:ascii="Traditional Arabic" w:eastAsia="Calibri" w:hAnsi="Traditional Arabic" w:hint="cs"/>
          <w:b w:val="0"/>
          <w:bCs w:val="0"/>
          <w:noProof w:val="0"/>
          <w:sz w:val="28"/>
          <w:rtl/>
        </w:rPr>
        <w:t>كيف</w:t>
      </w:r>
      <w:r w:rsidRPr="00E24DCE">
        <w:rPr>
          <w:rFonts w:ascii="Traditional Arabic" w:eastAsia="Calibri" w:hAnsi="Traditional Arabic" w:hint="cs"/>
          <w:b w:val="0"/>
          <w:bCs w:val="0"/>
          <w:noProof w:val="0"/>
          <w:sz w:val="28"/>
          <w:rtl/>
        </w:rPr>
        <w:t xml:space="preserve"> هذا؟</w:t>
      </w:r>
    </w:p>
    <w:p w:rsidR="00B2263D" w:rsidRPr="00E24DCE" w:rsidRDefault="00B2263D" w:rsidP="00B2263D">
      <w:pPr>
        <w:tabs>
          <w:tab w:val="clear" w:pos="5187"/>
          <w:tab w:val="clear" w:pos="7313"/>
        </w:tabs>
        <w:spacing w:before="120" w:after="120" w:line="240" w:lineRule="atLeast"/>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B2263D" w:rsidRPr="00E24DCE" w:rsidRDefault="00B2263D" w:rsidP="00B2263D">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هم جادلوا النبي -عليه الصلاة والسلام- أو امتنعوا من المباهلة والباقي اعتراض.</w:t>
      </w:r>
    </w:p>
    <w:p w:rsidR="00B2263D" w:rsidRPr="00E24DCE" w:rsidRDefault="00B2263D" w:rsidP="00B2263D">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"فهذا الكلام منه أوله حسن وأما آخره فيه نظر وذلك أنه لا تظهر الحجة عليهم على هذا التأويل إذ يقال إنه لا يلزم من كونهم يعتقدون أنهم صادقون أنهم صادقون في دعواهم أي يتمنوا الموت فإنه لا ملازمة بين وجود الصلاح وتمني الموت وكم من صالح لا يتمنى الموت بل يود أن يعمر ليزداد خير</w:t>
      </w:r>
      <w:r w:rsidR="0066353E">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ا وترتفع درجته في الجنة كما جاء في الحديث </w:t>
      </w:r>
      <w:r w:rsidR="00201A8E" w:rsidRPr="000B64A4">
        <w:rPr>
          <w:rFonts w:ascii="Traditional Arabic" w:eastAsia="Calibri" w:hAnsi="Traditional Arabic" w:hint="cs"/>
          <w:noProof w:val="0"/>
          <w:color w:val="0000FF"/>
          <w:sz w:val="28"/>
          <w:rtl/>
        </w:rPr>
        <w:t>«</w:t>
      </w:r>
      <w:r w:rsidRPr="000B64A4">
        <w:rPr>
          <w:rFonts w:ascii="Traditional Arabic" w:eastAsia="Calibri" w:hAnsi="Traditional Arabic" w:hint="cs"/>
          <w:noProof w:val="0"/>
          <w:color w:val="0000FF"/>
          <w:sz w:val="28"/>
          <w:rtl/>
        </w:rPr>
        <w:t>خيركم من طال عمره وحسن عمله</w:t>
      </w:r>
      <w:r w:rsidR="00201A8E" w:rsidRPr="000B64A4">
        <w:rPr>
          <w:rFonts w:ascii="Traditional Arabic" w:eastAsia="Calibri" w:hAnsi="Traditional Arabic" w:hint="cs"/>
          <w:noProof w:val="0"/>
          <w:color w:val="0000FF"/>
          <w:sz w:val="28"/>
          <w:rtl/>
        </w:rPr>
        <w:t>»</w:t>
      </w:r>
      <w:r w:rsidRPr="00E24DCE">
        <w:rPr>
          <w:rFonts w:ascii="Traditional Arabic" w:eastAsia="Calibri" w:hAnsi="Traditional Arabic" w:hint="cs"/>
          <w:noProof w:val="0"/>
          <w:sz w:val="28"/>
          <w:rtl/>
        </w:rPr>
        <w:t xml:space="preserve"> وجاء في الصحيح النهي عن تمني الموت وفي بعض ألفاظه </w:t>
      </w:r>
      <w:r w:rsidR="00201A8E" w:rsidRPr="000B64A4">
        <w:rPr>
          <w:rFonts w:ascii="Traditional Arabic" w:eastAsia="Calibri" w:hAnsi="Traditional Arabic" w:hint="cs"/>
          <w:noProof w:val="0"/>
          <w:color w:val="0000FF"/>
          <w:sz w:val="28"/>
          <w:rtl/>
        </w:rPr>
        <w:t>«</w:t>
      </w:r>
      <w:r w:rsidRPr="000B64A4">
        <w:rPr>
          <w:rFonts w:ascii="Traditional Arabic" w:eastAsia="Calibri" w:hAnsi="Traditional Arabic" w:hint="cs"/>
          <w:noProof w:val="0"/>
          <w:color w:val="0000FF"/>
          <w:sz w:val="28"/>
          <w:rtl/>
        </w:rPr>
        <w:t>لا يتمنين أحدكم الموت لضر نزل به إما محسن</w:t>
      </w:r>
      <w:r w:rsidR="0066353E">
        <w:rPr>
          <w:rFonts w:ascii="Traditional Arabic" w:eastAsia="Calibri" w:hAnsi="Traditional Arabic" w:hint="cs"/>
          <w:noProof w:val="0"/>
          <w:color w:val="0000FF"/>
          <w:sz w:val="28"/>
          <w:rtl/>
        </w:rPr>
        <w:t>ً</w:t>
      </w:r>
      <w:r w:rsidRPr="000B64A4">
        <w:rPr>
          <w:rFonts w:ascii="Traditional Arabic" w:eastAsia="Calibri" w:hAnsi="Traditional Arabic" w:hint="cs"/>
          <w:noProof w:val="0"/>
          <w:color w:val="0000FF"/>
          <w:sz w:val="28"/>
          <w:rtl/>
        </w:rPr>
        <w:t>ا فلعله أن يزداد وإما مسيئ</w:t>
      </w:r>
      <w:r w:rsidR="0066353E">
        <w:rPr>
          <w:rFonts w:ascii="Traditional Arabic" w:eastAsia="Calibri" w:hAnsi="Traditional Arabic" w:hint="cs"/>
          <w:noProof w:val="0"/>
          <w:color w:val="0000FF"/>
          <w:sz w:val="28"/>
          <w:rtl/>
        </w:rPr>
        <w:t>ً</w:t>
      </w:r>
      <w:r w:rsidRPr="000B64A4">
        <w:rPr>
          <w:rFonts w:ascii="Traditional Arabic" w:eastAsia="Calibri" w:hAnsi="Traditional Arabic" w:hint="cs"/>
          <w:noProof w:val="0"/>
          <w:color w:val="0000FF"/>
          <w:sz w:val="28"/>
          <w:rtl/>
        </w:rPr>
        <w:t>ا فلعله أن يستعتب</w:t>
      </w:r>
      <w:r w:rsidR="00201A8E" w:rsidRPr="000B64A4">
        <w:rPr>
          <w:rFonts w:ascii="Traditional Arabic" w:eastAsia="Calibri" w:hAnsi="Traditional Arabic" w:hint="cs"/>
          <w:noProof w:val="0"/>
          <w:color w:val="0000FF"/>
          <w:sz w:val="28"/>
          <w:rtl/>
        </w:rPr>
        <w:t>»</w:t>
      </w:r>
      <w:r w:rsidRPr="00E24DCE">
        <w:rPr>
          <w:rFonts w:ascii="Traditional Arabic" w:eastAsia="Calibri" w:hAnsi="Traditional Arabic" w:hint="cs"/>
          <w:noProof w:val="0"/>
          <w:sz w:val="28"/>
          <w:rtl/>
        </w:rPr>
        <w:t xml:space="preserve"> ث</w:t>
      </w:r>
      <w:r w:rsidR="00AD77AA" w:rsidRPr="00E24DCE">
        <w:rPr>
          <w:rFonts w:ascii="Traditional Arabic" w:eastAsia="Calibri" w:hAnsi="Traditional Arabic" w:hint="cs"/>
          <w:noProof w:val="0"/>
          <w:sz w:val="28"/>
          <w:rtl/>
        </w:rPr>
        <w:t>م ولهم مع ذلك أن يقولوا على هذا فها أنتم تعتقدون أيها المسلمون أنكم أصحاب الجنة وأنتم لا تتمنون في حال الصحة الموت فكيف تلزِمونا بما لا يلزمكم</w:t>
      </w:r>
      <w:r w:rsidR="0066353E">
        <w:rPr>
          <w:rFonts w:ascii="Traditional Arabic" w:eastAsia="Calibri" w:hAnsi="Traditional Arabic" w:hint="cs"/>
          <w:noProof w:val="0"/>
          <w:sz w:val="28"/>
          <w:rtl/>
        </w:rPr>
        <w:t>؟</w:t>
      </w:r>
      <w:r w:rsidR="00AD77AA" w:rsidRPr="00E24DCE">
        <w:rPr>
          <w:rFonts w:ascii="Traditional Arabic" w:eastAsia="Calibri" w:hAnsi="Traditional Arabic" w:hint="cs"/>
          <w:noProof w:val="0"/>
          <w:sz w:val="28"/>
          <w:rtl/>
        </w:rPr>
        <w:t xml:space="preserve"> وقد تعرَّض فخر الدين الرازي في تفسيره."</w:t>
      </w:r>
    </w:p>
    <w:p w:rsidR="00AD77AA" w:rsidRPr="00E24DCE" w:rsidRDefault="00AD77AA" w:rsidP="00E24DC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لكن هذا النص بكلام الله جل وعلا </w:t>
      </w:r>
      <w:r w:rsidRPr="000B64A4">
        <w:rPr>
          <w:rFonts w:ascii="Traditional Arabic" w:eastAsia="Calibri" w:hAnsi="Traditional Arabic" w:cs="ATraditional Arabic" w:hint="cs"/>
          <w:b w:val="0"/>
          <w:bCs w:val="0"/>
          <w:noProof w:val="0"/>
          <w:color w:val="FF0000"/>
          <w:sz w:val="28"/>
          <w:rtl/>
        </w:rPr>
        <w:t>{</w:t>
      </w:r>
      <w:r w:rsidR="00E24DCE" w:rsidRPr="000B64A4">
        <w:rPr>
          <w:rStyle w:val="-"/>
          <w:color w:val="FF0000"/>
          <w:sz w:val="28"/>
          <w:szCs w:val="28"/>
          <w:rtl/>
        </w:rPr>
        <w:t>فَتَمَنَّوُاْ الْمَوْتَ</w:t>
      </w:r>
      <w:r w:rsidRPr="000B64A4">
        <w:rPr>
          <w:rFonts w:ascii="Traditional Arabic" w:eastAsia="Calibri" w:hAnsi="Traditional Arabic" w:cs="ATraditional Arabic" w:hint="cs"/>
          <w:b w:val="0"/>
          <w:bCs w:val="0"/>
          <w:noProof w:val="0"/>
          <w:color w:val="FF0000"/>
          <w:sz w:val="28"/>
          <w:rtl/>
        </w:rPr>
        <w:t>}</w:t>
      </w:r>
      <w:r w:rsidR="00E24DCE" w:rsidRPr="00E24DCE">
        <w:rPr>
          <w:rFonts w:ascii="Traditional Arabic" w:eastAsia="Calibri" w:hAnsi="Traditional Arabic"/>
          <w:b w:val="0"/>
          <w:bCs w:val="0"/>
          <w:noProof w:val="0"/>
          <w:sz w:val="28"/>
          <w:rtl/>
        </w:rPr>
        <w:t xml:space="preserve"> [سورة البقرة:</w:t>
      </w:r>
      <w:r w:rsidR="00201A8E" w:rsidRPr="00E24DCE">
        <w:rPr>
          <w:rFonts w:ascii="Traditional Arabic" w:eastAsia="Calibri" w:hAnsi="Traditional Arabic"/>
          <w:b w:val="0"/>
          <w:bCs w:val="0"/>
          <w:noProof w:val="0"/>
          <w:sz w:val="28"/>
          <w:rtl/>
        </w:rPr>
        <w:t>94]</w:t>
      </w:r>
      <w:r w:rsidRPr="00E24DCE">
        <w:rPr>
          <w:rFonts w:ascii="Traditional Arabic" w:eastAsia="Calibri" w:hAnsi="Traditional Arabic" w:hint="cs"/>
          <w:b w:val="0"/>
          <w:bCs w:val="0"/>
          <w:noProof w:val="0"/>
          <w:sz w:val="28"/>
          <w:rtl/>
        </w:rPr>
        <w:t xml:space="preserve"> وهذا من باب الإلزام.</w:t>
      </w:r>
    </w:p>
    <w:p w:rsidR="00AD77AA" w:rsidRPr="00E24DCE" w:rsidRDefault="00AD77AA" w:rsidP="00C23490">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"وقد تعرض فخر الدين الرازي في تفسيره لهذا السؤال وأجاب عنه بأن الرسول مأمور بإبلاغ الرسالة إلى أمته بالتواتر عنه وتمني الموت يحجزه عن ذلك قال ولعلهم كان يمنعم من التمني كثرة ذنوبهم </w:t>
      </w:r>
      <w:r w:rsidR="00C23490" w:rsidRPr="00E24DCE">
        <w:rPr>
          <w:rFonts w:ascii="Traditional Arabic" w:eastAsia="Calibri" w:hAnsi="Traditional Arabic" w:hint="cs"/>
          <w:noProof w:val="0"/>
          <w:sz w:val="28"/>
          <w:rtl/>
        </w:rPr>
        <w:t>وكانوا يقولون إنهم يكونون في النار أيامًا معدودات ولكن كل يوم كألف سنة أو كان يمنعهم منه شدته وآلامه وسأل غير ذلك من الأسئلة وأجاب وأجاب عنها بأجوبة ولم يذكر مع هذا كله قول المباهلة بالكلية وأما القرطبي فإنه حكاه ولكن إنما عوَّل على الأول والله أعلم وهذا كله إنما نشأ من تفسير هذه الآية على هذا المعنى فأما على تفسير ابن عباس فلا يلزم عليه شيء من ذلك بل قيل لهم كلام نصف إن كنتم تعتقدون أنكم أولياء الله من دون الناس وأنكم أبناء الله وأحباؤه وأنكم من أهل الجنة ومن عداكم من أهل النار فباهلوا على ذلك وادعوا على الكاذبين منكم أو من غيركم واعلموا أن المباهلة تستأصل الكاذب لا محالة فلما تيقنوا ذلك وعرفوا صدقه نكلوا عن المباهلة لما يعلمون من كذبهم وافترائهم وكتمانهم الحق وكتمانهم الحق من صفة الرسول من صفة الرسول -صلى الله عليه وسلم- ونعته وهم يعرفونه كما يعرفون أبناءهم ويتحققونه فعلم كل أحد باطلهم وخزيهم وضلالهم وعنادهم عليهم لعائن الله المتتابعة إلى يوم القيامة وسميت هذه المباهلة تمني</w:t>
      </w:r>
      <w:r w:rsidR="00C00F6E">
        <w:rPr>
          <w:rFonts w:ascii="Traditional Arabic" w:eastAsia="Calibri" w:hAnsi="Traditional Arabic" w:hint="cs"/>
          <w:noProof w:val="0"/>
          <w:sz w:val="28"/>
          <w:rtl/>
        </w:rPr>
        <w:t>ً</w:t>
      </w:r>
      <w:r w:rsidR="00C23490" w:rsidRPr="00E24DCE">
        <w:rPr>
          <w:rFonts w:ascii="Traditional Arabic" w:eastAsia="Calibri" w:hAnsi="Traditional Arabic" w:hint="cs"/>
          <w:noProof w:val="0"/>
          <w:sz w:val="28"/>
          <w:rtl/>
        </w:rPr>
        <w:t>ا.."</w:t>
      </w:r>
    </w:p>
    <w:p w:rsidR="00C23490" w:rsidRPr="00E24DCE" w:rsidRDefault="00C23490" w:rsidP="00C23490">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lastRenderedPageBreak/>
        <w:t>الحافظ ابن كثير رحمه الله جار على القول المعروف عند</w:t>
      </w:r>
      <w:r w:rsidR="00E628C3">
        <w:rPr>
          <w:rFonts w:ascii="Traditional Arabic" w:eastAsia="Calibri" w:hAnsi="Traditional Arabic" w:hint="cs"/>
          <w:b w:val="0"/>
          <w:bCs w:val="0"/>
          <w:noProof w:val="0"/>
          <w:sz w:val="28"/>
          <w:rtl/>
        </w:rPr>
        <w:t xml:space="preserve"> جمهور</w:t>
      </w:r>
      <w:bookmarkStart w:id="2" w:name="_GoBack"/>
      <w:bookmarkEnd w:id="2"/>
      <w:r w:rsidRPr="00E24DCE">
        <w:rPr>
          <w:rFonts w:ascii="Traditional Arabic" w:eastAsia="Calibri" w:hAnsi="Traditional Arabic" w:hint="cs"/>
          <w:b w:val="0"/>
          <w:bCs w:val="0"/>
          <w:noProof w:val="0"/>
          <w:sz w:val="28"/>
          <w:rtl/>
        </w:rPr>
        <w:t xml:space="preserve"> أهل العلم من جواز لعن الكفار بعامة.</w:t>
      </w:r>
    </w:p>
    <w:p w:rsidR="00C23490" w:rsidRPr="00E24DCE" w:rsidRDefault="00C23490" w:rsidP="00C23490">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C23490" w:rsidRPr="00E24DCE" w:rsidRDefault="00C23490" w:rsidP="00E24DC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نقول لن لا تقتضي التأبيد ولو قرنت بالتأبيد </w:t>
      </w:r>
      <w:r w:rsidRPr="000B64A4">
        <w:rPr>
          <w:rFonts w:ascii="Traditional Arabic" w:eastAsia="Calibri" w:hAnsi="Traditional Arabic" w:cs="ATraditional Arabic" w:hint="cs"/>
          <w:b w:val="0"/>
          <w:bCs w:val="0"/>
          <w:noProof w:val="0"/>
          <w:color w:val="FF0000"/>
          <w:sz w:val="28"/>
          <w:rtl/>
        </w:rPr>
        <w:t>{</w:t>
      </w:r>
      <w:r w:rsidR="00E24DCE" w:rsidRPr="000B64A4">
        <w:rPr>
          <w:rStyle w:val="-"/>
          <w:color w:val="FF0000"/>
          <w:sz w:val="28"/>
          <w:szCs w:val="28"/>
          <w:rtl/>
        </w:rPr>
        <w:t>وَلَن يَتَمَنَّوْهُ أَبَداً</w:t>
      </w:r>
      <w:r w:rsidRPr="000B64A4">
        <w:rPr>
          <w:rFonts w:ascii="Traditional Arabic" w:eastAsia="Calibri" w:hAnsi="Traditional Arabic" w:cs="ATraditional Arabic" w:hint="cs"/>
          <w:b w:val="0"/>
          <w:bCs w:val="0"/>
          <w:noProof w:val="0"/>
          <w:color w:val="FF0000"/>
          <w:sz w:val="28"/>
          <w:rtl/>
        </w:rPr>
        <w:t>}</w:t>
      </w:r>
      <w:r w:rsidR="00E24DCE" w:rsidRPr="00E24DCE">
        <w:rPr>
          <w:rFonts w:ascii="Traditional Arabic" w:eastAsia="Calibri" w:hAnsi="Traditional Arabic"/>
          <w:b w:val="0"/>
          <w:bCs w:val="0"/>
          <w:noProof w:val="0"/>
          <w:sz w:val="28"/>
          <w:rtl/>
        </w:rPr>
        <w:t xml:space="preserve"> [سورة البقرة:</w:t>
      </w:r>
      <w:r w:rsidR="00201A8E" w:rsidRPr="00E24DCE">
        <w:rPr>
          <w:rFonts w:ascii="Traditional Arabic" w:eastAsia="Calibri" w:hAnsi="Traditional Arabic"/>
          <w:b w:val="0"/>
          <w:bCs w:val="0"/>
          <w:noProof w:val="0"/>
          <w:sz w:val="28"/>
          <w:rtl/>
        </w:rPr>
        <w:t>95]</w:t>
      </w:r>
      <w:r w:rsidRPr="00E24DCE">
        <w:rPr>
          <w:rFonts w:ascii="Traditional Arabic" w:eastAsia="Calibri" w:hAnsi="Traditional Arabic" w:hint="cs"/>
          <w:b w:val="0"/>
          <w:bCs w:val="0"/>
          <w:noProof w:val="0"/>
          <w:sz w:val="28"/>
          <w:rtl/>
        </w:rPr>
        <w:t xml:space="preserve"> مع أنهم </w:t>
      </w:r>
      <w:r w:rsidRPr="000B64A4">
        <w:rPr>
          <w:rFonts w:ascii="Traditional Arabic" w:eastAsia="Calibri" w:hAnsi="Traditional Arabic" w:cs="ATraditional Arabic" w:hint="cs"/>
          <w:b w:val="0"/>
          <w:bCs w:val="0"/>
          <w:noProof w:val="0"/>
          <w:color w:val="FF0000"/>
          <w:sz w:val="28"/>
          <w:rtl/>
        </w:rPr>
        <w:t>{</w:t>
      </w:r>
      <w:r w:rsidR="00E24DCE" w:rsidRPr="000B64A4">
        <w:rPr>
          <w:rStyle w:val="-"/>
          <w:color w:val="FF0000"/>
          <w:sz w:val="28"/>
          <w:szCs w:val="28"/>
          <w:rtl/>
        </w:rPr>
        <w:t>وَنَادَوْا يَا مَالِكُ لِيَقْضِ عَلَيْنَا رَبُّكَ</w:t>
      </w:r>
      <w:r w:rsidRPr="000B64A4">
        <w:rPr>
          <w:rFonts w:ascii="Traditional Arabic" w:eastAsia="Calibri" w:hAnsi="Traditional Arabic" w:cs="ATraditional Arabic" w:hint="cs"/>
          <w:b w:val="0"/>
          <w:bCs w:val="0"/>
          <w:noProof w:val="0"/>
          <w:color w:val="FF0000"/>
          <w:sz w:val="28"/>
          <w:rtl/>
        </w:rPr>
        <w:t>}</w:t>
      </w:r>
      <w:r w:rsidR="00E24DCE" w:rsidRPr="00E24DCE">
        <w:rPr>
          <w:rFonts w:ascii="Traditional Arabic" w:eastAsia="Calibri" w:hAnsi="Traditional Arabic"/>
          <w:b w:val="0"/>
          <w:bCs w:val="0"/>
          <w:noProof w:val="0"/>
          <w:sz w:val="28"/>
          <w:rtl/>
        </w:rPr>
        <w:t xml:space="preserve"> [سورة الزخرف:</w:t>
      </w:r>
      <w:r w:rsidR="00201A8E" w:rsidRPr="00E24DCE">
        <w:rPr>
          <w:rFonts w:ascii="Traditional Arabic" w:eastAsia="Calibri" w:hAnsi="Traditional Arabic"/>
          <w:b w:val="0"/>
          <w:bCs w:val="0"/>
          <w:noProof w:val="0"/>
          <w:sz w:val="28"/>
          <w:rtl/>
        </w:rPr>
        <w:t>77]</w:t>
      </w:r>
      <w:r w:rsidRPr="00E24DCE">
        <w:rPr>
          <w:rFonts w:ascii="Traditional Arabic" w:eastAsia="Calibri" w:hAnsi="Traditional Arabic" w:hint="cs"/>
          <w:b w:val="0"/>
          <w:bCs w:val="0"/>
          <w:noProof w:val="0"/>
          <w:sz w:val="28"/>
          <w:rtl/>
        </w:rPr>
        <w:t xml:space="preserve"> جاء نفي تمنيهم الموت أبدًا </w:t>
      </w:r>
      <w:r w:rsidRPr="000B64A4">
        <w:rPr>
          <w:rFonts w:ascii="Traditional Arabic" w:eastAsia="Calibri" w:hAnsi="Traditional Arabic" w:cs="ATraditional Arabic" w:hint="cs"/>
          <w:b w:val="0"/>
          <w:bCs w:val="0"/>
          <w:noProof w:val="0"/>
          <w:color w:val="FF0000"/>
          <w:sz w:val="28"/>
          <w:rtl/>
        </w:rPr>
        <w:t>{</w:t>
      </w:r>
      <w:r w:rsidR="00E24DCE" w:rsidRPr="000B64A4">
        <w:rPr>
          <w:rStyle w:val="-"/>
          <w:color w:val="FF0000"/>
          <w:sz w:val="28"/>
          <w:szCs w:val="28"/>
          <w:rtl/>
        </w:rPr>
        <w:t>وَنَادَوْا يَا مَالِكُ لِيَقْضِ عَلَيْنَا رَبُّكَ</w:t>
      </w:r>
      <w:r w:rsidRPr="000B64A4">
        <w:rPr>
          <w:rFonts w:ascii="Traditional Arabic" w:eastAsia="Calibri" w:hAnsi="Traditional Arabic" w:cs="ATraditional Arabic" w:hint="cs"/>
          <w:b w:val="0"/>
          <w:bCs w:val="0"/>
          <w:noProof w:val="0"/>
          <w:color w:val="FF0000"/>
          <w:sz w:val="28"/>
          <w:rtl/>
        </w:rPr>
        <w:t>}</w:t>
      </w:r>
      <w:r w:rsidR="00E24DCE" w:rsidRPr="000B64A4">
        <w:rPr>
          <w:rFonts w:ascii="Traditional Arabic" w:eastAsia="Calibri" w:hAnsi="Traditional Arabic"/>
          <w:b w:val="0"/>
          <w:bCs w:val="0"/>
          <w:noProof w:val="0"/>
          <w:color w:val="FF0000"/>
          <w:sz w:val="28"/>
          <w:rtl/>
        </w:rPr>
        <w:t xml:space="preserve"> </w:t>
      </w:r>
      <w:r w:rsidR="00E24DCE" w:rsidRPr="00E24DCE">
        <w:rPr>
          <w:rFonts w:ascii="Traditional Arabic" w:eastAsia="Calibri" w:hAnsi="Traditional Arabic"/>
          <w:b w:val="0"/>
          <w:bCs w:val="0"/>
          <w:noProof w:val="0"/>
          <w:sz w:val="28"/>
          <w:rtl/>
        </w:rPr>
        <w:t>[سورة الزخرف:</w:t>
      </w:r>
      <w:r w:rsidR="00201A8E" w:rsidRPr="00E24DCE">
        <w:rPr>
          <w:rFonts w:ascii="Traditional Arabic" w:eastAsia="Calibri" w:hAnsi="Traditional Arabic"/>
          <w:b w:val="0"/>
          <w:bCs w:val="0"/>
          <w:noProof w:val="0"/>
          <w:sz w:val="28"/>
          <w:rtl/>
        </w:rPr>
        <w:t>77]</w:t>
      </w:r>
      <w:r w:rsidRPr="00E24DCE">
        <w:rPr>
          <w:rFonts w:ascii="Traditional Arabic" w:eastAsia="Calibri" w:hAnsi="Traditional Arabic" w:hint="cs"/>
          <w:b w:val="0"/>
          <w:bCs w:val="0"/>
          <w:noProof w:val="0"/>
          <w:sz w:val="28"/>
          <w:rtl/>
        </w:rPr>
        <w:t xml:space="preserve"> ولذا يقول ابن مالك:</w:t>
      </w:r>
    </w:p>
    <w:tbl>
      <w:tblPr>
        <w:bidiVisual/>
        <w:tblW w:w="7937" w:type="dxa"/>
        <w:jc w:val="center"/>
        <w:tblLayout w:type="fixed"/>
        <w:tblLook w:val="0000" w:firstRow="0" w:lastRow="0" w:firstColumn="0" w:lastColumn="0" w:noHBand="0" w:noVBand="0"/>
      </w:tblPr>
      <w:tblGrid>
        <w:gridCol w:w="3685"/>
        <w:gridCol w:w="567"/>
        <w:gridCol w:w="3685"/>
      </w:tblGrid>
      <w:tr w:rsidR="00201A8E" w:rsidRPr="00E24DCE" w:rsidTr="00201A8E">
        <w:trPr>
          <w:trHeight w:hRule="exact" w:val="510"/>
          <w:jc w:val="center"/>
        </w:trPr>
        <w:tc>
          <w:tcPr>
            <w:tcW w:w="3685" w:type="dxa"/>
            <w:shd w:val="clear" w:color="auto" w:fill="auto"/>
          </w:tcPr>
          <w:p w:rsidR="00201A8E" w:rsidRPr="00E24DCE" w:rsidRDefault="00201A8E" w:rsidP="00201A8E">
            <w:pPr>
              <w:pStyle w:val="a"/>
              <w:rPr>
                <w:rFonts w:eastAsia="Calibri" w:cs="Simplified Arabic"/>
                <w:b/>
                <w:bCs/>
                <w:sz w:val="28"/>
                <w:szCs w:val="28"/>
                <w:rtl/>
              </w:rPr>
            </w:pPr>
            <w:r w:rsidRPr="00E24DCE">
              <w:rPr>
                <w:rFonts w:eastAsia="Calibri" w:cs="Simplified Arabic" w:hint="cs"/>
                <w:sz w:val="28"/>
                <w:szCs w:val="28"/>
                <w:rtl/>
              </w:rPr>
              <w:t>ومن رأى النفي بلن مؤبِّدا</w:t>
            </w:r>
            <w:r w:rsidRPr="00E24DCE">
              <w:rPr>
                <w:rFonts w:eastAsia="Calibri" w:cs="Simplified Arabic"/>
                <w:sz w:val="28"/>
                <w:szCs w:val="28"/>
                <w:rtl/>
              </w:rPr>
              <w:br/>
            </w:r>
          </w:p>
        </w:tc>
        <w:tc>
          <w:tcPr>
            <w:tcW w:w="567" w:type="dxa"/>
          </w:tcPr>
          <w:p w:rsidR="00201A8E" w:rsidRPr="00E24DCE" w:rsidRDefault="00201A8E" w:rsidP="00201A8E">
            <w:pPr>
              <w:pStyle w:val="a"/>
              <w:rPr>
                <w:rFonts w:eastAsia="Calibri" w:cs="Simplified Arabic"/>
                <w:sz w:val="28"/>
                <w:szCs w:val="28"/>
                <w:rtl/>
              </w:rPr>
            </w:pPr>
          </w:p>
        </w:tc>
        <w:tc>
          <w:tcPr>
            <w:tcW w:w="3685" w:type="dxa"/>
            <w:shd w:val="clear" w:color="auto" w:fill="auto"/>
          </w:tcPr>
          <w:p w:rsidR="00201A8E" w:rsidRPr="00E24DCE" w:rsidRDefault="00487F13" w:rsidP="00201A8E">
            <w:pPr>
              <w:pStyle w:val="a"/>
              <w:rPr>
                <w:rFonts w:eastAsia="Calibri" w:cs="Simplified Arabic"/>
                <w:b/>
                <w:bCs/>
                <w:sz w:val="28"/>
                <w:szCs w:val="28"/>
                <w:rtl/>
              </w:rPr>
            </w:pPr>
            <w:r w:rsidRPr="00E24DCE">
              <w:rPr>
                <w:rFonts w:eastAsia="Calibri" w:cs="Simplified Arabic"/>
                <w:color w:val="808000"/>
                <w:sz w:val="28"/>
                <w:szCs w:val="28"/>
                <w:rtl/>
              </w:rPr>
              <w:fldChar w:fldCharType="begin"/>
            </w:r>
            <w:r w:rsidR="00201A8E" w:rsidRPr="00E24DCE">
              <w:rPr>
                <w:rFonts w:cs="Simplified Arabic"/>
                <w:color w:val="808000"/>
                <w:sz w:val="28"/>
                <w:szCs w:val="28"/>
              </w:rPr>
              <w:instrText xml:space="preserve"> XE "08-</w:instrText>
            </w:r>
            <w:r w:rsidR="00201A8E" w:rsidRPr="00E24DCE">
              <w:rPr>
                <w:rFonts w:cs="Simplified Arabic"/>
                <w:color w:val="808000"/>
                <w:sz w:val="28"/>
                <w:szCs w:val="28"/>
                <w:rtl/>
              </w:rPr>
              <w:instrText xml:space="preserve">فهرس القصائد العامة:ومن رأى النفي بلن مؤبِّدا *فقوله انبِذ وسواه فاعضدا </w:instrText>
            </w:r>
            <w:r w:rsidR="00201A8E" w:rsidRPr="00E24DCE">
              <w:rPr>
                <w:rFonts w:cs="Simplified Arabic"/>
                <w:color w:val="808000"/>
                <w:sz w:val="28"/>
                <w:szCs w:val="28"/>
              </w:rPr>
              <w:cr/>
              <w:instrText xml:space="preserve">" </w:instrText>
            </w:r>
            <w:r w:rsidRPr="00E24DCE">
              <w:rPr>
                <w:rFonts w:eastAsia="Calibri" w:cs="Simplified Arabic"/>
                <w:color w:val="808000"/>
                <w:sz w:val="28"/>
                <w:szCs w:val="28"/>
                <w:rtl/>
              </w:rPr>
              <w:fldChar w:fldCharType="end"/>
            </w:r>
            <w:r w:rsidR="00201A8E" w:rsidRPr="00E24DCE">
              <w:rPr>
                <w:rFonts w:eastAsia="Calibri" w:cs="Simplified Arabic" w:hint="cs"/>
                <w:sz w:val="28"/>
                <w:szCs w:val="28"/>
                <w:rtl/>
              </w:rPr>
              <w:t>فقوله انبِذ وسواه فاعضدا</w:t>
            </w:r>
            <w:r w:rsidR="00201A8E" w:rsidRPr="00E24DCE">
              <w:rPr>
                <w:rFonts w:eastAsia="Calibri" w:cs="Simplified Arabic"/>
                <w:sz w:val="28"/>
                <w:szCs w:val="28"/>
                <w:rtl/>
              </w:rPr>
              <w:br/>
            </w:r>
          </w:p>
        </w:tc>
      </w:tr>
    </w:tbl>
    <w:p w:rsidR="00C23490" w:rsidRPr="00E24DCE" w:rsidRDefault="00C23490" w:rsidP="00C23490">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أنها لا تقتضي النفي المؤبد ولو اقترنت بالتأبيد.</w:t>
      </w:r>
    </w:p>
    <w:p w:rsidR="00C23490" w:rsidRPr="00E24DCE" w:rsidRDefault="00C23490" w:rsidP="00C23490">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C23490" w:rsidRPr="00E24DCE" w:rsidRDefault="00C23490" w:rsidP="00E24DC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المقصود أنه لو اقترنت بالتأبيد لا تقتضيه مع أنه قد ترد للنفي المؤبَّد والسياق يدل على ذلك </w:t>
      </w:r>
      <w:r w:rsidRPr="000B64A4">
        <w:rPr>
          <w:rFonts w:ascii="Traditional Arabic" w:eastAsia="Calibri" w:hAnsi="Traditional Arabic" w:cs="ATraditional Arabic" w:hint="cs"/>
          <w:b w:val="0"/>
          <w:bCs w:val="0"/>
          <w:noProof w:val="0"/>
          <w:color w:val="FF0000"/>
          <w:sz w:val="28"/>
          <w:rtl/>
        </w:rPr>
        <w:t>{</w:t>
      </w:r>
      <w:r w:rsidR="00E24DCE" w:rsidRPr="000B64A4">
        <w:rPr>
          <w:rStyle w:val="-"/>
          <w:color w:val="FF0000"/>
          <w:sz w:val="28"/>
          <w:szCs w:val="28"/>
          <w:rtl/>
        </w:rPr>
        <w:t>لَن يَخْلُقُوا ذُبَاباً</w:t>
      </w:r>
      <w:r w:rsidRPr="000B64A4">
        <w:rPr>
          <w:rFonts w:ascii="Traditional Arabic" w:eastAsia="Calibri" w:hAnsi="Traditional Arabic" w:cs="ATraditional Arabic" w:hint="cs"/>
          <w:b w:val="0"/>
          <w:bCs w:val="0"/>
          <w:noProof w:val="0"/>
          <w:color w:val="FF0000"/>
          <w:sz w:val="28"/>
          <w:rtl/>
        </w:rPr>
        <w:t>}</w:t>
      </w:r>
      <w:r w:rsidR="00E24DCE" w:rsidRPr="00E24DCE">
        <w:rPr>
          <w:rFonts w:ascii="Traditional Arabic" w:eastAsia="Calibri" w:hAnsi="Traditional Arabic"/>
          <w:b w:val="0"/>
          <w:bCs w:val="0"/>
          <w:noProof w:val="0"/>
          <w:sz w:val="28"/>
          <w:rtl/>
        </w:rPr>
        <w:t xml:space="preserve"> [سورة الحـج:</w:t>
      </w:r>
      <w:r w:rsidR="00201A8E" w:rsidRPr="00E24DCE">
        <w:rPr>
          <w:rFonts w:ascii="Traditional Arabic" w:eastAsia="Calibri" w:hAnsi="Traditional Arabic"/>
          <w:b w:val="0"/>
          <w:bCs w:val="0"/>
          <w:noProof w:val="0"/>
          <w:sz w:val="28"/>
          <w:rtl/>
        </w:rPr>
        <w:t>73]</w:t>
      </w:r>
      <w:r w:rsidRPr="00E24DCE">
        <w:rPr>
          <w:rFonts w:ascii="Traditional Arabic" w:eastAsia="Calibri" w:hAnsi="Traditional Arabic" w:hint="cs"/>
          <w:b w:val="0"/>
          <w:bCs w:val="0"/>
          <w:noProof w:val="0"/>
          <w:sz w:val="28"/>
          <w:rtl/>
        </w:rPr>
        <w:t xml:space="preserve"> في يوم من الأيام يستطيعون أن يخلقوا ذباب؟ لكن الأصل أنها لا تقتضي التأبيد.</w:t>
      </w:r>
    </w:p>
    <w:p w:rsidR="00C23490" w:rsidRPr="00E24DCE" w:rsidRDefault="00C23490" w:rsidP="006102AA">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"وسميت هذه المباهلة تمني</w:t>
      </w:r>
      <w:r w:rsidR="00246F74">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ا لأن كل محق يود لو أهلك الله المبطل المناظر له ولاسيما إذا كان في ذلك حجة له في بيان حقه وظهوره وكانت المباهلة بالموت لأن الحياة عندهم عزيزة عظيمة لما يعلمون من سوء مآلهم بعد الموت ولهذا قال تعالى </w:t>
      </w:r>
      <w:r w:rsidR="00E24DCE" w:rsidRPr="000B64A4">
        <w:rPr>
          <w:rFonts w:ascii="Traditional Arabic" w:eastAsia="Calibri" w:hAnsi="Traditional Arabic" w:cs="ATraditional Arabic"/>
          <w:bCs w:val="0"/>
          <w:noProof w:val="0"/>
          <w:color w:val="FF0000"/>
          <w:sz w:val="28"/>
          <w:rtl/>
        </w:rPr>
        <w:t>{</w:t>
      </w:r>
      <w:r w:rsidR="00E24DCE" w:rsidRPr="000B64A4">
        <w:rPr>
          <w:rStyle w:val="-"/>
          <w:color w:val="FF0000"/>
          <w:sz w:val="28"/>
          <w:szCs w:val="28"/>
          <w:rtl/>
        </w:rPr>
        <w:t>وَلَن يَتَمَنَّوْهُ أَبَداً بِمَا قَدَّمَتْ أَيْدِيهِمْ وَال</w:t>
      </w:r>
      <w:r w:rsidR="006102AA">
        <w:rPr>
          <w:rStyle w:val="-"/>
          <w:color w:val="FF0000"/>
          <w:sz w:val="28"/>
          <w:szCs w:val="28"/>
          <w:rtl/>
        </w:rPr>
        <w:t xml:space="preserve">لَّهُ عَلِيمٌ بِالظَّالِمِينَ </w:t>
      </w:r>
      <w:r w:rsidR="00E24DCE" w:rsidRPr="000B64A4">
        <w:rPr>
          <w:rStyle w:val="-"/>
          <w:color w:val="FF0000"/>
          <w:sz w:val="28"/>
          <w:szCs w:val="28"/>
          <w:rtl/>
        </w:rPr>
        <w:t>وَلَتَجِدَنَّهُمْ أ</w:t>
      </w:r>
      <w:r w:rsidR="00E24DCE" w:rsidRPr="000B64A4">
        <w:rPr>
          <w:rStyle w:val="-"/>
          <w:rFonts w:hint="cs"/>
          <w:color w:val="FF0000"/>
          <w:sz w:val="28"/>
          <w:szCs w:val="28"/>
          <w:rtl/>
        </w:rPr>
        <w:t>َحْرَصَ</w:t>
      </w:r>
      <w:r w:rsidR="00E24DCE" w:rsidRPr="000B64A4">
        <w:rPr>
          <w:rStyle w:val="-"/>
          <w:color w:val="FF0000"/>
          <w:sz w:val="28"/>
          <w:szCs w:val="28"/>
          <w:rtl/>
        </w:rPr>
        <w:t xml:space="preserve"> النَّاسِ عَلَى حَيَاةٍ</w:t>
      </w:r>
      <w:r w:rsidR="00E24DCE" w:rsidRPr="000B64A4">
        <w:rPr>
          <w:rFonts w:ascii="Traditional Arabic" w:eastAsia="Calibri" w:hAnsi="Traditional Arabic" w:cs="ATraditional Arabic"/>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E24DCE" w:rsidRPr="00E24DCE">
        <w:rPr>
          <w:rFonts w:ascii="Traditional Arabic" w:eastAsia="Calibri" w:hAnsi="Traditional Arabic" w:hint="cs"/>
          <w:noProof w:val="0"/>
          <w:sz w:val="28"/>
          <w:rtl/>
        </w:rPr>
        <w:t>95</w:t>
      </w:r>
      <w:r w:rsidR="00E24DC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أي أحرص الخلق على حياة أي طول عمر لما يعلمون من مآلهم السيئ وعاقبتهم عند الله الخاسرة لأن الدنيا سجن المؤمن وجنة الكافر فهم يودون لو تأخروا عن مقام الآخرة بكل ما أمكنهم وما يحذرون منه واقع بهم لا محالة حتى وهم أحرص من المشركين الذين لا كتاب لهم وهذا من باب عطف الخاص على العام قال ابن أبي حاتم حدثنا أحمد بن سنان.."</w:t>
      </w:r>
    </w:p>
    <w:p w:rsidR="00C23490" w:rsidRPr="00E24DCE" w:rsidRDefault="00C23490" w:rsidP="00C23490">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يعني في أمور الدنيا التي يباشرها الناس اليوم الطالب الجيد المذاكِر الحافظ الفاهم يعني يتمنى مجيء الامتحان وإن كان بعضهم يتمنى أن يندفع ليزداد في المذاكرة وأما الطالب الرديء الذي يعرف مآله وأنه إذا دخل الامتحان ما أجاب بشيء هذا ما يتمنى حضور الامتحان أمثلة يعني تقريبية وقريبة لكن بعض الطلاب الجيدين يقول بعد وده يتمنى يتأخر الامتحان من أجل إيش؟ أن يزيد في المذاكرة كما أن العبد الصالح التقي يتمنى أن يطول عمره من أجل أن يزيد في الأعمال الصالحة.</w:t>
      </w:r>
    </w:p>
    <w:p w:rsidR="00C23490" w:rsidRPr="00E24DCE" w:rsidRDefault="00C23490" w:rsidP="00C23490">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C23490" w:rsidRPr="00E24DCE" w:rsidRDefault="00C23490" w:rsidP="00C23490">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lastRenderedPageBreak/>
        <w:t>حسد.. حسد</w:t>
      </w:r>
      <w:r w:rsidR="00246F74">
        <w:rPr>
          <w:rFonts w:ascii="Traditional Arabic" w:eastAsia="Calibri" w:hAnsi="Traditional Arabic" w:hint="cs"/>
          <w:b w:val="0"/>
          <w:bCs w:val="0"/>
          <w:noProof w:val="0"/>
          <w:sz w:val="28"/>
          <w:rtl/>
        </w:rPr>
        <w:t>ًا</w:t>
      </w:r>
      <w:r w:rsidRPr="00E24DCE">
        <w:rPr>
          <w:rFonts w:ascii="Traditional Arabic" w:eastAsia="Calibri" w:hAnsi="Traditional Arabic" w:hint="cs"/>
          <w:b w:val="0"/>
          <w:bCs w:val="0"/>
          <w:noProof w:val="0"/>
          <w:sz w:val="28"/>
          <w:rtl/>
        </w:rPr>
        <w:t xml:space="preserve"> من عند أنفسهم.</w:t>
      </w:r>
    </w:p>
    <w:p w:rsidR="00C23490" w:rsidRPr="00E24DCE" w:rsidRDefault="00C23490" w:rsidP="00C23490">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noProof w:val="0"/>
          <w:sz w:val="28"/>
          <w:rtl/>
        </w:rPr>
        <w:t>"قال ابن أبي حاتم حدثنا أحمد بن سنان قال حدثنا عبد الرحمن بن مهدي عن سفيان عن الأعمش عن مسلم البُطين.."</w:t>
      </w:r>
    </w:p>
    <w:p w:rsidR="00C23490" w:rsidRPr="00E24DCE" w:rsidRDefault="00C23490" w:rsidP="00C23490">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البَطين البَطين..</w:t>
      </w:r>
    </w:p>
    <w:p w:rsidR="00C23490" w:rsidRPr="00E24DCE" w:rsidRDefault="00C23490"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"عن مسلم البَطِيْن عن سعيد بن جبير عن ابن عباس رضي الله عنه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وَمِنَ الَّذِينَ أَشْرَكُواْ</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قال الأعاجم وكذا رواه الحاكم في مستدركه </w:t>
      </w:r>
      <w:r w:rsidR="00A10E04" w:rsidRPr="00E24DCE">
        <w:rPr>
          <w:rFonts w:ascii="Traditional Arabic" w:eastAsia="Calibri" w:hAnsi="Traditional Arabic" w:hint="cs"/>
          <w:noProof w:val="0"/>
          <w:sz w:val="28"/>
          <w:rtl/>
        </w:rPr>
        <w:t>من حديث الثوري وقال صحيح على شرطهما ولم يخرجاه قال وقد اتفقا على سند تفسير الصحابي."</w:t>
      </w:r>
    </w:p>
    <w:p w:rsidR="00A10E04" w:rsidRPr="00E24DCE" w:rsidRDefault="00A10E04" w:rsidP="00C23490">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يعني الحاكم يرى أن تفسير الصحابي مسند يعني له حكم الرفع لكنه مردود عليه هذا رأي الحاكم أن تفسير الصحابي له حكم الرفع وحمله أهل العلم على ما يتعلق بأسباب النزول يقول العراقي:</w:t>
      </w:r>
    </w:p>
    <w:tbl>
      <w:tblPr>
        <w:bidiVisual/>
        <w:tblW w:w="7937" w:type="dxa"/>
        <w:jc w:val="center"/>
        <w:tblLayout w:type="fixed"/>
        <w:tblLook w:val="0000" w:firstRow="0" w:lastRow="0" w:firstColumn="0" w:lastColumn="0" w:noHBand="0" w:noVBand="0"/>
      </w:tblPr>
      <w:tblGrid>
        <w:gridCol w:w="3685"/>
        <w:gridCol w:w="567"/>
        <w:gridCol w:w="3685"/>
      </w:tblGrid>
      <w:tr w:rsidR="00201A8E" w:rsidRPr="00E24DCE" w:rsidTr="00201A8E">
        <w:trPr>
          <w:trHeight w:hRule="exact" w:val="510"/>
          <w:jc w:val="center"/>
        </w:trPr>
        <w:tc>
          <w:tcPr>
            <w:tcW w:w="3685" w:type="dxa"/>
            <w:shd w:val="clear" w:color="auto" w:fill="auto"/>
          </w:tcPr>
          <w:p w:rsidR="00201A8E" w:rsidRPr="00E24DCE" w:rsidRDefault="00201A8E" w:rsidP="00201A8E">
            <w:pPr>
              <w:pStyle w:val="a"/>
              <w:rPr>
                <w:rFonts w:eastAsia="Calibri" w:cs="Simplified Arabic"/>
                <w:b/>
                <w:bCs/>
                <w:sz w:val="28"/>
                <w:szCs w:val="28"/>
                <w:rtl/>
              </w:rPr>
            </w:pPr>
            <w:r w:rsidRPr="00E24DCE">
              <w:rPr>
                <w:rFonts w:eastAsia="Calibri" w:cs="Simplified Arabic" w:hint="cs"/>
                <w:sz w:val="28"/>
                <w:szCs w:val="28"/>
                <w:rtl/>
              </w:rPr>
              <w:t>وعد ما فسره الصحابي</w:t>
            </w:r>
            <w:r w:rsidRPr="00E24DCE">
              <w:rPr>
                <w:rFonts w:eastAsia="Calibri" w:cs="Simplified Arabic"/>
                <w:sz w:val="28"/>
                <w:szCs w:val="28"/>
                <w:rtl/>
              </w:rPr>
              <w:br/>
            </w:r>
          </w:p>
        </w:tc>
        <w:tc>
          <w:tcPr>
            <w:tcW w:w="567" w:type="dxa"/>
          </w:tcPr>
          <w:p w:rsidR="00201A8E" w:rsidRPr="00E24DCE" w:rsidRDefault="00201A8E" w:rsidP="00201A8E">
            <w:pPr>
              <w:pStyle w:val="a"/>
              <w:rPr>
                <w:rFonts w:eastAsia="Calibri" w:cs="Simplified Arabic"/>
                <w:sz w:val="28"/>
                <w:szCs w:val="28"/>
                <w:rtl/>
              </w:rPr>
            </w:pPr>
          </w:p>
        </w:tc>
        <w:tc>
          <w:tcPr>
            <w:tcW w:w="3685" w:type="dxa"/>
            <w:shd w:val="clear" w:color="auto" w:fill="auto"/>
          </w:tcPr>
          <w:p w:rsidR="00201A8E" w:rsidRPr="00E24DCE" w:rsidRDefault="00487F13" w:rsidP="00201A8E">
            <w:pPr>
              <w:pStyle w:val="a"/>
              <w:rPr>
                <w:rFonts w:eastAsia="Calibri" w:cs="Simplified Arabic"/>
                <w:b/>
                <w:bCs/>
                <w:sz w:val="28"/>
                <w:szCs w:val="28"/>
                <w:rtl/>
              </w:rPr>
            </w:pPr>
            <w:r w:rsidRPr="00E24DCE">
              <w:rPr>
                <w:rFonts w:eastAsia="Calibri" w:cs="Simplified Arabic"/>
                <w:color w:val="808000"/>
                <w:sz w:val="28"/>
                <w:szCs w:val="28"/>
                <w:rtl/>
              </w:rPr>
              <w:fldChar w:fldCharType="begin"/>
            </w:r>
            <w:r w:rsidR="00201A8E" w:rsidRPr="00E24DCE">
              <w:rPr>
                <w:rFonts w:cs="Simplified Arabic"/>
                <w:color w:val="808000"/>
                <w:sz w:val="28"/>
                <w:szCs w:val="28"/>
              </w:rPr>
              <w:instrText xml:space="preserve"> XE "08-</w:instrText>
            </w:r>
            <w:r w:rsidR="00201A8E" w:rsidRPr="00E24DCE">
              <w:rPr>
                <w:rFonts w:cs="Simplified Arabic"/>
                <w:color w:val="808000"/>
                <w:sz w:val="28"/>
                <w:szCs w:val="28"/>
                <w:rtl/>
              </w:rPr>
              <w:instrText xml:space="preserve">فهرس القصائد العامة:وعد ما فسره الصحابي *رفعا فمحمول على الأسباب </w:instrText>
            </w:r>
            <w:r w:rsidR="00201A8E" w:rsidRPr="00E24DCE">
              <w:rPr>
                <w:rFonts w:cs="Simplified Arabic"/>
                <w:color w:val="808000"/>
                <w:sz w:val="28"/>
                <w:szCs w:val="28"/>
              </w:rPr>
              <w:cr/>
              <w:instrText xml:space="preserve">" </w:instrText>
            </w:r>
            <w:r w:rsidRPr="00E24DCE">
              <w:rPr>
                <w:rFonts w:eastAsia="Calibri" w:cs="Simplified Arabic"/>
                <w:color w:val="808000"/>
                <w:sz w:val="28"/>
                <w:szCs w:val="28"/>
                <w:rtl/>
              </w:rPr>
              <w:fldChar w:fldCharType="end"/>
            </w:r>
            <w:r w:rsidR="00201A8E" w:rsidRPr="00E24DCE">
              <w:rPr>
                <w:rFonts w:eastAsia="Calibri" w:cs="Simplified Arabic" w:hint="cs"/>
                <w:sz w:val="28"/>
                <w:szCs w:val="28"/>
                <w:rtl/>
              </w:rPr>
              <w:t>رفعا فمحمول على الأسباب</w:t>
            </w:r>
            <w:r w:rsidR="00201A8E" w:rsidRPr="00E24DCE">
              <w:rPr>
                <w:rFonts w:eastAsia="Calibri" w:cs="Simplified Arabic"/>
                <w:sz w:val="28"/>
                <w:szCs w:val="28"/>
                <w:rtl/>
              </w:rPr>
              <w:br/>
            </w:r>
          </w:p>
        </w:tc>
      </w:tr>
    </w:tbl>
    <w:p w:rsidR="00A10E04" w:rsidRPr="00E24DCE" w:rsidRDefault="00A10E04"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"وقال الحسن البصري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وَلَتَجِدَنَّهُمْ أَحْرَصَ النَّاسِ عَلَى حَيَاةٍ</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قال المنافق أحرص الناس على حياة وهو أحرص على الحياة من المشرك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يَوَدُّ أَحَدُهُمْ</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أي يود أحد اليهود كما يدل عليه نظم السياق وقال أبو العالية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يَوَدُّ أَحَدُهُمْ</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أي أحد المجوس وهو يرجع إلى الأول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لَوْ يُعَمَّرُ أَلْفَ سَنَةٍ</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قال الأعمش عن مسلم البَطين عن سعيد بن جبير عن ابن عباس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يَوَدُّ أَحَدُهُمْ لَوْ يُعَمَّرُ أَلْفَ سَنَةٍ</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قال هو كقول الفارسي زه هزار سال يقول عشرة آلاف سنة وكذا روي عن سعيد وكذا روي عن سعيد بن جبير نفسه أيض</w:t>
      </w:r>
      <w:r w:rsidR="000B64A4">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ا وقال ابن جرير حدثنا محمد بن علي بن الحسن بن شقيق سمعت أبي يقول حدثنا أبو حمزة عن الأعمش عن مجاهد عن ابن عباس في قوله تعالى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يَوَدُّ أَحَدُهُمْ لَوْ يُعَمَّرُ أَلْفَ سَنَةٍ</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قال هو قول الأعاجم هزار سال نوروز مهرجان وقال مجاهد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يَوَدُّ أَحَدُهُمْ لَوْ يُعَمَّرُ أَلْفَ سَنَةٍ</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قال حببت أو حَبَّبَت إليهم الخطيئة طول العمر."</w:t>
      </w:r>
    </w:p>
    <w:p w:rsidR="00A10E04" w:rsidRPr="00E24DCE" w:rsidRDefault="00A10E04" w:rsidP="00A10E04">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لأنهم يخافون مما ينتظرهم من العذاب.</w:t>
      </w:r>
    </w:p>
    <w:p w:rsidR="00A10E04" w:rsidRPr="00E24DCE" w:rsidRDefault="00A10E04" w:rsidP="00E24DC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 xml:space="preserve">"وقال محمد بن إسحاق عن محمد بن أبي محمد عن سعيد أو عكرمة عن ابن عباس عن ابن عباس رضي الله عنه </w:t>
      </w:r>
      <w:r w:rsidR="00E24DCE"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وَمَا هُوَ بِمُزَحْزِحِهِ مِنَ الْعَذَابِ أَن يُعَمَّرَ</w:t>
      </w:r>
      <w:r w:rsidR="00E24DCE"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البقرة:96]</w:t>
      </w:r>
      <w:r w:rsidRPr="00E24DCE">
        <w:rPr>
          <w:rFonts w:ascii="Traditional Arabic" w:eastAsia="Calibri" w:hAnsi="Traditional Arabic" w:hint="cs"/>
          <w:noProof w:val="0"/>
          <w:sz w:val="28"/>
          <w:rtl/>
        </w:rPr>
        <w:t xml:space="preserve"> أي وما هو بمنجيه من العذاب وذلك أن المشرك لا يرجو بعث</w:t>
      </w:r>
      <w:r w:rsidR="00246F74">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ا بعد الموت فهو يحب طول الحياة وأن اليهودي قد عرف ما له في الآخرة من الخزي بما ضيع ما عنده من العلم وقال العوفي عن ابن عباس </w:t>
      </w:r>
      <w:r w:rsidRPr="000B64A4">
        <w:rPr>
          <w:rFonts w:ascii="Traditional Arabic" w:eastAsia="Calibri" w:hAnsi="Traditional Arabic" w:cs="ATraditional Arabic" w:hint="cs"/>
          <w:bCs w:val="0"/>
          <w:noProof w:val="0"/>
          <w:color w:val="FF0000"/>
          <w:sz w:val="28"/>
          <w:rtl/>
        </w:rPr>
        <w:t>{</w:t>
      </w:r>
      <w:r w:rsidR="00E24DCE" w:rsidRPr="000B64A4">
        <w:rPr>
          <w:rStyle w:val="-"/>
          <w:color w:val="FF0000"/>
          <w:sz w:val="28"/>
          <w:szCs w:val="28"/>
          <w:rtl/>
        </w:rPr>
        <w:t>وَمَا هُوَ بِمُزَحْزِحِهِ مِنَ الْعَذَابِ أَن يُعَمَّرَ</w:t>
      </w:r>
      <w:r w:rsidRPr="000B64A4">
        <w:rPr>
          <w:rFonts w:ascii="Traditional Arabic" w:eastAsia="Calibri" w:hAnsi="Traditional Arabic" w:cs="ATraditional Arabic" w:hint="cs"/>
          <w:bCs w:val="0"/>
          <w:noProof w:val="0"/>
          <w:color w:val="FF0000"/>
          <w:sz w:val="28"/>
          <w:rtl/>
        </w:rPr>
        <w:t>}</w:t>
      </w:r>
      <w:r w:rsidR="00E24DCE" w:rsidRPr="00E24DCE">
        <w:rPr>
          <w:rFonts w:ascii="Traditional Arabic" w:eastAsia="Calibri" w:hAnsi="Traditional Arabic"/>
          <w:noProof w:val="0"/>
          <w:sz w:val="28"/>
          <w:rtl/>
        </w:rPr>
        <w:t xml:space="preserve"> [سورة البقرة:</w:t>
      </w:r>
      <w:r w:rsidR="00201A8E" w:rsidRPr="00E24DCE">
        <w:rPr>
          <w:rFonts w:ascii="Traditional Arabic" w:eastAsia="Calibri" w:hAnsi="Traditional Arabic"/>
          <w:noProof w:val="0"/>
          <w:sz w:val="28"/>
          <w:rtl/>
        </w:rPr>
        <w:t>96]</w:t>
      </w:r>
      <w:r w:rsidRPr="00E24DCE">
        <w:rPr>
          <w:rFonts w:ascii="Traditional Arabic" w:eastAsia="Calibri" w:hAnsi="Traditional Arabic" w:hint="cs"/>
          <w:noProof w:val="0"/>
          <w:sz w:val="28"/>
          <w:rtl/>
        </w:rPr>
        <w:t xml:space="preserve"> قال هم الذين عاد</w:t>
      </w:r>
      <w:r w:rsidR="00246F74">
        <w:rPr>
          <w:rFonts w:ascii="Traditional Arabic" w:eastAsia="Calibri" w:hAnsi="Traditional Arabic" w:hint="cs"/>
          <w:noProof w:val="0"/>
          <w:sz w:val="28"/>
          <w:rtl/>
        </w:rPr>
        <w:t>َ</w:t>
      </w:r>
      <w:r w:rsidRPr="00E24DCE">
        <w:rPr>
          <w:rFonts w:ascii="Traditional Arabic" w:eastAsia="Calibri" w:hAnsi="Traditional Arabic" w:hint="cs"/>
          <w:noProof w:val="0"/>
          <w:sz w:val="28"/>
          <w:rtl/>
        </w:rPr>
        <w:t xml:space="preserve">وا </w:t>
      </w:r>
      <w:r w:rsidRPr="00E24DCE">
        <w:rPr>
          <w:rFonts w:ascii="Traditional Arabic" w:eastAsia="Calibri" w:hAnsi="Traditional Arabic" w:hint="cs"/>
          <w:noProof w:val="0"/>
          <w:sz w:val="28"/>
          <w:rtl/>
        </w:rPr>
        <w:lastRenderedPageBreak/>
        <w:t>جبريل وقال أبو العالية وإن عمر فما ذاك بمغيثه من العذاب ولا منجيه منه وقال عبد الرحمن.."</w:t>
      </w:r>
    </w:p>
    <w:p w:rsidR="00A10E04" w:rsidRPr="00E24DCE" w:rsidRDefault="00A10E04" w:rsidP="00A10E04">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قال أبو العالية..</w:t>
      </w:r>
    </w:p>
    <w:p w:rsidR="00A10E04" w:rsidRPr="00E24DCE" w:rsidRDefault="00A10E04" w:rsidP="00A10E04">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وإن عُمِّر.. فما ذاك..</w:t>
      </w:r>
    </w:p>
    <w:p w:rsidR="00A10E04" w:rsidRPr="00E24DCE" w:rsidRDefault="006102AA" w:rsidP="00A10E04">
      <w:pPr>
        <w:tabs>
          <w:tab w:val="clear" w:pos="5187"/>
          <w:tab w:val="clear" w:pos="7313"/>
        </w:tabs>
        <w:spacing w:before="120" w:after="120"/>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w:t>
      </w:r>
      <w:r w:rsidR="00A10E04" w:rsidRPr="00E24DCE">
        <w:rPr>
          <w:rFonts w:ascii="Traditional Arabic" w:eastAsia="Calibri" w:hAnsi="Traditional Arabic" w:hint="cs"/>
          <w:b w:val="0"/>
          <w:bCs w:val="0"/>
          <w:noProof w:val="0"/>
          <w:sz w:val="28"/>
          <w:rtl/>
        </w:rPr>
        <w:t xml:space="preserve"> ما تجي</w:t>
      </w:r>
      <w:r>
        <w:rPr>
          <w:rFonts w:ascii="Traditional Arabic" w:eastAsia="Calibri" w:hAnsi="Traditional Arabic" w:hint="cs"/>
          <w:b w:val="0"/>
          <w:bCs w:val="0"/>
          <w:noProof w:val="0"/>
          <w:sz w:val="28"/>
          <w:rtl/>
        </w:rPr>
        <w:t>ء</w:t>
      </w:r>
      <w:r w:rsidR="00A10E04" w:rsidRPr="00E24DCE">
        <w:rPr>
          <w:rFonts w:ascii="Traditional Arabic" w:eastAsia="Calibri" w:hAnsi="Traditional Arabic" w:hint="cs"/>
          <w:b w:val="0"/>
          <w:bCs w:val="0"/>
          <w:noProof w:val="0"/>
          <w:sz w:val="28"/>
          <w:rtl/>
        </w:rPr>
        <w:t xml:space="preserve"> ابن عمر!</w:t>
      </w:r>
    </w:p>
    <w:p w:rsidR="00A10E04" w:rsidRPr="00E24DCE" w:rsidRDefault="00A10E04" w:rsidP="00A10E04">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A10E04" w:rsidRPr="00E24DCE" w:rsidRDefault="008C7B8E" w:rsidP="00A10E04">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ما تجي</w:t>
      </w:r>
      <w:r w:rsidR="006102AA">
        <w:rPr>
          <w:rFonts w:ascii="Traditional Arabic" w:eastAsia="Calibri" w:hAnsi="Traditional Arabic" w:hint="cs"/>
          <w:b w:val="0"/>
          <w:bCs w:val="0"/>
          <w:noProof w:val="0"/>
          <w:sz w:val="28"/>
          <w:rtl/>
        </w:rPr>
        <w:t>ء</w:t>
      </w:r>
      <w:r w:rsidRPr="00E24DCE">
        <w:rPr>
          <w:rFonts w:ascii="Traditional Arabic" w:eastAsia="Calibri" w:hAnsi="Traditional Arabic" w:hint="cs"/>
          <w:b w:val="0"/>
          <w:bCs w:val="0"/>
          <w:noProof w:val="0"/>
          <w:sz w:val="28"/>
          <w:rtl/>
        </w:rPr>
        <w:t xml:space="preserve"> ابن عمر ما يُعطَف على أبي العالية ما يمكن.</w:t>
      </w:r>
    </w:p>
    <w:p w:rsidR="008C7B8E" w:rsidRPr="00E24DCE" w:rsidRDefault="008C7B8E" w:rsidP="008C7B8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8C7B8E" w:rsidRPr="00E24DCE" w:rsidRDefault="006102AA" w:rsidP="00A10E04">
      <w:pPr>
        <w:tabs>
          <w:tab w:val="clear" w:pos="5187"/>
          <w:tab w:val="clear" w:pos="7313"/>
        </w:tabs>
        <w:spacing w:before="120" w:after="120"/>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w:t>
      </w:r>
      <w:r w:rsidR="008C7B8E" w:rsidRPr="00E24DCE">
        <w:rPr>
          <w:rFonts w:ascii="Traditional Arabic" w:eastAsia="Calibri" w:hAnsi="Traditional Arabic" w:hint="cs"/>
          <w:b w:val="0"/>
          <w:bCs w:val="0"/>
          <w:noProof w:val="0"/>
          <w:sz w:val="28"/>
          <w:rtl/>
        </w:rPr>
        <w:t xml:space="preserve"> أنا أستبعد أن ابن كثير يعطف ابن عمر على أبي العالية.</w:t>
      </w:r>
    </w:p>
    <w:p w:rsidR="008C7B8E" w:rsidRPr="00E24DCE" w:rsidRDefault="008C7B8E" w:rsidP="008C7B8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طالب: ..........</w:t>
      </w:r>
    </w:p>
    <w:p w:rsidR="008C7B8E" w:rsidRPr="00E24DCE" w:rsidRDefault="008C7B8E" w:rsidP="00A10E04">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يعني مقول القول قال أبو العالية وإن عُمِّر..</w:t>
      </w:r>
    </w:p>
    <w:p w:rsidR="008C7B8E" w:rsidRPr="00E24DCE" w:rsidRDefault="008C7B8E" w:rsidP="008C7B8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"وقال أبو العالية وإن عُمِّر فما ذاك بمغيثه من العذاب ولا منجيه منه وقال عبد الرحمن بن زيد بن أسلم في هذه الآية يهود أحرص على الحياة من هؤلاء وقد ود هؤلاء لو يُعَمَّر أحدهم ألف سنة وليس ذلك بمزحزحه من العذاب لو عُمِّر كما أن عمر إبليس لم ينفعه إذ كان كافر</w:t>
      </w:r>
      <w:r w:rsidR="008D4B7E">
        <w:rPr>
          <w:rFonts w:ascii="Traditional Arabic" w:eastAsia="Calibri" w:hAnsi="Traditional Arabic" w:hint="cs"/>
          <w:noProof w:val="0"/>
          <w:sz w:val="28"/>
          <w:rtl/>
        </w:rPr>
        <w:t>ً</w:t>
      </w:r>
      <w:r w:rsidRPr="00E24DCE">
        <w:rPr>
          <w:rFonts w:ascii="Traditional Arabic" w:eastAsia="Calibri" w:hAnsi="Traditional Arabic" w:hint="cs"/>
          <w:noProof w:val="0"/>
          <w:sz w:val="28"/>
          <w:rtl/>
        </w:rPr>
        <w:t>ا.."</w:t>
      </w:r>
    </w:p>
    <w:p w:rsidR="008C7B8E" w:rsidRPr="00E24DCE" w:rsidRDefault="008C7B8E" w:rsidP="006102AA">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 xml:space="preserve">لو عُمِّر كما عُمِّر إبليس.. </w:t>
      </w:r>
      <w:r w:rsidR="006102AA">
        <w:rPr>
          <w:rFonts w:ascii="Traditional Arabic" w:eastAsia="Calibri" w:hAnsi="Traditional Arabic" w:hint="cs"/>
          <w:b w:val="0"/>
          <w:bCs w:val="0"/>
          <w:noProof w:val="0"/>
          <w:sz w:val="28"/>
          <w:rtl/>
        </w:rPr>
        <w:t>ما الذي</w:t>
      </w:r>
      <w:r w:rsidRPr="00E24DCE">
        <w:rPr>
          <w:rFonts w:ascii="Traditional Arabic" w:eastAsia="Calibri" w:hAnsi="Traditional Arabic" w:hint="cs"/>
          <w:b w:val="0"/>
          <w:bCs w:val="0"/>
          <w:noProof w:val="0"/>
          <w:sz w:val="28"/>
          <w:rtl/>
        </w:rPr>
        <w:t xml:space="preserve"> عندك كما أن عُمَر؟</w:t>
      </w:r>
    </w:p>
    <w:p w:rsidR="008C7B8E" w:rsidRPr="00E24DCE" w:rsidRDefault="008C7B8E" w:rsidP="008C7B8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كما أن عُمْر إبليس لم ينفعه.</w:t>
      </w:r>
    </w:p>
    <w:p w:rsidR="008C7B8E" w:rsidRPr="00E24DCE" w:rsidRDefault="008C7B8E" w:rsidP="008C7B8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نعم.</w:t>
      </w:r>
    </w:p>
    <w:p w:rsidR="008C7B8E" w:rsidRPr="00E24DCE" w:rsidRDefault="008C7B8E" w:rsidP="008C7B8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"والله بصير بما يعملون أي خبير بصير بما يعمل عباده بما يعمل عبادُه من خير وشر وسيجازي كل عامل بعمله."</w:t>
      </w:r>
    </w:p>
    <w:p w:rsidR="008C7B8E" w:rsidRPr="00E24DCE" w:rsidRDefault="008C7B8E" w:rsidP="008C7B8E">
      <w:pPr>
        <w:tabs>
          <w:tab w:val="clear" w:pos="5187"/>
          <w:tab w:val="clear" w:pos="7313"/>
        </w:tabs>
        <w:spacing w:before="120" w:after="120"/>
        <w:rPr>
          <w:rFonts w:ascii="Traditional Arabic" w:eastAsia="Calibri" w:hAnsi="Traditional Arabic"/>
          <w:b w:val="0"/>
          <w:bCs w:val="0"/>
          <w:noProof w:val="0"/>
          <w:sz w:val="28"/>
          <w:rtl/>
        </w:rPr>
      </w:pPr>
      <w:r w:rsidRPr="00E24DCE">
        <w:rPr>
          <w:rFonts w:ascii="Traditional Arabic" w:eastAsia="Calibri" w:hAnsi="Traditional Arabic" w:hint="cs"/>
          <w:b w:val="0"/>
          <w:bCs w:val="0"/>
          <w:noProof w:val="0"/>
          <w:sz w:val="28"/>
          <w:rtl/>
        </w:rPr>
        <w:t>اللهم صل على محمد...</w:t>
      </w:r>
    </w:p>
    <w:p w:rsidR="008C7B8E" w:rsidRPr="00E24DCE" w:rsidRDefault="008C7B8E" w:rsidP="008C7B8E">
      <w:pPr>
        <w:tabs>
          <w:tab w:val="clear" w:pos="5187"/>
          <w:tab w:val="clear" w:pos="7313"/>
        </w:tabs>
        <w:spacing w:before="120" w:after="120"/>
        <w:rPr>
          <w:rFonts w:ascii="Traditional Arabic" w:eastAsia="Calibri" w:hAnsi="Traditional Arabic"/>
          <w:noProof w:val="0"/>
          <w:sz w:val="28"/>
          <w:rtl/>
        </w:rPr>
      </w:pPr>
      <w:r w:rsidRPr="00E24DCE">
        <w:rPr>
          <w:rFonts w:ascii="Traditional Arabic" w:eastAsia="Calibri" w:hAnsi="Traditional Arabic" w:hint="cs"/>
          <w:noProof w:val="0"/>
          <w:sz w:val="28"/>
          <w:rtl/>
        </w:rPr>
        <w:t>طالب: الأسبوع القادم ما فيه شيء..</w:t>
      </w:r>
    </w:p>
    <w:p w:rsidR="008C7B8E" w:rsidRPr="00E24DCE" w:rsidRDefault="008C7B8E" w:rsidP="008C7B8E">
      <w:pPr>
        <w:tabs>
          <w:tab w:val="clear" w:pos="5187"/>
          <w:tab w:val="clear" w:pos="7313"/>
        </w:tabs>
        <w:spacing w:before="120" w:after="120"/>
        <w:rPr>
          <w:rFonts w:ascii="Traditional Arabic" w:eastAsia="Calibri" w:hAnsi="Traditional Arabic"/>
          <w:b w:val="0"/>
          <w:bCs w:val="0"/>
          <w:noProof w:val="0"/>
          <w:sz w:val="28"/>
        </w:rPr>
      </w:pPr>
      <w:r w:rsidRPr="00E24DCE">
        <w:rPr>
          <w:rFonts w:ascii="Traditional Arabic" w:eastAsia="Calibri" w:hAnsi="Traditional Arabic" w:hint="cs"/>
          <w:b w:val="0"/>
          <w:bCs w:val="0"/>
          <w:noProof w:val="0"/>
          <w:sz w:val="28"/>
          <w:rtl/>
        </w:rPr>
        <w:t xml:space="preserve">الأسبوع القادم ما فيه دروس الأسبوع القادم إجازة ما فيه دروس الدروس في الأسبوع الذي يليه في أول الدراسة إن شاء الله تعالى. </w:t>
      </w:r>
    </w:p>
    <w:sectPr w:rsidR="008C7B8E" w:rsidRPr="00E24DC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E549F" w:rsidRDefault="004E549F" w:rsidP="00235F65">
      <w:r>
        <w:separator/>
      </w:r>
    </w:p>
  </w:endnote>
  <w:endnote w:type="continuationSeparator" w:id="0">
    <w:p w:rsidR="004E549F" w:rsidRDefault="004E549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embedRegular r:id="rId1" w:fontKey="{5D769F31-BF32-4590-8C94-76CA6ABACB66}"/>
    <w:embedBold r:id="rId2" w:fontKey="{E153C4D2-CACB-47A3-B43F-5B40E2EE1D0F}"/>
    <w:embedBoldItalic r:id="rId3" w:fontKey="{88CEA5BA-DCAF-4200-966D-8C8C4AB84C28}"/>
  </w:font>
  <w:font w:name="Courier New">
    <w:panose1 w:val="02070309020205020404"/>
    <w:charset w:val="00"/>
    <w:family w:val="modern"/>
    <w:pitch w:val="fixed"/>
    <w:sig w:usb0="E0002EFF" w:usb1="C0007843" w:usb2="00000009" w:usb3="00000000" w:csb0="000001FF" w:csb1="00000000"/>
    <w:embedRegular r:id="rId4" w:fontKey="{E7270A7A-B979-44CD-A3FE-A3C1A85374FF}"/>
  </w:font>
  <w:font w:name="Wingdings">
    <w:panose1 w:val="05000000000000000000"/>
    <w:charset w:val="02"/>
    <w:family w:val="auto"/>
    <w:pitch w:val="variable"/>
    <w:sig w:usb0="00000000" w:usb1="10000000" w:usb2="00000000" w:usb3="00000000" w:csb0="80000000" w:csb1="00000000"/>
    <w:embedRegular r:id="rId5" w:fontKey="{8452CE99-8EB1-4001-8ED8-E74CC748D228}"/>
  </w:font>
  <w:font w:name="Symbol">
    <w:panose1 w:val="05050102010706020507"/>
    <w:charset w:val="02"/>
    <w:family w:val="roman"/>
    <w:pitch w:val="variable"/>
    <w:sig w:usb0="00000000" w:usb1="10000000" w:usb2="00000000" w:usb3="00000000" w:csb0="80000000" w:csb1="00000000"/>
    <w:embedRegular r:id="rId6" w:fontKey="{469ECCE1-CDD0-4723-863D-580CE1DB1200}"/>
  </w:font>
  <w:font w:name="Al-Mateen">
    <w:panose1 w:val="02060803050605020204"/>
    <w:charset w:val="00"/>
    <w:family w:val="roman"/>
    <w:pitch w:val="variable"/>
    <w:sig w:usb0="00002003" w:usb1="00000000" w:usb2="00000000" w:usb3="00000000" w:csb0="00000041" w:csb1="00000000"/>
    <w:embedRegular r:id="rId7" w:fontKey="{47817C30-3326-4E60-96FB-2DD31B8C448F}"/>
    <w:embedBold r:id="rId8" w:fontKey="{B25C5E38-8198-4CDB-8A21-AD365AC3CB1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8527715-8A33-4AFF-AAC0-23DA5BA6F90F}"/>
    <w:embedBold r:id="rId10" w:fontKey="{8360BB88-3061-4819-B941-B33DDAB8D2FA}"/>
  </w:font>
  <w:font w:name="DecoType Naskh Variants">
    <w:panose1 w:val="02010400000000000000"/>
    <w:charset w:val="B2"/>
    <w:family w:val="auto"/>
    <w:pitch w:val="variable"/>
    <w:sig w:usb0="00002001" w:usb1="80000000" w:usb2="00000008" w:usb3="00000000" w:csb0="00000040" w:csb1="00000000"/>
    <w:embedRegular r:id="rId11" w:fontKey="{6C76B979-BF32-4C83-BC8A-589D5954A17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4425D12B-EAAA-40F2-9645-8202891F7676}"/>
    <w:embedBold r:id="rId13" w:fontKey="{468F0850-FD68-4D37-9EDA-576B610CC7E8}"/>
  </w:font>
  <w:font w:name="Cambria">
    <w:panose1 w:val="02040503050406030204"/>
    <w:charset w:val="00"/>
    <w:family w:val="roman"/>
    <w:pitch w:val="variable"/>
    <w:sig w:usb0="E00002FF" w:usb1="400004FF" w:usb2="00000000" w:usb3="00000000" w:csb0="0000019F" w:csb1="00000000"/>
    <w:embedRegular r:id="rId14" w:fontKey="{FBDD3932-B63E-4676-9D6B-6A22704D0696}"/>
    <w:embedBold r:id="rId15" w:fontKey="{0574C814-90EB-453E-A7F6-A2424DAEB5F9}"/>
    <w:embedBoldItalic r:id="rId16" w:fontKey="{BDC30242-DFE8-4B37-9FC6-C8E471F0DE82}"/>
  </w:font>
  <w:font w:name="Calibri">
    <w:panose1 w:val="020F0502020204030204"/>
    <w:charset w:val="00"/>
    <w:family w:val="swiss"/>
    <w:pitch w:val="variable"/>
    <w:sig w:usb0="E0002AFF" w:usb1="4000ACFF" w:usb2="00000001" w:usb3="00000000" w:csb0="000001FF" w:csb1="00000000"/>
    <w:embedRegular r:id="rId17" w:fontKey="{5609F49F-E123-4E3B-8789-7FA0C07A0D3B}"/>
    <w:embedBold r:id="rId18" w:fontKey="{0A75BD6E-735F-4482-A2CC-80B76E785B2E}"/>
    <w:embedBoldItalic r:id="rId19" w:fontKey="{5AAE986B-FB4E-482C-8AC3-4E73009C9303}"/>
  </w:font>
  <w:font w:name="Arial">
    <w:panose1 w:val="020B0604020202020204"/>
    <w:charset w:val="00"/>
    <w:family w:val="swiss"/>
    <w:pitch w:val="variable"/>
    <w:sig w:usb0="E0002AFF" w:usb1="C0007843" w:usb2="00000009" w:usb3="00000000" w:csb0="000001FF" w:csb1="00000000"/>
    <w:embedRegular r:id="rId20" w:fontKey="{053AA676-DD32-41FD-ADE0-242D7A027730}"/>
    <w:embedBold r:id="rId21" w:fontKey="{5250FEA3-F3AC-41DF-A95A-71583A0A52E9}"/>
    <w:embedBoldItalic r:id="rId22" w:fontKey="{ADA22A86-F6A3-43FD-8A8E-7A3F84D14E96}"/>
  </w:font>
  <w:font w:name="Tahoma">
    <w:panose1 w:val="020B0604030504040204"/>
    <w:charset w:val="00"/>
    <w:family w:val="swiss"/>
    <w:pitch w:val="variable"/>
    <w:sig w:usb0="E1002EFF" w:usb1="C000605B" w:usb2="00000029" w:usb3="00000000" w:csb0="000101FF" w:csb1="00000000"/>
    <w:embedRegular r:id="rId23" w:fontKey="{3A611066-C53F-460E-B01F-F7DCA1ABD959}"/>
    <w:embedBold r:id="rId24" w:fontKey="{8DEA45F9-0239-4FC9-AD54-E4D5024F468B}"/>
    <w:embedItalic r:id="rId25" w:fontKey="{48F8B44D-0856-4464-858F-205910E1CA82}"/>
  </w:font>
  <w:font w:name="OthmaniQ">
    <w:charset w:val="B2"/>
    <w:family w:val="auto"/>
    <w:pitch w:val="variable"/>
    <w:sig w:usb0="00002001" w:usb1="00000000" w:usb2="00000000" w:usb3="00000000" w:csb0="00000040" w:csb1="00000000"/>
    <w:embedRegular r:id="rId26" w:fontKey="{93E8BAB0-D6D6-4F0A-AA79-5606925957E8}"/>
    <w:embedBold r:id="rId27" w:fontKey="{6FA6C98E-5879-4F4F-B061-BEB73C3A98EE}"/>
  </w:font>
  <w:font w:name="Lotus Linotype">
    <w:panose1 w:val="02000000000000000000"/>
    <w:charset w:val="00"/>
    <w:family w:val="auto"/>
    <w:pitch w:val="variable"/>
    <w:sig w:usb0="00002007" w:usb1="80000000" w:usb2="00000008" w:usb3="00000000" w:csb0="00000043" w:csb1="00000000"/>
    <w:embedRegular r:id="rId28" w:fontKey="{30606D6D-556B-47A2-8613-3C96EC2A45F7}"/>
  </w:font>
  <w:font w:name="AGA Arabesque">
    <w:panose1 w:val="05010101010101010101"/>
    <w:charset w:val="02"/>
    <w:family w:val="auto"/>
    <w:pitch w:val="variable"/>
    <w:sig w:usb0="00000000" w:usb1="10000000" w:usb2="00000000" w:usb3="00000000" w:csb0="80000000" w:csb1="00000000"/>
    <w:embedRegular r:id="rId29" w:fontKey="{C230D33E-0315-46A3-8DDC-6BEB6C8DE0C4}"/>
  </w:font>
  <w:font w:name="PT Bold Heading">
    <w:panose1 w:val="02010400000000000000"/>
    <w:charset w:val="B2"/>
    <w:family w:val="auto"/>
    <w:pitch w:val="variable"/>
    <w:sig w:usb0="00002001" w:usb1="80000000" w:usb2="00000008" w:usb3="00000000" w:csb0="00000040" w:csb1="00000000"/>
    <w:embedRegular r:id="rId30" w:fontKey="{DED971BC-D794-42D7-8105-2F006D929C74}"/>
  </w:font>
  <w:font w:name="Andalus">
    <w:panose1 w:val="02020603050405020304"/>
    <w:charset w:val="00"/>
    <w:family w:val="roman"/>
    <w:pitch w:val="variable"/>
    <w:sig w:usb0="00002003" w:usb1="80000000" w:usb2="00000008" w:usb3="00000000" w:csb0="00000041" w:csb1="00000000"/>
    <w:embedRegular r:id="rId31" w:fontKey="{C625A8CB-0DA4-4888-9AD4-E4132A4575BE}"/>
    <w:embedBold r:id="rId32" w:fontKey="{412BFA73-7912-455B-AEFC-C566A29EE48D}"/>
  </w:font>
  <w:font w:name="AL-Mohanad Bold">
    <w:panose1 w:val="00000000000000000000"/>
    <w:charset w:val="B2"/>
    <w:family w:val="auto"/>
    <w:pitch w:val="variable"/>
    <w:sig w:usb0="00002001" w:usb1="00000000" w:usb2="00000000" w:usb3="00000000" w:csb0="00000040" w:csb1="00000000"/>
    <w:embedRegular r:id="rId33" w:fontKey="{13705CC7-6D7F-47B7-AF30-7456148A9354}"/>
  </w:font>
  <w:font w:name="ATraditional Arabic">
    <w:altName w:val="Times New Roman"/>
    <w:panose1 w:val="02020803070505020304"/>
    <w:charset w:val="00"/>
    <w:family w:val="roman"/>
    <w:pitch w:val="variable"/>
    <w:sig w:usb0="00000000" w:usb1="80000000" w:usb2="00000008" w:usb3="00000000" w:csb0="00000041" w:csb1="00000000"/>
    <w:embedRegular r:id="rId34" w:fontKey="{D7FF3520-271A-4F91-A5B9-70ADAC039910}"/>
    <w:embedBoldItalic r:id="rId35" w:fontKey="{84EF9A73-46DA-435C-85F9-A9D28301710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735E" w:rsidRDefault="00BB735E" w:rsidP="00235F65">
    <w:pPr>
      <w:pStyle w:val="Footer"/>
      <w:rPr>
        <w:noProof w:val="0"/>
        <w:rtl/>
      </w:rPr>
    </w:pPr>
  </w:p>
  <w:p w:rsidR="00BB735E" w:rsidRDefault="00BB735E" w:rsidP="00235F65">
    <w:pPr>
      <w:pStyle w:val="Footer"/>
      <w:rPr>
        <w:noProof w:val="0"/>
        <w:rtl/>
      </w:rPr>
    </w:pPr>
  </w:p>
  <w:p w:rsidR="00BB735E" w:rsidRDefault="00BB735E"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E549F" w:rsidRDefault="004E549F" w:rsidP="00235F65">
      <w:r>
        <w:separator/>
      </w:r>
    </w:p>
  </w:footnote>
  <w:footnote w:type="continuationSeparator" w:id="0">
    <w:p w:rsidR="004E549F" w:rsidRDefault="004E549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735E" w:rsidRPr="00711431" w:rsidRDefault="004E549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B735E" w:rsidRPr="00BE7183" w:rsidRDefault="00487F13"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BB735E" w:rsidRPr="00BE7183">
                  <w:rPr>
                    <w:rStyle w:val="PageNumber"/>
                    <w:rFonts w:cs="Simplified Arabic"/>
                    <w:sz w:val="26"/>
                    <w:szCs w:val="26"/>
                    <w:rtl/>
                  </w:rPr>
                  <w:instrText xml:space="preserve"> </w:instrText>
                </w:r>
                <w:r w:rsidR="00BB735E"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6102AA">
                  <w:rPr>
                    <w:rStyle w:val="PageNumber"/>
                    <w:rFonts w:cs="Simplified Arabic"/>
                    <w:sz w:val="26"/>
                    <w:szCs w:val="26"/>
                    <w:rtl/>
                  </w:rPr>
                  <w:t>12</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B735E" w:rsidRPr="00711431" w:rsidRDefault="00BB735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B735E" w:rsidRPr="00BE7183" w:rsidRDefault="00487F13" w:rsidP="00711431">
                <w:pPr>
                  <w:pStyle w:val="Heading2"/>
                  <w:ind w:firstLine="32"/>
                  <w:rPr>
                    <w:rFonts w:cs="Simplified Arabic"/>
                    <w:noProof w:val="0"/>
                    <w:rtl/>
                  </w:rPr>
                </w:pPr>
                <w:r w:rsidRPr="00BE7183">
                  <w:rPr>
                    <w:rFonts w:cs="Simplified Arabic"/>
                    <w:sz w:val="28"/>
                    <w:rtl/>
                  </w:rPr>
                  <w:fldChar w:fldCharType="begin"/>
                </w:r>
                <w:r w:rsidR="00BB735E" w:rsidRPr="00BE7183">
                  <w:rPr>
                    <w:rFonts w:cs="Simplified Arabic"/>
                    <w:sz w:val="28"/>
                    <w:rtl/>
                  </w:rPr>
                  <w:instrText xml:space="preserve"> </w:instrText>
                </w:r>
                <w:r w:rsidR="00BB735E" w:rsidRPr="00BE7183">
                  <w:rPr>
                    <w:rFonts w:cs="Simplified Arabic"/>
                    <w:sz w:val="28"/>
                  </w:rPr>
                  <w:instrText xml:space="preserve">PAGE </w:instrText>
                </w:r>
                <w:r w:rsidRPr="00BE7183">
                  <w:rPr>
                    <w:rFonts w:cs="Simplified Arabic"/>
                    <w:sz w:val="28"/>
                    <w:rtl/>
                  </w:rPr>
                  <w:fldChar w:fldCharType="separate"/>
                </w:r>
                <w:r w:rsidR="006102AA">
                  <w:rPr>
                    <w:rFonts w:cs="Simplified Arabic"/>
                    <w:sz w:val="28"/>
                    <w:rtl/>
                  </w:rPr>
                  <w:t>12</w:t>
                </w:r>
                <w:r w:rsidRPr="00BE7183">
                  <w:rPr>
                    <w:rFonts w:cs="Simplified Arabic"/>
                    <w:sz w:val="28"/>
                    <w:rtl/>
                  </w:rPr>
                  <w:fldChar w:fldCharType="end"/>
                </w:r>
              </w:p>
            </w:txbxContent>
          </v:textbox>
          <w10:wrap type="square"/>
        </v:shape>
      </w:pict>
    </w:r>
  </w:p>
  <w:p w:rsidR="00BB735E" w:rsidRPr="00711431" w:rsidRDefault="004E549F"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BB735E" w:rsidRPr="00711431" w:rsidRDefault="00BB735E" w:rsidP="00512EE9">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512EE9">
                  <w:rPr>
                    <w:rFonts w:cs="AL-Mohanad Bold" w:hint="cs"/>
                    <w:b w:val="0"/>
                    <w:bCs w:val="0"/>
                    <w:noProof w:val="0"/>
                    <w:szCs w:val="22"/>
                    <w:rtl/>
                  </w:rPr>
                  <w:t>030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735E" w:rsidRPr="00711431" w:rsidRDefault="004E549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B735E" w:rsidRPr="00BE7183" w:rsidRDefault="00487F13" w:rsidP="00711431">
                <w:pPr>
                  <w:pStyle w:val="Heading2"/>
                  <w:rPr>
                    <w:rFonts w:cs="Simplified Arabic"/>
                    <w:noProof w:val="0"/>
                    <w:rtl/>
                  </w:rPr>
                </w:pPr>
                <w:r w:rsidRPr="00BE7183">
                  <w:rPr>
                    <w:rStyle w:val="PageNumber"/>
                    <w:rFonts w:cs="Simplified Arabic"/>
                    <w:rtl/>
                  </w:rPr>
                  <w:fldChar w:fldCharType="begin"/>
                </w:r>
                <w:r w:rsidR="00BB735E" w:rsidRPr="00BE7183">
                  <w:rPr>
                    <w:rStyle w:val="PageNumber"/>
                    <w:rFonts w:cs="Simplified Arabic"/>
                    <w:rtl/>
                  </w:rPr>
                  <w:instrText xml:space="preserve"> </w:instrText>
                </w:r>
                <w:r w:rsidR="00BB735E" w:rsidRPr="00BE7183">
                  <w:rPr>
                    <w:rStyle w:val="PageNumber"/>
                    <w:rFonts w:cs="Simplified Arabic"/>
                  </w:rPr>
                  <w:instrText xml:space="preserve">PAGE </w:instrText>
                </w:r>
                <w:r w:rsidRPr="00BE7183">
                  <w:rPr>
                    <w:rStyle w:val="PageNumber"/>
                    <w:rFonts w:cs="Simplified Arabic"/>
                    <w:rtl/>
                  </w:rPr>
                  <w:fldChar w:fldCharType="separate"/>
                </w:r>
                <w:r w:rsidR="006102AA">
                  <w:rPr>
                    <w:rStyle w:val="PageNumber"/>
                    <w:rFonts w:cs="Simplified Arabic"/>
                    <w:rtl/>
                  </w:rPr>
                  <w:t>19</w:t>
                </w:r>
                <w:r w:rsidRPr="00BE7183">
                  <w:rPr>
                    <w:rStyle w:val="PageNumber"/>
                    <w:rFonts w:cs="Simplified Arabic"/>
                    <w:rtl/>
                  </w:rPr>
                  <w:fldChar w:fldCharType="end"/>
                </w:r>
              </w:p>
            </w:txbxContent>
          </v:textbox>
          <w10:wrap anchorx="page"/>
        </v:shape>
      </w:pict>
    </w:r>
  </w:p>
  <w:p w:rsidR="00BB735E" w:rsidRPr="00711431" w:rsidRDefault="004E549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B735E" w:rsidRPr="00711431" w:rsidRDefault="00BB735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B735E" w:rsidRPr="00BE7183" w:rsidRDefault="00487F13" w:rsidP="00711431">
                <w:pPr>
                  <w:pStyle w:val="Heading2"/>
                  <w:ind w:firstLine="32"/>
                  <w:rPr>
                    <w:rFonts w:cs="Simplified Arabic"/>
                    <w:b/>
                    <w:bCs/>
                    <w:noProof w:val="0"/>
                    <w:rtl/>
                  </w:rPr>
                </w:pPr>
                <w:r w:rsidRPr="00BE7183">
                  <w:rPr>
                    <w:rStyle w:val="PageNumber"/>
                    <w:rFonts w:cs="Simplified Arabic"/>
                    <w:sz w:val="28"/>
                    <w:rtl/>
                  </w:rPr>
                  <w:fldChar w:fldCharType="begin"/>
                </w:r>
                <w:r w:rsidR="00BB735E" w:rsidRPr="00BE7183">
                  <w:rPr>
                    <w:rStyle w:val="PageNumber"/>
                    <w:rFonts w:cs="Simplified Arabic"/>
                    <w:sz w:val="28"/>
                    <w:rtl/>
                  </w:rPr>
                  <w:instrText xml:space="preserve"> </w:instrText>
                </w:r>
                <w:r w:rsidR="00BB735E" w:rsidRPr="00BE7183">
                  <w:rPr>
                    <w:rStyle w:val="PageNumber"/>
                    <w:rFonts w:cs="Simplified Arabic"/>
                    <w:sz w:val="28"/>
                  </w:rPr>
                  <w:instrText xml:space="preserve">PAGE </w:instrText>
                </w:r>
                <w:r w:rsidRPr="00BE7183">
                  <w:rPr>
                    <w:rStyle w:val="PageNumber"/>
                    <w:rFonts w:cs="Simplified Arabic"/>
                    <w:sz w:val="28"/>
                    <w:rtl/>
                  </w:rPr>
                  <w:fldChar w:fldCharType="separate"/>
                </w:r>
                <w:r w:rsidR="006102AA">
                  <w:rPr>
                    <w:rStyle w:val="PageNumber"/>
                    <w:rFonts w:cs="Simplified Arabic"/>
                    <w:sz w:val="28"/>
                    <w:rtl/>
                  </w:rPr>
                  <w:t>19</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B735E" w:rsidRPr="00711431" w:rsidRDefault="00BB735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B735E" w:rsidRPr="00BE7183" w:rsidRDefault="00487F13"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BB735E" w:rsidRPr="00BE7183">
                  <w:rPr>
                    <w:rStyle w:val="PageNumber"/>
                    <w:rFonts w:cs="Simplified Arabic"/>
                    <w:sz w:val="26"/>
                    <w:szCs w:val="26"/>
                    <w:rtl/>
                  </w:rPr>
                  <w:instrText xml:space="preserve"> </w:instrText>
                </w:r>
                <w:r w:rsidR="00BB735E"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6102AA">
                  <w:rPr>
                    <w:rStyle w:val="PageNumber"/>
                    <w:rFonts w:cs="Simplified Arabic"/>
                    <w:sz w:val="26"/>
                    <w:szCs w:val="26"/>
                    <w:rtl/>
                  </w:rPr>
                  <w:t>19</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0E10"/>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0F8"/>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5AE"/>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5706"/>
    <w:rsid w:val="0003640C"/>
    <w:rsid w:val="000365CF"/>
    <w:rsid w:val="0003723E"/>
    <w:rsid w:val="0003784A"/>
    <w:rsid w:val="000378D2"/>
    <w:rsid w:val="00037A68"/>
    <w:rsid w:val="00037F9E"/>
    <w:rsid w:val="0004063D"/>
    <w:rsid w:val="00040C06"/>
    <w:rsid w:val="00041231"/>
    <w:rsid w:val="0004141A"/>
    <w:rsid w:val="0004162D"/>
    <w:rsid w:val="000417D0"/>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ED8"/>
    <w:rsid w:val="000554EA"/>
    <w:rsid w:val="000570FE"/>
    <w:rsid w:val="00057FDD"/>
    <w:rsid w:val="00060E85"/>
    <w:rsid w:val="000615EC"/>
    <w:rsid w:val="00061B60"/>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90E"/>
    <w:rsid w:val="00076B22"/>
    <w:rsid w:val="00076C31"/>
    <w:rsid w:val="00076D3E"/>
    <w:rsid w:val="00076FA8"/>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683"/>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37A7"/>
    <w:rsid w:val="000A42CA"/>
    <w:rsid w:val="000A44E1"/>
    <w:rsid w:val="000A5036"/>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4A4"/>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2053"/>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2E81"/>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AC9"/>
    <w:rsid w:val="00120E45"/>
    <w:rsid w:val="00121144"/>
    <w:rsid w:val="00121592"/>
    <w:rsid w:val="00121BB2"/>
    <w:rsid w:val="001221AB"/>
    <w:rsid w:val="001221ED"/>
    <w:rsid w:val="001223B7"/>
    <w:rsid w:val="00122B5A"/>
    <w:rsid w:val="00122F75"/>
    <w:rsid w:val="001232DB"/>
    <w:rsid w:val="00123F4E"/>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D22"/>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3A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551"/>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0D20"/>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2F"/>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693"/>
    <w:rsid w:val="001F6FF5"/>
    <w:rsid w:val="001F7076"/>
    <w:rsid w:val="001F71ED"/>
    <w:rsid w:val="001F71FB"/>
    <w:rsid w:val="001F73AC"/>
    <w:rsid w:val="001F7812"/>
    <w:rsid w:val="001F78ED"/>
    <w:rsid w:val="00200128"/>
    <w:rsid w:val="002005D0"/>
    <w:rsid w:val="00201A8E"/>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0EC2"/>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14F"/>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6F74"/>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0CFA"/>
    <w:rsid w:val="00261037"/>
    <w:rsid w:val="00261C69"/>
    <w:rsid w:val="00262233"/>
    <w:rsid w:val="0026241E"/>
    <w:rsid w:val="00262D26"/>
    <w:rsid w:val="00262F61"/>
    <w:rsid w:val="002634E7"/>
    <w:rsid w:val="002638F2"/>
    <w:rsid w:val="00263C43"/>
    <w:rsid w:val="002646CF"/>
    <w:rsid w:val="00264901"/>
    <w:rsid w:val="0026506A"/>
    <w:rsid w:val="00265278"/>
    <w:rsid w:val="002655EF"/>
    <w:rsid w:val="00265683"/>
    <w:rsid w:val="00265A42"/>
    <w:rsid w:val="00265F23"/>
    <w:rsid w:val="002661C8"/>
    <w:rsid w:val="0026670A"/>
    <w:rsid w:val="00266766"/>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B95"/>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32"/>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94C"/>
    <w:rsid w:val="002A0AAE"/>
    <w:rsid w:val="002A0BF9"/>
    <w:rsid w:val="002A0D71"/>
    <w:rsid w:val="002A0E91"/>
    <w:rsid w:val="002A1C76"/>
    <w:rsid w:val="002A29AF"/>
    <w:rsid w:val="002A2EA3"/>
    <w:rsid w:val="002A34B4"/>
    <w:rsid w:val="002A3642"/>
    <w:rsid w:val="002A3AF6"/>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66"/>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678"/>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7F6"/>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02"/>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010"/>
    <w:rsid w:val="00317B8B"/>
    <w:rsid w:val="00317B8D"/>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026"/>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2ACC"/>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25BC"/>
    <w:rsid w:val="00393855"/>
    <w:rsid w:val="00393E0C"/>
    <w:rsid w:val="00394CC5"/>
    <w:rsid w:val="00394D04"/>
    <w:rsid w:val="00394F68"/>
    <w:rsid w:val="00395282"/>
    <w:rsid w:val="00395305"/>
    <w:rsid w:val="0039536D"/>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1E7A"/>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B7D"/>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560B"/>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01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63B9"/>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19D"/>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5F07"/>
    <w:rsid w:val="0044621A"/>
    <w:rsid w:val="0044622E"/>
    <w:rsid w:val="00446A58"/>
    <w:rsid w:val="00446B32"/>
    <w:rsid w:val="00446EC1"/>
    <w:rsid w:val="0044761D"/>
    <w:rsid w:val="00447626"/>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BA3"/>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87F13"/>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2F7"/>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1A"/>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1B7"/>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5B0"/>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49F"/>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579"/>
    <w:rsid w:val="004F3E51"/>
    <w:rsid w:val="004F3FCD"/>
    <w:rsid w:val="004F418E"/>
    <w:rsid w:val="004F44BF"/>
    <w:rsid w:val="004F4822"/>
    <w:rsid w:val="004F49D1"/>
    <w:rsid w:val="004F4A84"/>
    <w:rsid w:val="004F4CBD"/>
    <w:rsid w:val="004F55F2"/>
    <w:rsid w:val="004F5702"/>
    <w:rsid w:val="004F57D2"/>
    <w:rsid w:val="004F58E1"/>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472"/>
    <w:rsid w:val="005129C2"/>
    <w:rsid w:val="005129FB"/>
    <w:rsid w:val="00512B11"/>
    <w:rsid w:val="00512B2E"/>
    <w:rsid w:val="00512EE9"/>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3B2"/>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A5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4F51"/>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725"/>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2AF"/>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DAF"/>
    <w:rsid w:val="00603EEA"/>
    <w:rsid w:val="00604625"/>
    <w:rsid w:val="00604A30"/>
    <w:rsid w:val="00604FCF"/>
    <w:rsid w:val="00605522"/>
    <w:rsid w:val="006056CD"/>
    <w:rsid w:val="00605B79"/>
    <w:rsid w:val="00605DAD"/>
    <w:rsid w:val="006062BE"/>
    <w:rsid w:val="006063C6"/>
    <w:rsid w:val="006068BC"/>
    <w:rsid w:val="0060730F"/>
    <w:rsid w:val="00607553"/>
    <w:rsid w:val="006102AA"/>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098D"/>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53E"/>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A8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6875"/>
    <w:rsid w:val="00687001"/>
    <w:rsid w:val="00687421"/>
    <w:rsid w:val="006877F5"/>
    <w:rsid w:val="00690A1C"/>
    <w:rsid w:val="00690FA7"/>
    <w:rsid w:val="006910AB"/>
    <w:rsid w:val="00691BC0"/>
    <w:rsid w:val="00691F5A"/>
    <w:rsid w:val="00691F98"/>
    <w:rsid w:val="00692122"/>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0B"/>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794"/>
    <w:rsid w:val="006D1B20"/>
    <w:rsid w:val="006D20C3"/>
    <w:rsid w:val="006D2A69"/>
    <w:rsid w:val="006D2C45"/>
    <w:rsid w:val="006D2FBB"/>
    <w:rsid w:val="006D3415"/>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41"/>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5C0F"/>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C3A"/>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373B"/>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2D3"/>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6C32"/>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0FFC"/>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3A0"/>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A7"/>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4E64"/>
    <w:rsid w:val="008250C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27EA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6DBF"/>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24E"/>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3EE"/>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5EA6"/>
    <w:rsid w:val="00876A6D"/>
    <w:rsid w:val="0087782A"/>
    <w:rsid w:val="00877978"/>
    <w:rsid w:val="00877C63"/>
    <w:rsid w:val="008803BF"/>
    <w:rsid w:val="0088052C"/>
    <w:rsid w:val="00880DC0"/>
    <w:rsid w:val="00881648"/>
    <w:rsid w:val="008819A7"/>
    <w:rsid w:val="00881AE3"/>
    <w:rsid w:val="00881E7F"/>
    <w:rsid w:val="00881E99"/>
    <w:rsid w:val="008821BB"/>
    <w:rsid w:val="00882B85"/>
    <w:rsid w:val="00882BCD"/>
    <w:rsid w:val="00882E5B"/>
    <w:rsid w:val="00883587"/>
    <w:rsid w:val="00883939"/>
    <w:rsid w:val="00884021"/>
    <w:rsid w:val="0088402F"/>
    <w:rsid w:val="008841C6"/>
    <w:rsid w:val="008843D5"/>
    <w:rsid w:val="00884C0A"/>
    <w:rsid w:val="00884ED7"/>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5E3F"/>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0F28"/>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C7B8E"/>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B7E"/>
    <w:rsid w:val="008D4D74"/>
    <w:rsid w:val="008D536E"/>
    <w:rsid w:val="008D55E8"/>
    <w:rsid w:val="008D5EC3"/>
    <w:rsid w:val="008D6D52"/>
    <w:rsid w:val="008D7323"/>
    <w:rsid w:val="008D73F5"/>
    <w:rsid w:val="008D7747"/>
    <w:rsid w:val="008E094B"/>
    <w:rsid w:val="008E0AC5"/>
    <w:rsid w:val="008E0FED"/>
    <w:rsid w:val="008E1050"/>
    <w:rsid w:val="008E1413"/>
    <w:rsid w:val="008E14E5"/>
    <w:rsid w:val="008E176C"/>
    <w:rsid w:val="008E2832"/>
    <w:rsid w:val="008E2F70"/>
    <w:rsid w:val="008E3453"/>
    <w:rsid w:val="008E3ADF"/>
    <w:rsid w:val="008E3D48"/>
    <w:rsid w:val="008E4CF9"/>
    <w:rsid w:val="008E536D"/>
    <w:rsid w:val="008E5918"/>
    <w:rsid w:val="008E5993"/>
    <w:rsid w:val="008E5A4F"/>
    <w:rsid w:val="008E5DC3"/>
    <w:rsid w:val="008E5FBD"/>
    <w:rsid w:val="008E5FE1"/>
    <w:rsid w:val="008E624B"/>
    <w:rsid w:val="008E6583"/>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2F"/>
    <w:rsid w:val="00900CBA"/>
    <w:rsid w:val="009015A9"/>
    <w:rsid w:val="00901627"/>
    <w:rsid w:val="00902F8E"/>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221"/>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7F4"/>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2988"/>
    <w:rsid w:val="009333DD"/>
    <w:rsid w:val="00933F6E"/>
    <w:rsid w:val="009349E5"/>
    <w:rsid w:val="00934EB0"/>
    <w:rsid w:val="00935119"/>
    <w:rsid w:val="00935402"/>
    <w:rsid w:val="0093573C"/>
    <w:rsid w:val="009358D6"/>
    <w:rsid w:val="00935BD1"/>
    <w:rsid w:val="00935CC2"/>
    <w:rsid w:val="009361FE"/>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78D"/>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650"/>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184"/>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BF1"/>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6EF6"/>
    <w:rsid w:val="009F7393"/>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0E04"/>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598A"/>
    <w:rsid w:val="00A168B7"/>
    <w:rsid w:val="00A16FCD"/>
    <w:rsid w:val="00A170E8"/>
    <w:rsid w:val="00A1711F"/>
    <w:rsid w:val="00A17461"/>
    <w:rsid w:val="00A1757F"/>
    <w:rsid w:val="00A201EE"/>
    <w:rsid w:val="00A20468"/>
    <w:rsid w:val="00A2183A"/>
    <w:rsid w:val="00A21E12"/>
    <w:rsid w:val="00A220D7"/>
    <w:rsid w:val="00A22AFA"/>
    <w:rsid w:val="00A22B1E"/>
    <w:rsid w:val="00A232B6"/>
    <w:rsid w:val="00A23E48"/>
    <w:rsid w:val="00A23ED9"/>
    <w:rsid w:val="00A24AEB"/>
    <w:rsid w:val="00A24C34"/>
    <w:rsid w:val="00A251D4"/>
    <w:rsid w:val="00A255A0"/>
    <w:rsid w:val="00A255FB"/>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AE7"/>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67C96"/>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7FE"/>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1F8"/>
    <w:rsid w:val="00AB15A6"/>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89D"/>
    <w:rsid w:val="00AC4A54"/>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4C25"/>
    <w:rsid w:val="00AD5129"/>
    <w:rsid w:val="00AD55AD"/>
    <w:rsid w:val="00AD56EF"/>
    <w:rsid w:val="00AD5728"/>
    <w:rsid w:val="00AD596C"/>
    <w:rsid w:val="00AD5C24"/>
    <w:rsid w:val="00AD5DFE"/>
    <w:rsid w:val="00AD603D"/>
    <w:rsid w:val="00AD6889"/>
    <w:rsid w:val="00AD6F44"/>
    <w:rsid w:val="00AD7362"/>
    <w:rsid w:val="00AD7433"/>
    <w:rsid w:val="00AD75CE"/>
    <w:rsid w:val="00AD77AA"/>
    <w:rsid w:val="00AD7ECF"/>
    <w:rsid w:val="00AD7F3B"/>
    <w:rsid w:val="00AE035F"/>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1E95"/>
    <w:rsid w:val="00B020D9"/>
    <w:rsid w:val="00B02639"/>
    <w:rsid w:val="00B02B1F"/>
    <w:rsid w:val="00B03CCA"/>
    <w:rsid w:val="00B04125"/>
    <w:rsid w:val="00B041A5"/>
    <w:rsid w:val="00B0421A"/>
    <w:rsid w:val="00B0424D"/>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8C8"/>
    <w:rsid w:val="00B15FD2"/>
    <w:rsid w:val="00B164F4"/>
    <w:rsid w:val="00B16828"/>
    <w:rsid w:val="00B16FDC"/>
    <w:rsid w:val="00B17685"/>
    <w:rsid w:val="00B179AC"/>
    <w:rsid w:val="00B20728"/>
    <w:rsid w:val="00B20A08"/>
    <w:rsid w:val="00B20E57"/>
    <w:rsid w:val="00B2128A"/>
    <w:rsid w:val="00B215B8"/>
    <w:rsid w:val="00B217AF"/>
    <w:rsid w:val="00B22109"/>
    <w:rsid w:val="00B2263D"/>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29D"/>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46D"/>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4F47"/>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2EA"/>
    <w:rsid w:val="00B85F07"/>
    <w:rsid w:val="00B8625B"/>
    <w:rsid w:val="00B862CD"/>
    <w:rsid w:val="00B86809"/>
    <w:rsid w:val="00B86826"/>
    <w:rsid w:val="00B868D2"/>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B735E"/>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3BF"/>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6CC"/>
    <w:rsid w:val="00BF7C9A"/>
    <w:rsid w:val="00BF7EBB"/>
    <w:rsid w:val="00C00275"/>
    <w:rsid w:val="00C0033B"/>
    <w:rsid w:val="00C00686"/>
    <w:rsid w:val="00C00A26"/>
    <w:rsid w:val="00C00F6E"/>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5B5"/>
    <w:rsid w:val="00C06826"/>
    <w:rsid w:val="00C06ACE"/>
    <w:rsid w:val="00C06AF9"/>
    <w:rsid w:val="00C06DA8"/>
    <w:rsid w:val="00C071D8"/>
    <w:rsid w:val="00C0769F"/>
    <w:rsid w:val="00C07932"/>
    <w:rsid w:val="00C079C1"/>
    <w:rsid w:val="00C07A15"/>
    <w:rsid w:val="00C07E38"/>
    <w:rsid w:val="00C07F23"/>
    <w:rsid w:val="00C108F2"/>
    <w:rsid w:val="00C10F8A"/>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385"/>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490"/>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6F9"/>
    <w:rsid w:val="00C369F6"/>
    <w:rsid w:val="00C36B9C"/>
    <w:rsid w:val="00C377FE"/>
    <w:rsid w:val="00C37E3E"/>
    <w:rsid w:val="00C37ECB"/>
    <w:rsid w:val="00C410B8"/>
    <w:rsid w:val="00C41689"/>
    <w:rsid w:val="00C41790"/>
    <w:rsid w:val="00C41A94"/>
    <w:rsid w:val="00C41DEB"/>
    <w:rsid w:val="00C42202"/>
    <w:rsid w:val="00C422E8"/>
    <w:rsid w:val="00C423D3"/>
    <w:rsid w:val="00C42A8D"/>
    <w:rsid w:val="00C42B8A"/>
    <w:rsid w:val="00C42BA3"/>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4FF2"/>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D53"/>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01C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AEE"/>
    <w:rsid w:val="00CA6C2C"/>
    <w:rsid w:val="00CA6EEB"/>
    <w:rsid w:val="00CA7A5A"/>
    <w:rsid w:val="00CA7FF7"/>
    <w:rsid w:val="00CB1CA1"/>
    <w:rsid w:val="00CB1EFF"/>
    <w:rsid w:val="00CB24DA"/>
    <w:rsid w:val="00CB30E7"/>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9D6"/>
    <w:rsid w:val="00CF2B78"/>
    <w:rsid w:val="00CF3462"/>
    <w:rsid w:val="00CF3E9B"/>
    <w:rsid w:val="00CF4701"/>
    <w:rsid w:val="00CF4916"/>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1C"/>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23"/>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A0C"/>
    <w:rsid w:val="00D70F82"/>
    <w:rsid w:val="00D714D3"/>
    <w:rsid w:val="00D72B9C"/>
    <w:rsid w:val="00D730DB"/>
    <w:rsid w:val="00D73736"/>
    <w:rsid w:val="00D73839"/>
    <w:rsid w:val="00D738F8"/>
    <w:rsid w:val="00D73F99"/>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520"/>
    <w:rsid w:val="00D91607"/>
    <w:rsid w:val="00D91834"/>
    <w:rsid w:val="00D91ADB"/>
    <w:rsid w:val="00D920FE"/>
    <w:rsid w:val="00D925EF"/>
    <w:rsid w:val="00D930DB"/>
    <w:rsid w:val="00D93478"/>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878"/>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429"/>
    <w:rsid w:val="00DB182F"/>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20D"/>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37"/>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09"/>
    <w:rsid w:val="00DD3C9C"/>
    <w:rsid w:val="00DD3CD8"/>
    <w:rsid w:val="00DD4175"/>
    <w:rsid w:val="00DD41D5"/>
    <w:rsid w:val="00DD4D87"/>
    <w:rsid w:val="00DD5427"/>
    <w:rsid w:val="00DD60DC"/>
    <w:rsid w:val="00DD6666"/>
    <w:rsid w:val="00DD6D5C"/>
    <w:rsid w:val="00DD712E"/>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4EF"/>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4DCE"/>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6D00"/>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28C3"/>
    <w:rsid w:val="00E63099"/>
    <w:rsid w:val="00E63163"/>
    <w:rsid w:val="00E632E5"/>
    <w:rsid w:val="00E6345A"/>
    <w:rsid w:val="00E63850"/>
    <w:rsid w:val="00E638E9"/>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953"/>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1CE"/>
    <w:rsid w:val="00E82564"/>
    <w:rsid w:val="00E829C1"/>
    <w:rsid w:val="00E83521"/>
    <w:rsid w:val="00E8359B"/>
    <w:rsid w:val="00E8365C"/>
    <w:rsid w:val="00E836DA"/>
    <w:rsid w:val="00E83860"/>
    <w:rsid w:val="00E838BC"/>
    <w:rsid w:val="00E8398B"/>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DD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C3C"/>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9B2"/>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79D"/>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E7A"/>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2B"/>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62D"/>
    <w:rsid w:val="00FE173D"/>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47E2E58"/>
  <w15:docId w15:val="{3ACA95FD-9282-4459-855E-27DB136A7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1E9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24DCE"/>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01A8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01A8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01A8E"/>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36708069">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23427754">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39021885">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10760">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023530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43086928">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74532505">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84943F-3FAF-455D-8B3F-CBC548F508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17154</TotalTime>
  <Pages>19</Pages>
  <Words>4667</Words>
  <Characters>26603</Characters>
  <Application>Microsoft Office Word</Application>
  <DocSecurity>0</DocSecurity>
  <Lines>221</Lines>
  <Paragraphs>62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31208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10</cp:revision>
  <cp:lastPrinted>2015-12-02T07:01:00Z</cp:lastPrinted>
  <dcterms:created xsi:type="dcterms:W3CDTF">2012-09-10T20:05:00Z</dcterms:created>
  <dcterms:modified xsi:type="dcterms:W3CDTF">2020-10-03T14:43:00Z</dcterms:modified>
</cp:coreProperties>
</file>