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F97839"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المحرر في الحديث</w:t>
      </w:r>
    </w:p>
    <w:p w:rsidR="0099116F" w:rsidRPr="00836027" w:rsidRDefault="00CD3267" w:rsidP="00FA13CF">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FA13CF">
        <w:rPr>
          <w:rFonts w:cs="PT Bold Heading" w:hint="cs"/>
          <w:b w:val="0"/>
          <w:bCs w:val="0"/>
          <w:noProof w:val="0"/>
          <w:sz w:val="92"/>
          <w:szCs w:val="92"/>
          <w:rtl/>
        </w:rPr>
        <w:t>صداق</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8E11E8" w:rsidP="00873ED5">
            <w:pPr>
              <w:pStyle w:val="BodyTextIndent"/>
              <w:ind w:firstLine="0"/>
              <w:jc w:val="center"/>
              <w:rPr>
                <w:noProof w:val="0"/>
                <w:rtl/>
              </w:rPr>
            </w:pPr>
            <w:r>
              <w:rPr>
                <w:rFonts w:hint="cs"/>
                <w:noProof w:val="0"/>
                <w:rtl/>
              </w:rPr>
              <w:t>17</w:t>
            </w:r>
            <w:r w:rsidR="003A19F6">
              <w:rPr>
                <w:rFonts w:hint="cs"/>
                <w:noProof w:val="0"/>
                <w:rtl/>
              </w:rPr>
              <w:t>/</w:t>
            </w:r>
            <w:r w:rsidR="00873ED5">
              <w:rPr>
                <w:rFonts w:hint="cs"/>
                <w:noProof w:val="0"/>
                <w:rtl/>
              </w:rPr>
              <w:t>2</w:t>
            </w:r>
            <w:r w:rsidR="003A19F6">
              <w:rPr>
                <w:rFonts w:hint="cs"/>
                <w:noProof w:val="0"/>
                <w:rtl/>
              </w:rPr>
              <w:t>/</w:t>
            </w:r>
            <w:r w:rsidR="00045E86">
              <w:rPr>
                <w:rFonts w:hint="cs"/>
                <w:noProof w:val="0"/>
                <w:rtl/>
              </w:rPr>
              <w:t>143</w:t>
            </w:r>
            <w:r w:rsidR="00873ED5">
              <w:rPr>
                <w:rFonts w:hint="cs"/>
                <w:noProof w:val="0"/>
                <w:rtl/>
              </w:rPr>
              <w:t>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025CA6" w:rsidRPr="006463BD" w:rsidRDefault="00335BBB" w:rsidP="008D747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اللهم صل وسلم وبارك على عبدك ورسولك محمد</w:t>
      </w:r>
      <w:r w:rsidR="008D7471">
        <w:rPr>
          <w:rFonts w:ascii="Traditional Arabic" w:eastAsia="Calibri" w:hAnsi="Traditional Arabic" w:hint="cs"/>
          <w:b w:val="0"/>
          <w:bCs w:val="0"/>
          <w:noProof w:val="0"/>
          <w:sz w:val="28"/>
          <w:rtl/>
          <w:lang w:bidi="ar-EG"/>
        </w:rPr>
        <w:t>،</w:t>
      </w:r>
      <w:r w:rsidRPr="006463BD">
        <w:rPr>
          <w:rFonts w:ascii="Traditional Arabic" w:eastAsia="Calibri" w:hAnsi="Traditional Arabic" w:hint="cs"/>
          <w:b w:val="0"/>
          <w:bCs w:val="0"/>
          <w:noProof w:val="0"/>
          <w:sz w:val="28"/>
          <w:rtl/>
        </w:rPr>
        <w:t xml:space="preserve"> وعلى آله وصحبه أجمعين، أما بعد</w:t>
      </w:r>
      <w:r w:rsidR="008D7471">
        <w:rPr>
          <w:rFonts w:ascii="Traditional Arabic" w:eastAsia="Calibri" w:hAnsi="Traditional Arabic" w:hint="cs"/>
          <w:b w:val="0"/>
          <w:bCs w:val="0"/>
          <w:noProof w:val="0"/>
          <w:sz w:val="28"/>
          <w:rtl/>
        </w:rPr>
        <w:t>،</w:t>
      </w:r>
    </w:p>
    <w:p w:rsidR="00E35F0A" w:rsidRDefault="00335BBB" w:rsidP="009E48B0">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فيقول المؤلف </w:t>
      </w:r>
      <w:r w:rsidR="008D7471">
        <w:rPr>
          <w:rFonts w:ascii="Traditional Arabic" w:eastAsia="Calibri" w:hAnsi="Traditional Arabic" w:hint="cs"/>
          <w:b w:val="0"/>
          <w:bCs w:val="0"/>
          <w:noProof w:val="0"/>
          <w:sz w:val="28"/>
          <w:rtl/>
        </w:rPr>
        <w:t>-رحمه الله</w:t>
      </w:r>
      <w:r w:rsidRPr="006463BD">
        <w:rPr>
          <w:rFonts w:ascii="Traditional Arabic" w:eastAsia="Calibri" w:hAnsi="Traditional Arabic" w:hint="cs"/>
          <w:b w:val="0"/>
          <w:bCs w:val="0"/>
          <w:noProof w:val="0"/>
          <w:sz w:val="28"/>
          <w:rtl/>
        </w:rPr>
        <w:t xml:space="preserve"> تعالى</w:t>
      </w:r>
      <w:r w:rsidR="008D747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 حديث تقدم الكلام فيه نعيده من أجل الربط بينه وبين الحديث الذي يليه</w:t>
      </w:r>
      <w:r w:rsidR="00E35F0A">
        <w:rPr>
          <w:rFonts w:ascii="Traditional Arabic" w:eastAsia="Calibri" w:hAnsi="Traditional Arabic" w:hint="cs"/>
          <w:b w:val="0"/>
          <w:bCs w:val="0"/>
          <w:noProof w:val="0"/>
          <w:sz w:val="28"/>
          <w:rtl/>
        </w:rPr>
        <w:t>.</w:t>
      </w:r>
    </w:p>
    <w:p w:rsidR="00335BBB" w:rsidRPr="006463BD" w:rsidRDefault="00335BBB" w:rsidP="009E48B0">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قال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20015" w:rsidRPr="00920015">
        <w:rPr>
          <w:rFonts w:ascii="Traditional Arabic" w:eastAsia="Calibri" w:hAnsi="Traditional Arabic" w:hint="cs"/>
          <w:noProof w:val="0"/>
          <w:sz w:val="28"/>
          <w:rtl/>
        </w:rPr>
        <w:t>"</w:t>
      </w:r>
      <w:r w:rsidRPr="00920015">
        <w:rPr>
          <w:rFonts w:ascii="Traditional Arabic" w:eastAsia="Calibri" w:hAnsi="Traditional Arabic" w:hint="cs"/>
          <w:noProof w:val="0"/>
          <w:sz w:val="28"/>
          <w:rtl/>
        </w:rPr>
        <w:t xml:space="preserve">وعن عروة عن عائشة </w:t>
      </w:r>
      <w:r w:rsidR="008D7471">
        <w:rPr>
          <w:rFonts w:ascii="Traditional Arabic" w:eastAsia="Calibri" w:hAnsi="Traditional Arabic" w:hint="cs"/>
          <w:noProof w:val="0"/>
          <w:sz w:val="28"/>
          <w:rtl/>
        </w:rPr>
        <w:t xml:space="preserve">-رضي الله عنها- </w:t>
      </w:r>
      <w:r w:rsidRPr="00920015">
        <w:rPr>
          <w:rFonts w:ascii="Traditional Arabic" w:eastAsia="Calibri" w:hAnsi="Traditional Arabic" w:hint="cs"/>
          <w:noProof w:val="0"/>
          <w:sz w:val="28"/>
          <w:rtl/>
        </w:rPr>
        <w:t>عن جدامة بنت وهب قالت</w:t>
      </w:r>
      <w:r w:rsidR="00E35F0A">
        <w:rPr>
          <w:rFonts w:ascii="Traditional Arabic" w:eastAsia="Calibri" w:hAnsi="Traditional Arabic" w:hint="cs"/>
          <w:noProof w:val="0"/>
          <w:sz w:val="28"/>
          <w:rtl/>
        </w:rPr>
        <w:t>:</w:t>
      </w:r>
      <w:r w:rsidRPr="00920015">
        <w:rPr>
          <w:rFonts w:ascii="Traditional Arabic" w:eastAsia="Calibri" w:hAnsi="Traditional Arabic" w:hint="cs"/>
          <w:noProof w:val="0"/>
          <w:sz w:val="28"/>
          <w:rtl/>
        </w:rPr>
        <w:t xml:space="preserve"> حضرت رسول الله -صلى الله عليه وسلم- في أناس وهو يقول</w:t>
      </w:r>
      <w:r w:rsidR="00E35F0A">
        <w:rPr>
          <w:rFonts w:ascii="Traditional Arabic" w:eastAsia="Calibri" w:hAnsi="Traditional Arabic" w:hint="cs"/>
          <w:noProof w:val="0"/>
          <w:sz w:val="28"/>
          <w:rtl/>
        </w:rPr>
        <w:t>:</w:t>
      </w:r>
      <w:r w:rsidRPr="00920015">
        <w:rPr>
          <w:rFonts w:ascii="Traditional Arabic" w:eastAsia="Calibri" w:hAnsi="Traditional Arabic" w:hint="cs"/>
          <w:noProof w:val="0"/>
          <w:sz w:val="28"/>
          <w:rtl/>
        </w:rPr>
        <w:t xml:space="preserve"> </w:t>
      </w:r>
      <w:r w:rsidR="006463BD" w:rsidRPr="00920015">
        <w:rPr>
          <w:rFonts w:ascii="Traditional Arabic" w:eastAsia="Calibri" w:hAnsi="Traditional Arabic" w:hint="cs"/>
          <w:noProof w:val="0"/>
          <w:color w:val="0000FF"/>
          <w:sz w:val="28"/>
          <w:rtl/>
        </w:rPr>
        <w:t>«</w:t>
      </w:r>
      <w:r w:rsidRPr="00920015">
        <w:rPr>
          <w:rFonts w:ascii="Traditional Arabic" w:eastAsia="Calibri" w:hAnsi="Traditional Arabic" w:hint="cs"/>
          <w:noProof w:val="0"/>
          <w:color w:val="0000FF"/>
          <w:sz w:val="28"/>
          <w:rtl/>
        </w:rPr>
        <w:t>لقد هممت أن أنهى عن الغيلة</w:t>
      </w:r>
      <w:r w:rsidR="006463BD" w:rsidRPr="00920015">
        <w:rPr>
          <w:rFonts w:ascii="Traditional Arabic" w:eastAsia="Calibri" w:hAnsi="Traditional Arabic" w:hint="cs"/>
          <w:noProof w:val="0"/>
          <w:color w:val="0000FF"/>
          <w:sz w:val="28"/>
          <w:rtl/>
        </w:rPr>
        <w:t>»</w:t>
      </w:r>
      <w:r w:rsidR="00920015" w:rsidRPr="00920015">
        <w:rPr>
          <w:rFonts w:ascii="Traditional Arabic" w:eastAsia="Calibri" w:hAnsi="Traditional Arabic" w:hint="cs"/>
          <w:noProof w:val="0"/>
          <w:sz w:val="28"/>
          <w:rtl/>
        </w:rPr>
        <w:t>"</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لقد اللام هذه في جواب قسم مقدَّر</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وقد هذه حرف تحقيق</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E48B0" w:rsidRPr="006463BD">
        <w:rPr>
          <w:rFonts w:ascii="Traditional Arabic" w:eastAsia="Calibri" w:hAnsi="Traditional Arabic" w:hint="cs"/>
          <w:b w:val="0"/>
          <w:bCs w:val="0"/>
          <w:noProof w:val="0"/>
          <w:sz w:val="28"/>
          <w:rtl/>
        </w:rPr>
        <w:t>وهممت من الهم</w:t>
      </w:r>
      <w:r w:rsidR="00E35F0A">
        <w:rPr>
          <w:rFonts w:ascii="Traditional Arabic" w:eastAsia="Calibri" w:hAnsi="Traditional Arabic" w:hint="cs"/>
          <w:b w:val="0"/>
          <w:bCs w:val="0"/>
          <w:noProof w:val="0"/>
          <w:sz w:val="28"/>
          <w:rtl/>
        </w:rPr>
        <w:t>،</w:t>
      </w:r>
      <w:r w:rsidR="009E48B0" w:rsidRPr="006463BD">
        <w:rPr>
          <w:rFonts w:ascii="Traditional Arabic" w:eastAsia="Calibri" w:hAnsi="Traditional Arabic" w:hint="cs"/>
          <w:b w:val="0"/>
          <w:bCs w:val="0"/>
          <w:noProof w:val="0"/>
          <w:sz w:val="28"/>
          <w:rtl/>
        </w:rPr>
        <w:t xml:space="preserve"> وهو أحد مراتب القصد الخمسة التي هي الهاجس الخاطر وحديث النفس والهم والعزم.</w:t>
      </w:r>
    </w:p>
    <w:tbl>
      <w:tblPr>
        <w:bidiVisual/>
        <w:tblW w:w="7937" w:type="dxa"/>
        <w:jc w:val="center"/>
        <w:tblLayout w:type="fixed"/>
        <w:tblLook w:val="0000" w:firstRow="0" w:lastRow="0" w:firstColumn="0" w:lastColumn="0" w:noHBand="0" w:noVBand="0"/>
      </w:tblPr>
      <w:tblGrid>
        <w:gridCol w:w="3778"/>
        <w:gridCol w:w="381"/>
        <w:gridCol w:w="3778"/>
      </w:tblGrid>
      <w:tr w:rsidR="006463BD" w:rsidRPr="006463BD" w:rsidTr="006463BD">
        <w:trPr>
          <w:trHeight w:hRule="exact" w:val="510"/>
          <w:jc w:val="center"/>
        </w:trPr>
        <w:tc>
          <w:tcPr>
            <w:tcW w:w="3685"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مراتب القصد خمس هاجس ذكروا</w:t>
            </w:r>
            <w:r w:rsidRPr="006463BD">
              <w:rPr>
                <w:rFonts w:eastAsia="Calibri" w:cs="Simplified Arabic"/>
                <w:b/>
                <w:bCs/>
                <w:sz w:val="28"/>
                <w:szCs w:val="28"/>
                <w:rtl/>
              </w:rPr>
              <w:br/>
            </w:r>
          </w:p>
        </w:tc>
        <w:tc>
          <w:tcPr>
            <w:tcW w:w="567" w:type="dxa"/>
          </w:tcPr>
          <w:p w:rsidR="006463BD" w:rsidRPr="006463BD" w:rsidRDefault="006463BD" w:rsidP="006463BD">
            <w:pPr>
              <w:pStyle w:val="a"/>
              <w:rPr>
                <w:rFonts w:eastAsia="Calibri" w:cs="Simplified Arabic"/>
                <w:sz w:val="28"/>
                <w:szCs w:val="28"/>
                <w:rtl/>
              </w:rPr>
            </w:pPr>
          </w:p>
        </w:tc>
        <w:tc>
          <w:tcPr>
            <w:tcW w:w="3685" w:type="dxa"/>
            <w:shd w:val="clear" w:color="auto" w:fill="auto"/>
          </w:tcPr>
          <w:p w:rsidR="006463BD" w:rsidRPr="006463BD" w:rsidRDefault="00C7480A" w:rsidP="006463BD">
            <w:pPr>
              <w:pStyle w:val="a"/>
              <w:rPr>
                <w:rFonts w:eastAsia="Calibri" w:cs="Simplified Arabic"/>
                <w:b/>
                <w:bCs/>
                <w:sz w:val="28"/>
                <w:szCs w:val="28"/>
                <w:rtl/>
              </w:rPr>
            </w:pPr>
            <w:r w:rsidRPr="006463BD">
              <w:rPr>
                <w:rFonts w:eastAsia="Calibri" w:cs="Simplified Arabic"/>
                <w:color w:val="808000"/>
                <w:sz w:val="28"/>
                <w:szCs w:val="28"/>
                <w:rtl/>
              </w:rPr>
              <w:fldChar w:fldCharType="begin"/>
            </w:r>
            <w:r w:rsidR="006463BD" w:rsidRPr="006463BD">
              <w:rPr>
                <w:rFonts w:cs="Simplified Arabic"/>
                <w:color w:val="808000"/>
                <w:sz w:val="28"/>
                <w:szCs w:val="28"/>
              </w:rPr>
              <w:instrText xml:space="preserve"> XE "08-</w:instrText>
            </w:r>
            <w:r w:rsidR="006463BD" w:rsidRPr="006463BD">
              <w:rPr>
                <w:rFonts w:cs="Simplified Arabic"/>
                <w:color w:val="808000"/>
                <w:sz w:val="28"/>
                <w:szCs w:val="28"/>
                <w:rtl/>
              </w:rPr>
              <w:instrText xml:space="preserve">فهرس القصائد العامة:مراتب القصد خمس هاجس ذكروا *فخاطر فحديث النفس فاستمعا </w:instrText>
            </w:r>
            <w:r w:rsidR="006463BD" w:rsidRPr="006463BD">
              <w:rPr>
                <w:rFonts w:cs="Simplified Arabic"/>
                <w:color w:val="808000"/>
                <w:sz w:val="28"/>
                <w:szCs w:val="28"/>
              </w:rPr>
              <w:cr/>
              <w:instrText xml:space="preserve">" </w:instrText>
            </w:r>
            <w:r w:rsidRPr="006463BD">
              <w:rPr>
                <w:rFonts w:eastAsia="Calibri" w:cs="Simplified Arabic"/>
                <w:color w:val="808000"/>
                <w:sz w:val="28"/>
                <w:szCs w:val="28"/>
                <w:rtl/>
              </w:rPr>
              <w:fldChar w:fldCharType="end"/>
            </w:r>
            <w:r w:rsidR="006463BD" w:rsidRPr="006463BD">
              <w:rPr>
                <w:rFonts w:eastAsia="Calibri" w:cs="Simplified Arabic" w:hint="cs"/>
                <w:sz w:val="28"/>
                <w:szCs w:val="28"/>
                <w:rtl/>
              </w:rPr>
              <w:t>فخاطر فحديث النفس فاستمعا</w:t>
            </w:r>
            <w:r w:rsidR="006463BD" w:rsidRPr="006463BD">
              <w:rPr>
                <w:rFonts w:eastAsia="Calibri" w:cs="Simplified Arabic"/>
                <w:sz w:val="28"/>
                <w:szCs w:val="28"/>
                <w:rtl/>
              </w:rPr>
              <w:br/>
            </w:r>
          </w:p>
        </w:tc>
      </w:tr>
      <w:tr w:rsidR="006463BD" w:rsidRPr="006463BD" w:rsidTr="006463BD">
        <w:trPr>
          <w:trHeight w:hRule="exact" w:val="510"/>
          <w:jc w:val="center"/>
        </w:trPr>
        <w:tc>
          <w:tcPr>
            <w:tcW w:w="8306"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يليه هم فعزم كلها رفعت</w:t>
            </w:r>
            <w:r w:rsidRPr="006463BD">
              <w:rPr>
                <w:rFonts w:eastAsia="Calibri" w:cs="Simplified Arabic"/>
                <w:sz w:val="28"/>
                <w:szCs w:val="28"/>
                <w:rtl/>
              </w:rPr>
              <w:br/>
            </w:r>
          </w:p>
        </w:tc>
        <w:tc>
          <w:tcPr>
            <w:tcW w:w="567" w:type="dxa"/>
          </w:tcPr>
          <w:p w:rsidR="006463BD" w:rsidRPr="006463BD" w:rsidRDefault="006463BD" w:rsidP="006463BD">
            <w:pPr>
              <w:pStyle w:val="a"/>
              <w:rPr>
                <w:rFonts w:eastAsia="Calibri" w:cs="Simplified Arabic"/>
                <w:sz w:val="28"/>
                <w:szCs w:val="28"/>
                <w:rtl/>
              </w:rPr>
            </w:pPr>
          </w:p>
        </w:tc>
        <w:tc>
          <w:tcPr>
            <w:tcW w:w="8306"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إلا الأخير ففيه الأخذ قد وقعا</w:t>
            </w:r>
            <w:r w:rsidRPr="006463BD">
              <w:rPr>
                <w:rFonts w:eastAsia="Calibri" w:cs="Simplified Arabic"/>
                <w:sz w:val="28"/>
                <w:szCs w:val="28"/>
                <w:rtl/>
              </w:rPr>
              <w:br/>
            </w:r>
          </w:p>
        </w:tc>
      </w:tr>
    </w:tbl>
    <w:p w:rsidR="00E35F0A" w:rsidRDefault="009E48B0" w:rsidP="006463BD">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والنبي -عليه الصلاة والسلام- لا يهم إلا بما يجوز له فعله</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بخلاف غيره</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ومن ذلكم همه بتحريق المتخلفين عن الصلاة في المسجد</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والعلة التي من أجلها ترك ما هم به ما في البيوت من النساء والذراري الذين لا يطالَبون بصلاة الجماعة</w:t>
      </w:r>
      <w:r w:rsidR="00E35F0A">
        <w:rPr>
          <w:rFonts w:ascii="Traditional Arabic" w:eastAsia="Calibri" w:hAnsi="Traditional Arabic" w:hint="cs"/>
          <w:b w:val="0"/>
          <w:bCs w:val="0"/>
          <w:noProof w:val="0"/>
          <w:sz w:val="28"/>
          <w:rtl/>
        </w:rPr>
        <w:t>.</w:t>
      </w:r>
    </w:p>
    <w:p w:rsidR="00E35F0A" w:rsidRDefault="009E48B0"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920015">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لقد هممت أن أنهى عن الغيلة</w:t>
      </w:r>
      <w:r w:rsidR="00E35F0A">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 xml:space="preserve"> فنظرت في الروم وفارس فإذا هم يغيلون</w:t>
      </w:r>
      <w:r w:rsidR="006463BD" w:rsidRPr="00920015">
        <w:rPr>
          <w:rFonts w:ascii="Traditional Arabic" w:eastAsia="Calibri" w:hAnsi="Traditional Arabic" w:hint="cs"/>
          <w:b w:val="0"/>
          <w:bCs w:val="0"/>
          <w:noProof w:val="0"/>
          <w:color w:val="0000FF"/>
          <w:sz w:val="28"/>
          <w:rtl/>
        </w:rPr>
        <w:t>»</w:t>
      </w:r>
      <w:r w:rsidR="00E35F0A">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وهم في ذلك الوقت أكثر من في الأرض</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فلا شك أن الحكم يبنى على الغالب</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وليس هذا كما قال بعض المفتونين من الكتبة بالصحف أن هذا من تأثر الأحكام الإسلامية بالثقافات الأخرى</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أبد</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النبي-</w:t>
      </w:r>
      <w:r w:rsidR="00E35F0A">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عليه الصلاة والسلام- هم أن ينهى عنها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لما فيها من الضرر الواقع في بعض المجتمعات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وهذا بيناه في الدرس السابق</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أكثر المجتمعات لا </w:t>
      </w:r>
      <w:r w:rsidR="00FC7A5B" w:rsidRPr="006463BD">
        <w:rPr>
          <w:rFonts w:ascii="Traditional Arabic" w:eastAsia="Calibri" w:hAnsi="Traditional Arabic" w:hint="cs"/>
          <w:b w:val="0"/>
          <w:bCs w:val="0"/>
          <w:noProof w:val="0"/>
          <w:sz w:val="28"/>
          <w:rtl/>
        </w:rPr>
        <w:t>تتضرر</w:t>
      </w:r>
      <w:r w:rsidR="00E35F0A">
        <w:rPr>
          <w:rFonts w:ascii="Traditional Arabic" w:eastAsia="Calibri" w:hAnsi="Traditional Arabic" w:hint="cs"/>
          <w:b w:val="0"/>
          <w:bCs w:val="0"/>
          <w:noProof w:val="0"/>
          <w:sz w:val="28"/>
          <w:rtl/>
        </w:rPr>
        <w:t>،</w:t>
      </w:r>
      <w:r w:rsidR="00FC7A5B" w:rsidRPr="006463BD">
        <w:rPr>
          <w:rFonts w:ascii="Traditional Arabic" w:eastAsia="Calibri" w:hAnsi="Traditional Arabic" w:hint="cs"/>
          <w:b w:val="0"/>
          <w:bCs w:val="0"/>
          <w:noProof w:val="0"/>
          <w:sz w:val="28"/>
          <w:rtl/>
        </w:rPr>
        <w:t xml:space="preserve"> ومن المعلوم المقرر أن الأحكام إنما تبنى على الغالب</w:t>
      </w:r>
      <w:r w:rsidR="00E35F0A">
        <w:rPr>
          <w:rFonts w:ascii="Traditional Arabic" w:eastAsia="Calibri" w:hAnsi="Traditional Arabic" w:hint="cs"/>
          <w:b w:val="0"/>
          <w:bCs w:val="0"/>
          <w:noProof w:val="0"/>
          <w:sz w:val="28"/>
          <w:rtl/>
        </w:rPr>
        <w:t>،</w:t>
      </w:r>
      <w:r w:rsidR="00FC7A5B" w:rsidRPr="006463BD">
        <w:rPr>
          <w:rFonts w:ascii="Traditional Arabic" w:eastAsia="Calibri" w:hAnsi="Traditional Arabic" w:hint="cs"/>
          <w:b w:val="0"/>
          <w:bCs w:val="0"/>
          <w:noProof w:val="0"/>
          <w:sz w:val="28"/>
          <w:rtl/>
        </w:rPr>
        <w:t xml:space="preserve"> ويبقى أن من يتضرر من هؤلاء القلة هؤلاء أنه يأتيهم من حيث الضرر الذي يصيبه</w:t>
      </w:r>
      <w:r w:rsidR="00E35F0A">
        <w:rPr>
          <w:rFonts w:ascii="Traditional Arabic" w:eastAsia="Calibri" w:hAnsi="Traditional Arabic" w:hint="cs"/>
          <w:b w:val="0"/>
          <w:bCs w:val="0"/>
          <w:noProof w:val="0"/>
          <w:sz w:val="28"/>
          <w:rtl/>
        </w:rPr>
        <w:t>.</w:t>
      </w:r>
    </w:p>
    <w:p w:rsidR="00E35F0A" w:rsidRDefault="00FC7A5B"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ومثل ما قلنا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بعض الناس يتضرر من شرب اللبن</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هل اللبن حرام؟ لا، حلال بالإجماع</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النصوص الكثيرة دلت على حله</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وكذلك التمر</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إذا كان يتضرر من أكل التمر أو شرب اللبن يُنهى إذا كان يتضرر</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الأصل والغالب أنهم لا يتضررون</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ولذلكم أباحه الله </w:t>
      </w:r>
      <w:r w:rsidR="008D7471">
        <w:rPr>
          <w:rFonts w:ascii="Traditional Arabic" w:eastAsia="Calibri" w:hAnsi="Traditional Arabic" w:hint="cs"/>
          <w:b w:val="0"/>
          <w:bCs w:val="0"/>
          <w:noProof w:val="0"/>
          <w:sz w:val="28"/>
          <w:rtl/>
        </w:rPr>
        <w:t>-جل وعلا-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من أفضل الطيبات التي أحلها لهم نبيهم -عليه الصلاة والسلام-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ويحل لهم الطيبات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ويحرم عليهم الخبائث</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فهي من أفضل الطيبات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تضرر بها بعض الناس تبقى من الطيبات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وهي حلال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والآثار الجانبية لا تؤثر على الحكم الأصلي</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فالنبي -عليه الصلاة والسلام- نهى عن الأكل من الثوم والبصل وعن قربان المسجد لمن أكل ثوم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أو بصلا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فقيل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أحرام هما يا رسول الله</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فقال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20015">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أنا لا أحرم ما أحل الله</w:t>
      </w:r>
      <w:r w:rsidR="006463BD" w:rsidRPr="00920015">
        <w:rPr>
          <w:rFonts w:ascii="Traditional Arabic" w:eastAsia="Calibri" w:hAnsi="Traditional Arabic" w:hint="cs"/>
          <w:b w:val="0"/>
          <w:bCs w:val="0"/>
          <w:noProof w:val="0"/>
          <w:color w:val="0000FF"/>
          <w:sz w:val="28"/>
          <w:rtl/>
        </w:rPr>
        <w:t>»</w:t>
      </w:r>
      <w:r w:rsidR="00E35F0A">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الضرر هذا أو النهي جاء لجانب من الجوانب</w:t>
      </w:r>
      <w:r w:rsidR="00E35F0A">
        <w:rPr>
          <w:rFonts w:ascii="Traditional Arabic" w:eastAsia="Calibri" w:hAnsi="Traditional Arabic" w:hint="cs"/>
          <w:b w:val="0"/>
          <w:bCs w:val="0"/>
          <w:noProof w:val="0"/>
          <w:sz w:val="28"/>
          <w:rtl/>
        </w:rPr>
        <w:t>.</w:t>
      </w:r>
    </w:p>
    <w:p w:rsidR="00E35F0A" w:rsidRDefault="00FC7A5B"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 xml:space="preserve"> المقصود أن الأصل في الطيبات الحل</w:t>
      </w:r>
      <w:r w:rsidR="00E35F0A">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والنبي -عليه الصلاة والسلام- حينما عدل لم يتأثر بما عنده من شرع أو من أحكام أو قلدهم في ذلك</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لا، كلا بعض من كتب ممن ينتسب إلى المسلمين من شبابهم يقول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35F0A">
        <w:rPr>
          <w:rFonts w:ascii="Traditional Arabic" w:eastAsia="Calibri" w:hAnsi="Traditional Arabic" w:hint="cs"/>
          <w:b w:val="0"/>
          <w:bCs w:val="0"/>
          <w:noProof w:val="0"/>
          <w:sz w:val="28"/>
          <w:rtl/>
        </w:rPr>
        <w:t>إ</w:t>
      </w:r>
      <w:r w:rsidRPr="006463BD">
        <w:rPr>
          <w:rFonts w:ascii="Traditional Arabic" w:eastAsia="Calibri" w:hAnsi="Traditional Arabic" w:hint="cs"/>
          <w:b w:val="0"/>
          <w:bCs w:val="0"/>
          <w:noProof w:val="0"/>
          <w:sz w:val="28"/>
          <w:rtl/>
        </w:rPr>
        <w:t>ن الأحكام الشرعية تأثر</w:t>
      </w:r>
      <w:r w:rsidR="00E35F0A">
        <w:rPr>
          <w:rFonts w:ascii="Traditional Arabic" w:eastAsia="Calibri" w:hAnsi="Traditional Arabic" w:hint="cs"/>
          <w:b w:val="0"/>
          <w:bCs w:val="0"/>
          <w:noProof w:val="0"/>
          <w:sz w:val="28"/>
          <w:rtl/>
        </w:rPr>
        <w:t>ت</w:t>
      </w:r>
      <w:r w:rsidRPr="006463BD">
        <w:rPr>
          <w:rFonts w:ascii="Traditional Arabic" w:eastAsia="Calibri" w:hAnsi="Traditional Arabic" w:hint="cs"/>
          <w:b w:val="0"/>
          <w:bCs w:val="0"/>
          <w:noProof w:val="0"/>
          <w:sz w:val="28"/>
          <w:rtl/>
        </w:rPr>
        <w:t xml:space="preserve"> بالثقافات الأجنبية</w:t>
      </w:r>
      <w:r w:rsidR="00E35F0A">
        <w:rPr>
          <w:rFonts w:ascii="Traditional Arabic" w:eastAsia="Calibri" w:hAnsi="Traditional Arabic" w:hint="cs"/>
          <w:b w:val="0"/>
          <w:bCs w:val="0"/>
          <w:noProof w:val="0"/>
          <w:sz w:val="28"/>
          <w:rtl/>
        </w:rPr>
        <w:t>، يأتي</w:t>
      </w:r>
      <w:r w:rsidRPr="006463BD">
        <w:rPr>
          <w:rFonts w:ascii="Traditional Arabic" w:eastAsia="Calibri" w:hAnsi="Traditional Arabic" w:hint="cs"/>
          <w:b w:val="0"/>
          <w:bCs w:val="0"/>
          <w:noProof w:val="0"/>
          <w:sz w:val="28"/>
          <w:rtl/>
        </w:rPr>
        <w:t xml:space="preserve"> </w:t>
      </w:r>
      <w:r w:rsidR="00E35F0A">
        <w:rPr>
          <w:rFonts w:ascii="Traditional Arabic" w:eastAsia="Calibri" w:hAnsi="Traditional Arabic" w:hint="cs"/>
          <w:b w:val="0"/>
          <w:bCs w:val="0"/>
          <w:noProof w:val="0"/>
          <w:sz w:val="28"/>
          <w:rtl/>
        </w:rPr>
        <w:t>ب</w:t>
      </w:r>
      <w:r w:rsidRPr="006463BD">
        <w:rPr>
          <w:rFonts w:ascii="Traditional Arabic" w:eastAsia="Calibri" w:hAnsi="Traditional Arabic" w:hint="cs"/>
          <w:b w:val="0"/>
          <w:bCs w:val="0"/>
          <w:noProof w:val="0"/>
          <w:sz w:val="28"/>
          <w:rtl/>
        </w:rPr>
        <w:t>حديث مثل هذا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نسأل الله العافية</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والأمر فيه كما ذكرنا هم غالب سكان الأرض في ذلك الوقت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والغالب ينظر له في الأحكام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 الأحكام تبنى على الغالب</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كون بعض المجتمعات أو بعض الفئات أو بعض المناخات المؤثرة يحصل معه الضرر في هذه الحالة لا ينظر إليها من قلة</w:t>
      </w:r>
      <w:r w:rsidR="00E35F0A">
        <w:rPr>
          <w:rFonts w:ascii="Traditional Arabic" w:eastAsia="Calibri" w:hAnsi="Traditional Arabic" w:hint="cs"/>
          <w:b w:val="0"/>
          <w:bCs w:val="0"/>
          <w:noProof w:val="0"/>
          <w:sz w:val="28"/>
          <w:rtl/>
        </w:rPr>
        <w:t>.</w:t>
      </w:r>
    </w:p>
    <w:p w:rsidR="00E35F0A" w:rsidRDefault="00FC7A5B"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920015">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فنظرت في الروم وفارس</w:t>
      </w:r>
      <w:r w:rsidR="00E35F0A">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 xml:space="preserve"> فإذا هم يغيلون أولادهم</w:t>
      </w:r>
      <w:r w:rsidR="00E35F0A">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 xml:space="preserve"> فلا يضر أولادهم ذلك شيئ</w:t>
      </w:r>
      <w:r w:rsidR="00E35F0A">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ا</w:t>
      </w:r>
      <w:r w:rsidR="006463BD" w:rsidRPr="00920015">
        <w:rPr>
          <w:rFonts w:ascii="Traditional Arabic" w:eastAsia="Calibri" w:hAnsi="Traditional Arabic" w:hint="cs"/>
          <w:b w:val="0"/>
          <w:bCs w:val="0"/>
          <w:noProof w:val="0"/>
          <w:color w:val="0000FF"/>
          <w:sz w:val="28"/>
          <w:rtl/>
        </w:rPr>
        <w:t>»</w:t>
      </w:r>
      <w:r w:rsidR="00E35F0A">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يجامعون وتحمل المرأة فيهم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وترضع ولدها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يتضرر</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20015" w:rsidRPr="00920015">
        <w:rPr>
          <w:rFonts w:ascii="Traditional Arabic" w:eastAsia="Calibri" w:hAnsi="Traditional Arabic" w:hint="cs"/>
          <w:noProof w:val="0"/>
          <w:sz w:val="28"/>
          <w:rtl/>
        </w:rPr>
        <w:t>"</w:t>
      </w:r>
      <w:r w:rsidRPr="00920015">
        <w:rPr>
          <w:rFonts w:ascii="Traditional Arabic" w:eastAsia="Calibri" w:hAnsi="Traditional Arabic" w:hint="cs"/>
          <w:noProof w:val="0"/>
          <w:sz w:val="28"/>
          <w:rtl/>
        </w:rPr>
        <w:t>ثم سألوه عن العزل</w:t>
      </w:r>
      <w:r w:rsidR="00920015" w:rsidRPr="00920015">
        <w:rPr>
          <w:rFonts w:ascii="Traditional Arabic" w:eastAsia="Calibri" w:hAnsi="Traditional Arabic" w:hint="cs"/>
          <w:noProof w:val="0"/>
          <w:sz w:val="28"/>
          <w:rtl/>
        </w:rPr>
        <w:t>"</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إنزال الرجل منيه خارج فرج المرأة للعلة الذي ذكروها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للعلة الذي ذكروها في الحديث</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20015" w:rsidRPr="00920015">
        <w:rPr>
          <w:rFonts w:ascii="Traditional Arabic" w:eastAsia="Calibri" w:hAnsi="Traditional Arabic" w:hint="cs"/>
          <w:noProof w:val="0"/>
          <w:sz w:val="28"/>
          <w:rtl/>
        </w:rPr>
        <w:t>"</w:t>
      </w:r>
      <w:r w:rsidR="00E35F0A">
        <w:rPr>
          <w:rFonts w:ascii="Traditional Arabic" w:eastAsia="Calibri" w:hAnsi="Traditional Arabic" w:hint="cs"/>
          <w:noProof w:val="0"/>
          <w:sz w:val="28"/>
          <w:rtl/>
        </w:rPr>
        <w:t>فقال رسول الله</w:t>
      </w:r>
      <w:r w:rsidRPr="00920015">
        <w:rPr>
          <w:rFonts w:ascii="Traditional Arabic" w:eastAsia="Calibri" w:hAnsi="Traditional Arabic" w:hint="cs"/>
          <w:noProof w:val="0"/>
          <w:sz w:val="28"/>
          <w:rtl/>
        </w:rPr>
        <w:t>-</w:t>
      </w:r>
      <w:r w:rsidR="00E35F0A">
        <w:rPr>
          <w:rFonts w:ascii="Traditional Arabic" w:eastAsia="Calibri" w:hAnsi="Traditional Arabic" w:hint="cs"/>
          <w:noProof w:val="0"/>
          <w:sz w:val="28"/>
          <w:rtl/>
        </w:rPr>
        <w:t xml:space="preserve"> </w:t>
      </w:r>
      <w:r w:rsidRPr="00920015">
        <w:rPr>
          <w:rFonts w:ascii="Traditional Arabic" w:eastAsia="Calibri" w:hAnsi="Traditional Arabic" w:hint="cs"/>
          <w:noProof w:val="0"/>
          <w:sz w:val="28"/>
          <w:rtl/>
        </w:rPr>
        <w:t>صلى الله عليه وسلم-</w:t>
      </w:r>
      <w:r w:rsidR="00E35F0A">
        <w:rPr>
          <w:rFonts w:ascii="Traditional Arabic" w:eastAsia="Calibri" w:hAnsi="Traditional Arabic" w:hint="cs"/>
          <w:noProof w:val="0"/>
          <w:sz w:val="28"/>
          <w:rtl/>
        </w:rPr>
        <w:t>:</w:t>
      </w:r>
      <w:r w:rsidRPr="00920015">
        <w:rPr>
          <w:rFonts w:ascii="Traditional Arabic" w:eastAsia="Calibri" w:hAnsi="Traditional Arabic" w:hint="cs"/>
          <w:noProof w:val="0"/>
          <w:sz w:val="28"/>
          <w:rtl/>
        </w:rPr>
        <w:t xml:space="preserve"> </w:t>
      </w:r>
      <w:r w:rsidR="006463BD" w:rsidRPr="00920015">
        <w:rPr>
          <w:rFonts w:ascii="Traditional Arabic" w:eastAsia="Calibri" w:hAnsi="Traditional Arabic" w:hint="cs"/>
          <w:noProof w:val="0"/>
          <w:color w:val="0000FF"/>
          <w:sz w:val="28"/>
          <w:rtl/>
        </w:rPr>
        <w:t>«</w:t>
      </w:r>
      <w:r w:rsidRPr="00920015">
        <w:rPr>
          <w:rFonts w:ascii="Traditional Arabic" w:eastAsia="Calibri" w:hAnsi="Traditional Arabic" w:hint="cs"/>
          <w:noProof w:val="0"/>
          <w:color w:val="0000FF"/>
          <w:sz w:val="28"/>
          <w:rtl/>
        </w:rPr>
        <w:t>ذلك الوأد الخفي</w:t>
      </w:r>
      <w:r w:rsidR="006463BD" w:rsidRPr="00920015">
        <w:rPr>
          <w:rFonts w:ascii="Traditional Arabic" w:eastAsia="Calibri" w:hAnsi="Traditional Arabic" w:hint="cs"/>
          <w:noProof w:val="0"/>
          <w:color w:val="0000FF"/>
          <w:sz w:val="28"/>
          <w:rtl/>
        </w:rPr>
        <w:t>»</w:t>
      </w:r>
      <w:r w:rsidR="00920015" w:rsidRPr="00920015">
        <w:rPr>
          <w:rFonts w:ascii="Traditional Arabic" w:eastAsia="Calibri" w:hAnsi="Traditional Arabic" w:hint="cs"/>
          <w:noProof w:val="0"/>
          <w:sz w:val="28"/>
          <w:rtl/>
        </w:rPr>
        <w:t>"</w:t>
      </w:r>
      <w:r w:rsidR="00E35F0A">
        <w:rPr>
          <w:rFonts w:ascii="Traditional Arabic" w:eastAsia="Calibri" w:hAnsi="Traditional Arabic" w:hint="cs"/>
          <w:noProof w:val="0"/>
          <w:sz w:val="28"/>
          <w:rtl/>
        </w:rPr>
        <w:t>،</w:t>
      </w:r>
      <w:r w:rsidRPr="00920015">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وهو الوأد الخفي</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الوأد الجلي معروف الذي هو قتل الولد أو البنت</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مخافة أن يطعم معه أو خشية العار</w:t>
      </w:r>
      <w:r w:rsidR="00E35F0A">
        <w:rPr>
          <w:rFonts w:ascii="Traditional Arabic" w:eastAsia="Calibri" w:hAnsi="Traditional Arabic" w:hint="cs"/>
          <w:b w:val="0"/>
          <w:bCs w:val="0"/>
          <w:noProof w:val="0"/>
          <w:sz w:val="28"/>
          <w:rtl/>
        </w:rPr>
        <w:t>.</w:t>
      </w:r>
    </w:p>
    <w:p w:rsidR="00E35F0A" w:rsidRDefault="00FC7A5B"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920015">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ذلك الوأد الخفي</w:t>
      </w:r>
      <w:r w:rsidR="00E35F0A">
        <w:rPr>
          <w:rFonts w:ascii="Traditional Arabic" w:eastAsia="Calibri" w:hAnsi="Traditional Arabic" w:hint="cs"/>
          <w:b w:val="0"/>
          <w:bCs w:val="0"/>
          <w:noProof w:val="0"/>
          <w:color w:val="0000FF"/>
          <w:sz w:val="28"/>
          <w:rtl/>
        </w:rPr>
        <w:t>،</w:t>
      </w:r>
      <w:r w:rsidRPr="00920015">
        <w:rPr>
          <w:rFonts w:ascii="Traditional Arabic" w:eastAsia="Calibri" w:hAnsi="Traditional Arabic" w:hint="cs"/>
          <w:b w:val="0"/>
          <w:bCs w:val="0"/>
          <w:noProof w:val="0"/>
          <w:color w:val="0000FF"/>
          <w:sz w:val="28"/>
          <w:rtl/>
        </w:rPr>
        <w:t xml:space="preserve"> وهو </w:t>
      </w:r>
      <w:r w:rsidRPr="00920015">
        <w:rPr>
          <w:rFonts w:ascii="Traditional Arabic" w:eastAsia="Calibri" w:hAnsi="Traditional Arabic" w:cs="ATraditional Arabic" w:hint="cs"/>
          <w:b w:val="0"/>
          <w:bCs w:val="0"/>
          <w:noProof w:val="0"/>
          <w:color w:val="FF0000"/>
          <w:sz w:val="28"/>
          <w:rtl/>
        </w:rPr>
        <w:t>{</w:t>
      </w:r>
      <w:r w:rsidR="006463BD" w:rsidRPr="00920015">
        <w:rPr>
          <w:rStyle w:val="-"/>
          <w:color w:val="FF0000"/>
          <w:sz w:val="28"/>
          <w:szCs w:val="28"/>
          <w:rtl/>
        </w:rPr>
        <w:t>وَإِذَا الْمَوْؤُودَةُ سُئِلَتْ</w:t>
      </w:r>
      <w:r w:rsidRPr="00920015">
        <w:rPr>
          <w:rFonts w:ascii="Traditional Arabic" w:eastAsia="Calibri" w:hAnsi="Traditional Arabic" w:cs="ATraditional Arabic" w:hint="cs"/>
          <w:b w:val="0"/>
          <w:bCs w:val="0"/>
          <w:noProof w:val="0"/>
          <w:color w:val="FF0000"/>
          <w:sz w:val="28"/>
          <w:rtl/>
        </w:rPr>
        <w:t>}</w:t>
      </w:r>
      <w:r w:rsidR="006463BD" w:rsidRPr="00920015">
        <w:rPr>
          <w:rFonts w:ascii="Traditional Arabic" w:eastAsia="Calibri" w:hAnsi="Traditional Arabic"/>
          <w:b w:val="0"/>
          <w:bCs w:val="0"/>
          <w:noProof w:val="0"/>
          <w:color w:val="0000FF"/>
          <w:sz w:val="28"/>
          <w:rtl/>
        </w:rPr>
        <w:t xml:space="preserve"> </w:t>
      </w:r>
      <w:r w:rsidR="006463BD" w:rsidRPr="00920015">
        <w:rPr>
          <w:rFonts w:ascii="Traditional Arabic" w:eastAsia="Calibri" w:hAnsi="Traditional Arabic"/>
          <w:b w:val="0"/>
          <w:bCs w:val="0"/>
          <w:noProof w:val="0"/>
          <w:color w:val="000000" w:themeColor="text1"/>
          <w:sz w:val="28"/>
          <w:rtl/>
        </w:rPr>
        <w:t>[سورة التكوير:8]</w:t>
      </w:r>
      <w:r w:rsidR="006463BD" w:rsidRPr="00920015">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وهو المشار إليه في قوله </w:t>
      </w:r>
      <w:r w:rsidR="008D7471">
        <w:rPr>
          <w:rFonts w:ascii="Traditional Arabic" w:eastAsia="Calibri" w:hAnsi="Traditional Arabic" w:hint="cs"/>
          <w:b w:val="0"/>
          <w:bCs w:val="0"/>
          <w:noProof w:val="0"/>
          <w:sz w:val="28"/>
          <w:rtl/>
        </w:rPr>
        <w:t>-جل وعلا-</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Pr="00920015">
        <w:rPr>
          <w:rFonts w:ascii="Traditional Arabic" w:eastAsia="Calibri" w:hAnsi="Traditional Arabic" w:cs="ATraditional Arabic" w:hint="cs"/>
          <w:b w:val="0"/>
          <w:bCs w:val="0"/>
          <w:noProof w:val="0"/>
          <w:color w:val="FF0000"/>
          <w:sz w:val="28"/>
          <w:rtl/>
        </w:rPr>
        <w:t>{</w:t>
      </w:r>
      <w:r w:rsidR="006463BD" w:rsidRPr="00920015">
        <w:rPr>
          <w:rStyle w:val="-"/>
          <w:color w:val="FF0000"/>
          <w:sz w:val="28"/>
          <w:szCs w:val="28"/>
          <w:rtl/>
        </w:rPr>
        <w:t>وَإِذَا الْمَوْؤُودَةُ سُئِلَتْ</w:t>
      </w:r>
      <w:r w:rsidRPr="00920015">
        <w:rPr>
          <w:rFonts w:ascii="Traditional Arabic" w:eastAsia="Calibri" w:hAnsi="Traditional Arabic" w:cs="ATraditional Arabic" w:hint="cs"/>
          <w:b w:val="0"/>
          <w:bCs w:val="0"/>
          <w:noProof w:val="0"/>
          <w:color w:val="FF0000"/>
          <w:sz w:val="28"/>
          <w:rtl/>
        </w:rPr>
        <w:t>}</w:t>
      </w:r>
      <w:r w:rsidR="006463BD" w:rsidRPr="006463BD">
        <w:rPr>
          <w:rFonts w:ascii="Traditional Arabic" w:eastAsia="Calibri" w:hAnsi="Traditional Arabic"/>
          <w:b w:val="0"/>
          <w:bCs w:val="0"/>
          <w:noProof w:val="0"/>
          <w:sz w:val="28"/>
          <w:rtl/>
        </w:rPr>
        <w:t xml:space="preserve"> [سورة التكوير:8]</w:t>
      </w:r>
      <w:r w:rsidR="00E35F0A">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هذا وأد خفي</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لأنه قضاء على هذه النطفة</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وذاك وأد جلي</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قضاء عليها بعد خروجها وبروزها إلى الوجود</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شك أن الحمل إذا خرج إلى الوجود والواقع ثبتت له الأحكام كاملة</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ولذلك الاعتداء على مولود ولو كان ابن يوم مثل الاعتداء على كبير من الرجال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أو عاقل من العقلاء</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أو عالم من العلماء</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الدية واحدة</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والكفارة واحدة</w:t>
      </w:r>
      <w:r w:rsidR="00E35F0A">
        <w:rPr>
          <w:rFonts w:ascii="Traditional Arabic" w:eastAsia="Calibri" w:hAnsi="Traditional Arabic" w:hint="cs"/>
          <w:b w:val="0"/>
          <w:bCs w:val="0"/>
          <w:noProof w:val="0"/>
          <w:sz w:val="28"/>
          <w:rtl/>
        </w:rPr>
        <w:t>.</w:t>
      </w:r>
    </w:p>
    <w:p w:rsidR="00957253" w:rsidRDefault="00FC7A5B" w:rsidP="00E35F0A">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لكن قبل خروجه من بطن أمه إذا نفخت فيه الروح ففيه الغرة</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وهي  عشر دية أمه</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وقبل ذلك الأمر فيه أسهل</w:t>
      </w:r>
      <w:r w:rsidR="00E35F0A">
        <w:rPr>
          <w:rFonts w:ascii="Traditional Arabic" w:eastAsia="Calibri" w:hAnsi="Traditional Arabic" w:hint="cs"/>
          <w:b w:val="0"/>
          <w:bCs w:val="0"/>
          <w:noProof w:val="0"/>
          <w:sz w:val="28"/>
          <w:rtl/>
        </w:rPr>
        <w:t>، وكل</w:t>
      </w:r>
      <w:r w:rsidRPr="006463BD">
        <w:rPr>
          <w:rFonts w:ascii="Traditional Arabic" w:eastAsia="Calibri" w:hAnsi="Traditional Arabic" w:hint="cs"/>
          <w:b w:val="0"/>
          <w:bCs w:val="0"/>
          <w:noProof w:val="0"/>
          <w:sz w:val="28"/>
          <w:rtl/>
        </w:rPr>
        <w:t xml:space="preserve">ما تقدم العهد </w:t>
      </w:r>
      <w:r w:rsidR="00E35F0A">
        <w:rPr>
          <w:rFonts w:ascii="Traditional Arabic" w:eastAsia="Calibri" w:hAnsi="Traditional Arabic" w:hint="cs"/>
          <w:b w:val="0"/>
          <w:bCs w:val="0"/>
          <w:noProof w:val="0"/>
          <w:sz w:val="28"/>
          <w:rtl/>
        </w:rPr>
        <w:t>ف</w:t>
      </w:r>
      <w:r w:rsidRPr="006463BD">
        <w:rPr>
          <w:rFonts w:ascii="Traditional Arabic" w:eastAsia="Calibri" w:hAnsi="Traditional Arabic" w:hint="cs"/>
          <w:b w:val="0"/>
          <w:bCs w:val="0"/>
          <w:noProof w:val="0"/>
          <w:sz w:val="28"/>
          <w:rtl/>
        </w:rPr>
        <w:t>الأمر فيه أسهل</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ولذا الإسقاط الذي يسمونه الإجهاض بين الأربعين وقبل نفخ الروح حرام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حرام إلا لمبرر يقتضي ذلك من خوف على الأم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وبعد نفخ الروح لا يجوز أبد</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إلا إذا تحقق هلاك الأم</w:t>
      </w:r>
      <w:r w:rsidR="00E35F0A">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وأما قبل الأربعين فكثير من أهل العلم يبيحونه للحاجة بأدنى حاجة يبيحونه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فما بالكم فيه قبل وقوعه في الرحم كالعزل</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الأمر فيه لا شك أخف</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ولذا دلت الأحاديث على جوازه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كما سيأتي</w:t>
      </w:r>
      <w:r w:rsidR="00957253">
        <w:rPr>
          <w:rFonts w:ascii="Traditional Arabic" w:eastAsia="Calibri" w:hAnsi="Traditional Arabic" w:hint="cs"/>
          <w:b w:val="0"/>
          <w:bCs w:val="0"/>
          <w:noProof w:val="0"/>
          <w:sz w:val="28"/>
          <w:rtl/>
        </w:rPr>
        <w:t>.</w:t>
      </w:r>
    </w:p>
    <w:p w:rsidR="00957253" w:rsidRDefault="00FC7A5B" w:rsidP="00E35F0A">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 xml:space="preserve"> </w:t>
      </w:r>
      <w:r w:rsidR="00143674" w:rsidRP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رواه مسلم</w:t>
      </w:r>
      <w:r w:rsidR="00957253">
        <w:rPr>
          <w:rFonts w:ascii="Traditional Arabic" w:eastAsia="Calibri" w:hAnsi="Traditional Arabic" w:hint="cs"/>
          <w:noProof w:val="0"/>
          <w:sz w:val="28"/>
          <w:rtl/>
        </w:rPr>
        <w:t xml:space="preserve">، وجدامة بمهملة على الأصح. </w:t>
      </w:r>
    </w:p>
    <w:p w:rsidR="00957253" w:rsidRDefault="00FC7A5B"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143674">
        <w:rPr>
          <w:rFonts w:ascii="Traditional Arabic" w:eastAsia="Calibri" w:hAnsi="Traditional Arabic" w:hint="cs"/>
          <w:noProof w:val="0"/>
          <w:sz w:val="28"/>
          <w:rtl/>
        </w:rPr>
        <w:t xml:space="preserve">وعن أبي سعيد الخدري </w:t>
      </w:r>
      <w:r w:rsidR="008D7471">
        <w:rPr>
          <w:rFonts w:ascii="Traditional Arabic" w:eastAsia="Calibri" w:hAnsi="Traditional Arabic" w:hint="cs"/>
          <w:noProof w:val="0"/>
          <w:sz w:val="28"/>
          <w:rtl/>
        </w:rPr>
        <w:t xml:space="preserve">-رضي الله عنه- </w:t>
      </w:r>
      <w:r w:rsidRPr="00143674">
        <w:rPr>
          <w:rFonts w:ascii="Traditional Arabic" w:eastAsia="Calibri" w:hAnsi="Traditional Arabic" w:hint="cs"/>
          <w:noProof w:val="0"/>
          <w:sz w:val="28"/>
          <w:rtl/>
        </w:rPr>
        <w:t>أن رجلا</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قال</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يا رسول الله</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إن لي جارية</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وأنا أعزل عنها</w:t>
      </w:r>
      <w:r w:rsidR="00143674" w:rsidRPr="00143674">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ينزل خارج الفرج</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143674" w:rsidRP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وأنا أكره أن تحمل</w:t>
      </w:r>
      <w:r w:rsidR="00143674" w:rsidRPr="00143674">
        <w:rPr>
          <w:rFonts w:ascii="Traditional Arabic" w:eastAsia="Calibri" w:hAnsi="Traditional Arabic" w:hint="cs"/>
          <w:noProof w:val="0"/>
          <w:sz w:val="28"/>
          <w:rtl/>
        </w:rPr>
        <w:t>"</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لأنها إذا حملت وولدت صارت أم ولد لا يجوز له بيعها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وخرجت من يده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أعتقها ولدها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يريد قيمتها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يريد أن يستمتع بها ويريد قيمتها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143674" w:rsidRP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وأنا أكره أن تحمل</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وأنا أريد ما يريد الرجال</w:t>
      </w:r>
      <w:r w:rsid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w:t>
      </w:r>
      <w:r w:rsidRPr="00143674">
        <w:rPr>
          <w:rFonts w:ascii="Traditional Arabic" w:eastAsia="Calibri" w:hAnsi="Traditional Arabic" w:hint="cs"/>
          <w:b w:val="0"/>
          <w:bCs w:val="0"/>
          <w:noProof w:val="0"/>
          <w:sz w:val="28"/>
          <w:rtl/>
        </w:rPr>
        <w:t>يريد الاستمتاع بها</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w:t>
      </w:r>
      <w:r w:rsid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وأنا أريد ما يريد </w:t>
      </w:r>
      <w:r w:rsidRPr="00143674">
        <w:rPr>
          <w:rFonts w:ascii="Traditional Arabic" w:eastAsia="Calibri" w:hAnsi="Traditional Arabic" w:hint="cs"/>
          <w:noProof w:val="0"/>
          <w:sz w:val="28"/>
          <w:rtl/>
        </w:rPr>
        <w:lastRenderedPageBreak/>
        <w:t>الرجال</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وأن </w:t>
      </w:r>
      <w:r w:rsidR="00751F82" w:rsidRPr="00143674">
        <w:rPr>
          <w:rFonts w:ascii="Traditional Arabic" w:eastAsia="Calibri" w:hAnsi="Traditional Arabic" w:hint="cs"/>
          <w:noProof w:val="0"/>
          <w:sz w:val="28"/>
          <w:rtl/>
        </w:rPr>
        <w:t>اليهود تحدث أن العزل موؤودة صغرى</w:t>
      </w:r>
      <w:r w:rsidR="00143674" w:rsidRPr="00143674">
        <w:rPr>
          <w:rFonts w:ascii="Traditional Arabic" w:eastAsia="Calibri" w:hAnsi="Traditional Arabic" w:hint="cs"/>
          <w:noProof w:val="0"/>
          <w:sz w:val="28"/>
          <w:rtl/>
        </w:rPr>
        <w:t>"</w:t>
      </w:r>
      <w:r w:rsidR="00751F82" w:rsidRPr="006463BD">
        <w:rPr>
          <w:rFonts w:ascii="Traditional Arabic" w:eastAsia="Calibri" w:hAnsi="Traditional Arabic" w:hint="cs"/>
          <w:b w:val="0"/>
          <w:bCs w:val="0"/>
          <w:noProof w:val="0"/>
          <w:sz w:val="28"/>
          <w:rtl/>
        </w:rPr>
        <w:t xml:space="preserve"> أو الموؤودة الصغرى </w:t>
      </w:r>
      <w:r w:rsidR="00143674" w:rsidRPr="00143674">
        <w:rPr>
          <w:rFonts w:ascii="Traditional Arabic" w:eastAsia="Calibri" w:hAnsi="Traditional Arabic" w:hint="cs"/>
          <w:noProof w:val="0"/>
          <w:sz w:val="28"/>
          <w:rtl/>
        </w:rPr>
        <w:t>"</w:t>
      </w:r>
      <w:r w:rsidR="00751F82" w:rsidRPr="00143674">
        <w:rPr>
          <w:rFonts w:ascii="Traditional Arabic" w:eastAsia="Calibri" w:hAnsi="Traditional Arabic" w:hint="cs"/>
          <w:noProof w:val="0"/>
          <w:sz w:val="28"/>
          <w:rtl/>
        </w:rPr>
        <w:t>قال</w:t>
      </w:r>
      <w:r w:rsidR="00957253">
        <w:rPr>
          <w:rFonts w:ascii="Traditional Arabic" w:eastAsia="Calibri" w:hAnsi="Traditional Arabic" w:hint="cs"/>
          <w:noProof w:val="0"/>
          <w:sz w:val="28"/>
          <w:rtl/>
        </w:rPr>
        <w:t>:</w:t>
      </w:r>
      <w:r w:rsidR="00751F82" w:rsidRPr="00143674">
        <w:rPr>
          <w:rFonts w:ascii="Traditional Arabic" w:eastAsia="Calibri" w:hAnsi="Traditional Arabic" w:hint="cs"/>
          <w:noProof w:val="0"/>
          <w:sz w:val="28"/>
          <w:rtl/>
        </w:rPr>
        <w:t xml:space="preserve"> </w:t>
      </w:r>
      <w:r w:rsidR="006463BD" w:rsidRPr="00143674">
        <w:rPr>
          <w:rFonts w:ascii="Traditional Arabic" w:eastAsia="Calibri" w:hAnsi="Traditional Arabic" w:hint="cs"/>
          <w:noProof w:val="0"/>
          <w:color w:val="0000FF"/>
          <w:sz w:val="28"/>
          <w:rtl/>
        </w:rPr>
        <w:t>«</w:t>
      </w:r>
      <w:r w:rsidR="00751F82" w:rsidRPr="00143674">
        <w:rPr>
          <w:rFonts w:ascii="Traditional Arabic" w:eastAsia="Calibri" w:hAnsi="Traditional Arabic" w:hint="cs"/>
          <w:noProof w:val="0"/>
          <w:color w:val="0000FF"/>
          <w:sz w:val="28"/>
          <w:rtl/>
        </w:rPr>
        <w:t>كذبت يهود</w:t>
      </w:r>
      <w:r w:rsidR="006463BD" w:rsidRPr="00143674">
        <w:rPr>
          <w:rFonts w:ascii="Traditional Arabic" w:eastAsia="Calibri" w:hAnsi="Traditional Arabic" w:hint="cs"/>
          <w:noProof w:val="0"/>
          <w:color w:val="0000FF"/>
          <w:sz w:val="28"/>
          <w:rtl/>
        </w:rPr>
        <w:t>»</w:t>
      </w:r>
      <w:r w:rsidR="00143674" w:rsidRPr="00143674">
        <w:rPr>
          <w:rFonts w:ascii="Traditional Arabic" w:eastAsia="Calibri" w:hAnsi="Traditional Arabic" w:hint="cs"/>
          <w:noProof w:val="0"/>
          <w:sz w:val="28"/>
          <w:rtl/>
        </w:rPr>
        <w:t>"</w:t>
      </w:r>
      <w:r w:rsidR="00751F82" w:rsidRPr="00143674">
        <w:rPr>
          <w:rFonts w:ascii="Traditional Arabic" w:eastAsia="Calibri" w:hAnsi="Traditional Arabic" w:hint="cs"/>
          <w:noProof w:val="0"/>
          <w:sz w:val="28"/>
          <w:rtl/>
        </w:rPr>
        <w:t xml:space="preserve"> </w:t>
      </w:r>
      <w:r w:rsidR="00751F82" w:rsidRPr="006463BD">
        <w:rPr>
          <w:rFonts w:ascii="Traditional Arabic" w:eastAsia="Calibri" w:hAnsi="Traditional Arabic" w:hint="cs"/>
          <w:b w:val="0"/>
          <w:bCs w:val="0"/>
          <w:noProof w:val="0"/>
          <w:sz w:val="28"/>
          <w:rtl/>
        </w:rPr>
        <w:t>هناك قال</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الوأد الخفي</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وهنا قال</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الموؤودة الصغرى</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w:t>
      </w:r>
      <w:r w:rsidR="006463BD" w:rsidRPr="00143674">
        <w:rPr>
          <w:rFonts w:ascii="Traditional Arabic" w:eastAsia="Calibri" w:hAnsi="Traditional Arabic" w:hint="cs"/>
          <w:b w:val="0"/>
          <w:bCs w:val="0"/>
          <w:noProof w:val="0"/>
          <w:color w:val="0000FF"/>
          <w:sz w:val="28"/>
          <w:rtl/>
        </w:rPr>
        <w:t>«</w:t>
      </w:r>
      <w:r w:rsidR="00751F82" w:rsidRPr="00143674">
        <w:rPr>
          <w:rFonts w:ascii="Traditional Arabic" w:eastAsia="Calibri" w:hAnsi="Traditional Arabic" w:hint="cs"/>
          <w:b w:val="0"/>
          <w:bCs w:val="0"/>
          <w:noProof w:val="0"/>
          <w:color w:val="0000FF"/>
          <w:sz w:val="28"/>
          <w:rtl/>
        </w:rPr>
        <w:t>كذبت يهود</w:t>
      </w:r>
      <w:r w:rsidR="006463BD" w:rsidRPr="00143674">
        <w:rPr>
          <w:rFonts w:ascii="Traditional Arabic" w:eastAsia="Calibri" w:hAnsi="Traditional Arabic" w:hint="cs"/>
          <w:b w:val="0"/>
          <w:bCs w:val="0"/>
          <w:noProof w:val="0"/>
          <w:color w:val="0000FF"/>
          <w:sz w:val="28"/>
          <w:rtl/>
        </w:rPr>
        <w:t>»</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وبين</w:t>
      </w:r>
      <w:r w:rsidR="00D4059C" w:rsidRPr="006463BD">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ا الفرق بينهما</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و</w:t>
      </w:r>
      <w:r w:rsidR="00D4059C" w:rsidRPr="006463BD">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أ</w:t>
      </w:r>
      <w:r w:rsidR="00D4059C" w:rsidRPr="006463BD">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د خفي هو </w:t>
      </w:r>
      <w:r w:rsidR="00D4059C" w:rsidRPr="006463BD">
        <w:rPr>
          <w:rFonts w:ascii="Traditional Arabic" w:eastAsia="Calibri" w:hAnsi="Traditional Arabic" w:hint="cs"/>
          <w:b w:val="0"/>
          <w:bCs w:val="0"/>
          <w:noProof w:val="0"/>
          <w:sz w:val="28"/>
          <w:rtl/>
        </w:rPr>
        <w:t>م</w:t>
      </w:r>
      <w:r w:rsidR="00751F82" w:rsidRPr="006463BD">
        <w:rPr>
          <w:rFonts w:ascii="Traditional Arabic" w:eastAsia="Calibri" w:hAnsi="Traditional Arabic" w:hint="cs"/>
          <w:b w:val="0"/>
          <w:bCs w:val="0"/>
          <w:noProof w:val="0"/>
          <w:sz w:val="28"/>
          <w:rtl/>
        </w:rPr>
        <w:t xml:space="preserve">شبه </w:t>
      </w:r>
      <w:r w:rsidR="00D4059C" w:rsidRPr="006463BD">
        <w:rPr>
          <w:rFonts w:ascii="Traditional Arabic" w:eastAsia="Calibri" w:hAnsi="Traditional Arabic" w:hint="cs"/>
          <w:b w:val="0"/>
          <w:bCs w:val="0"/>
          <w:noProof w:val="0"/>
          <w:sz w:val="28"/>
          <w:rtl/>
        </w:rPr>
        <w:t>ل</w:t>
      </w:r>
      <w:r w:rsidR="00751F82" w:rsidRPr="006463BD">
        <w:rPr>
          <w:rFonts w:ascii="Traditional Arabic" w:eastAsia="Calibri" w:hAnsi="Traditional Arabic" w:hint="cs"/>
          <w:b w:val="0"/>
          <w:bCs w:val="0"/>
          <w:noProof w:val="0"/>
          <w:sz w:val="28"/>
          <w:rtl/>
        </w:rPr>
        <w:t>لوأد من جهة</w:t>
      </w:r>
      <w:r w:rsidR="00957253">
        <w:rPr>
          <w:rFonts w:ascii="Traditional Arabic" w:eastAsia="Calibri" w:hAnsi="Traditional Arabic" w:hint="cs"/>
          <w:b w:val="0"/>
          <w:bCs w:val="0"/>
          <w:noProof w:val="0"/>
          <w:sz w:val="28"/>
          <w:rtl/>
        </w:rPr>
        <w:t>،</w:t>
      </w:r>
      <w:r w:rsidR="00751F82" w:rsidRPr="006463BD">
        <w:rPr>
          <w:rFonts w:ascii="Traditional Arabic" w:eastAsia="Calibri" w:hAnsi="Traditional Arabic" w:hint="cs"/>
          <w:b w:val="0"/>
          <w:bCs w:val="0"/>
          <w:noProof w:val="0"/>
          <w:sz w:val="28"/>
          <w:rtl/>
        </w:rPr>
        <w:t xml:space="preserve"> ولا </w:t>
      </w:r>
      <w:r w:rsidR="00D4059C" w:rsidRPr="006463BD">
        <w:rPr>
          <w:rFonts w:ascii="Traditional Arabic" w:eastAsia="Calibri" w:hAnsi="Traditional Arabic" w:hint="cs"/>
          <w:b w:val="0"/>
          <w:bCs w:val="0"/>
          <w:noProof w:val="0"/>
          <w:sz w:val="28"/>
          <w:rtl/>
        </w:rPr>
        <w:t>يلزم أن يكون وجه الشبه في المشبَّه مطابق</w:t>
      </w:r>
      <w:r w:rsidR="00957253">
        <w:rPr>
          <w:rFonts w:ascii="Traditional Arabic" w:eastAsia="Calibri" w:hAnsi="Traditional Arabic"/>
          <w:b w:val="0"/>
          <w:bCs w:val="0"/>
          <w:noProof w:val="0"/>
          <w:sz w:val="28"/>
          <w:rtl/>
        </w:rPr>
        <w:t>ًا</w:t>
      </w:r>
      <w:r w:rsidR="00D4059C" w:rsidRPr="006463BD">
        <w:rPr>
          <w:rFonts w:ascii="Traditional Arabic" w:eastAsia="Calibri" w:hAnsi="Traditional Arabic" w:hint="cs"/>
          <w:b w:val="0"/>
          <w:bCs w:val="0"/>
          <w:noProof w:val="0"/>
          <w:sz w:val="28"/>
          <w:rtl/>
        </w:rPr>
        <w:t xml:space="preserve"> للمشبَّه به مطابق</w:t>
      </w:r>
      <w:r w:rsidR="00957253">
        <w:rPr>
          <w:rFonts w:ascii="Traditional Arabic" w:eastAsia="Calibri" w:hAnsi="Traditional Arabic"/>
          <w:b w:val="0"/>
          <w:bCs w:val="0"/>
          <w:noProof w:val="0"/>
          <w:sz w:val="28"/>
          <w:rtl/>
        </w:rPr>
        <w:t>ًا</w:t>
      </w:r>
      <w:r w:rsidR="00D4059C" w:rsidRPr="006463BD">
        <w:rPr>
          <w:rFonts w:ascii="Traditional Arabic" w:eastAsia="Calibri" w:hAnsi="Traditional Arabic" w:hint="cs"/>
          <w:b w:val="0"/>
          <w:bCs w:val="0"/>
          <w:noProof w:val="0"/>
          <w:sz w:val="28"/>
          <w:rtl/>
        </w:rPr>
        <w:t xml:space="preserve"> للمشبه به</w:t>
      </w:r>
      <w:r w:rsidR="00957253">
        <w:rPr>
          <w:rFonts w:ascii="Traditional Arabic" w:eastAsia="Calibri" w:hAnsi="Traditional Arabic" w:hint="cs"/>
          <w:b w:val="0"/>
          <w:bCs w:val="0"/>
          <w:noProof w:val="0"/>
          <w:sz w:val="28"/>
          <w:rtl/>
        </w:rPr>
        <w:t>،</w:t>
      </w:r>
      <w:r w:rsidR="00D4059C" w:rsidRPr="006463BD">
        <w:rPr>
          <w:rFonts w:ascii="Traditional Arabic" w:eastAsia="Calibri" w:hAnsi="Traditional Arabic" w:hint="cs"/>
          <w:b w:val="0"/>
          <w:bCs w:val="0"/>
          <w:noProof w:val="0"/>
          <w:sz w:val="28"/>
          <w:rtl/>
        </w:rPr>
        <w:t xml:space="preserve"> بل إذا وجد ولو من وجه صح التشبيه</w:t>
      </w:r>
      <w:r w:rsidR="00957253">
        <w:rPr>
          <w:rFonts w:ascii="Traditional Arabic" w:eastAsia="Calibri" w:hAnsi="Traditional Arabic" w:hint="cs"/>
          <w:b w:val="0"/>
          <w:bCs w:val="0"/>
          <w:noProof w:val="0"/>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143674">
        <w:rPr>
          <w:rFonts w:ascii="Traditional Arabic" w:eastAsia="Calibri" w:hAnsi="Traditional Arabic" w:hint="cs"/>
          <w:b w:val="0"/>
          <w:bCs w:val="0"/>
          <w:noProof w:val="0"/>
          <w:color w:val="0000FF"/>
          <w:sz w:val="28"/>
          <w:rtl/>
        </w:rPr>
        <w:t>«</w:t>
      </w:r>
      <w:r w:rsidRPr="00143674">
        <w:rPr>
          <w:rFonts w:ascii="Traditional Arabic" w:eastAsia="Calibri" w:hAnsi="Traditional Arabic" w:hint="cs"/>
          <w:b w:val="0"/>
          <w:bCs w:val="0"/>
          <w:noProof w:val="0"/>
          <w:color w:val="0000FF"/>
          <w:sz w:val="28"/>
          <w:rtl/>
        </w:rPr>
        <w:t>فصيام ثلاثة أيام من كل شهر صيام الدهر</w:t>
      </w:r>
      <w:r w:rsidR="006463BD" w:rsidRPr="00143674">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وهذا مرغب فيه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وذاك ممنوع</w:t>
      </w:r>
      <w:r w:rsidR="00957253">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لكنه يشبهه من جهة أن الحسنة بعشر أمثالها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فكأنه صام الدهر</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ثلاثة أيام يعني ثلاثين يوم وهذه حقيقة الشهر</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ومثله ما جاء في</w:t>
      </w:r>
      <w:r w:rsidR="00957253">
        <w:rPr>
          <w:rFonts w:ascii="Traditional Arabic" w:eastAsia="Calibri" w:hAnsi="Traditional Arabic" w:hint="cs"/>
          <w:b w:val="0"/>
          <w:bCs w:val="0"/>
          <w:noProof w:val="0"/>
          <w:sz w:val="28"/>
          <w:rtl/>
        </w:rPr>
        <w:t>من صام</w:t>
      </w:r>
      <w:r w:rsidRPr="006463BD">
        <w:rPr>
          <w:rFonts w:ascii="Traditional Arabic" w:eastAsia="Calibri" w:hAnsi="Traditional Arabic" w:hint="cs"/>
          <w:b w:val="0"/>
          <w:bCs w:val="0"/>
          <w:noProof w:val="0"/>
          <w:sz w:val="28"/>
          <w:rtl/>
        </w:rPr>
        <w:t xml:space="preserve"> رمضان وأتبعه ست</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من شوال فكأنما صام الدهر كله</w:t>
      </w:r>
      <w:r w:rsidR="00957253">
        <w:rPr>
          <w:rFonts w:ascii="Traditional Arabic" w:eastAsia="Calibri" w:hAnsi="Traditional Arabic" w:hint="cs"/>
          <w:b w:val="0"/>
          <w:bCs w:val="0"/>
          <w:noProof w:val="0"/>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143674" w:rsidRPr="00143674">
        <w:rPr>
          <w:rFonts w:ascii="Traditional Arabic" w:eastAsia="Calibri" w:hAnsi="Traditional Arabic" w:hint="cs"/>
          <w:noProof w:val="0"/>
          <w:sz w:val="28"/>
          <w:rtl/>
        </w:rPr>
        <w:t>"</w:t>
      </w:r>
      <w:r w:rsidRPr="00143674">
        <w:rPr>
          <w:rFonts w:ascii="Traditional Arabic" w:eastAsia="Calibri" w:hAnsi="Traditional Arabic" w:hint="cs"/>
          <w:noProof w:val="0"/>
          <w:sz w:val="28"/>
          <w:rtl/>
        </w:rPr>
        <w:t>قال</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w:t>
      </w:r>
      <w:r w:rsidR="00143674" w:rsidRPr="00143674">
        <w:rPr>
          <w:rFonts w:ascii="Traditional Arabic" w:eastAsia="Calibri" w:hAnsi="Traditional Arabic" w:hint="cs"/>
          <w:b w:val="0"/>
          <w:bCs w:val="0"/>
          <w:noProof w:val="0"/>
          <w:color w:val="0000FF"/>
          <w:sz w:val="28"/>
          <w:rtl/>
        </w:rPr>
        <w:t>«</w:t>
      </w:r>
      <w:r w:rsidRPr="00143674">
        <w:rPr>
          <w:rFonts w:ascii="Traditional Arabic" w:eastAsia="Calibri" w:hAnsi="Traditional Arabic" w:hint="cs"/>
          <w:noProof w:val="0"/>
          <w:sz w:val="28"/>
          <w:rtl/>
        </w:rPr>
        <w:t>كذبت يهود</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لو أن لو أراد الله أن يخلقه ما استطعت أن تصرفه</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ما استطعت أن تصرفه</w:t>
      </w:r>
      <w:r w:rsidR="00143674" w:rsidRPr="00143674">
        <w:rPr>
          <w:rFonts w:ascii="Traditional Arabic" w:eastAsia="Calibri" w:hAnsi="Traditional Arabic" w:hint="cs"/>
          <w:b w:val="0"/>
          <w:bCs w:val="0"/>
          <w:noProof w:val="0"/>
          <w:color w:val="0000FF"/>
          <w:sz w:val="28"/>
          <w:rtl/>
        </w:rPr>
        <w:t>»</w:t>
      </w:r>
      <w:r w:rsidR="00143674" w:rsidRPr="00143674">
        <w:rPr>
          <w:rFonts w:ascii="Traditional Arabic" w:eastAsia="Calibri" w:hAnsi="Traditional Arabic" w:hint="cs"/>
          <w:noProof w:val="0"/>
          <w:sz w:val="28"/>
          <w:rtl/>
        </w:rPr>
        <w:t>"</w:t>
      </w:r>
      <w:r w:rsidR="00957253">
        <w:rPr>
          <w:rFonts w:ascii="Traditional Arabic" w:eastAsia="Calibri" w:hAnsi="Traditional Arabic" w:hint="cs"/>
          <w:noProof w:val="0"/>
          <w:sz w:val="28"/>
          <w:rtl/>
        </w:rPr>
        <w:t>،</w:t>
      </w:r>
      <w:r w:rsidRPr="00143674">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لا راد لقضائه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لا راد لقضاء الله </w:t>
      </w:r>
      <w:r w:rsidR="008D7471">
        <w:rPr>
          <w:rFonts w:ascii="Traditional Arabic" w:eastAsia="Calibri" w:hAnsi="Traditional Arabic" w:hint="cs"/>
          <w:b w:val="0"/>
          <w:bCs w:val="0"/>
          <w:noProof w:val="0"/>
          <w:sz w:val="28"/>
          <w:rtl/>
        </w:rPr>
        <w:t>-جل وعلا-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يقول</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AF5D52" w:rsidRPr="00AF5D52">
        <w:rPr>
          <w:rFonts w:ascii="Traditional Arabic" w:eastAsia="Calibri" w:hAnsi="Traditional Arabic" w:hint="cs"/>
          <w:noProof w:val="0"/>
          <w:sz w:val="28"/>
          <w:rtl/>
        </w:rPr>
        <w:t>"</w:t>
      </w:r>
      <w:r w:rsidRPr="00AF5D52">
        <w:rPr>
          <w:rFonts w:ascii="Traditional Arabic" w:eastAsia="Calibri" w:hAnsi="Traditional Arabic" w:hint="cs"/>
          <w:noProof w:val="0"/>
          <w:sz w:val="28"/>
          <w:rtl/>
        </w:rPr>
        <w:t>رواه أحمد وأبو داود</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وهذا لفظه</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والنسائي</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وفي إسناده اختلاف</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وفي إسناده اختلاف</w:t>
      </w:r>
      <w:r w:rsidR="00AF5D52" w:rsidRPr="00AF5D52">
        <w:rPr>
          <w:rFonts w:ascii="Traditional Arabic" w:eastAsia="Calibri" w:hAnsi="Traditional Arabic" w:hint="cs"/>
          <w:noProof w:val="0"/>
          <w:sz w:val="28"/>
          <w:rtl/>
        </w:rPr>
        <w:t>"</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حيث رواه أبو عامر الخزاز فقال</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عن أبي سلمة عن أبي هريرة</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صدوق كثير الخطأ</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عن أبي سلمة عن أبي هريرة</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والمحفوظ رواية الجماعة أنه مرفوع</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ليس بمرسل</w:t>
      </w:r>
      <w:r w:rsidR="00957253">
        <w:rPr>
          <w:rFonts w:ascii="Traditional Arabic" w:eastAsia="Calibri" w:hAnsi="Traditional Arabic" w:hint="cs"/>
          <w:b w:val="0"/>
          <w:bCs w:val="0"/>
          <w:noProof w:val="0"/>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 xml:space="preserve"> </w:t>
      </w:r>
      <w:r w:rsidR="00AF5D52" w:rsidRPr="00AF5D52">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وعن جابر </w:t>
      </w:r>
      <w:r w:rsidR="008D7471">
        <w:rPr>
          <w:rFonts w:ascii="Traditional Arabic" w:eastAsia="Calibri" w:hAnsi="Traditional Arabic" w:hint="cs"/>
          <w:noProof w:val="0"/>
          <w:sz w:val="28"/>
          <w:rtl/>
        </w:rPr>
        <w:t xml:space="preserve">-رضي الله عنه- </w:t>
      </w:r>
      <w:r w:rsidRPr="00AF5D52">
        <w:rPr>
          <w:rFonts w:ascii="Traditional Arabic" w:eastAsia="Calibri" w:hAnsi="Traditional Arabic" w:hint="cs"/>
          <w:noProof w:val="0"/>
          <w:sz w:val="28"/>
          <w:rtl/>
        </w:rPr>
        <w:t>قال</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كنا نعزل على عهد رسول الله -صلى الله عليه وسلم-</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كنا نعزل على عهد رسول الله -صلى الله عليه وسلم- والقرآن ينزل</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فبلغ ذلك نبيَّ الله -صلى الله عليه وسلم- فلم ينهنا</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متفق عليه</w:t>
      </w:r>
      <w:r w:rsidR="00957253">
        <w:rPr>
          <w:rFonts w:ascii="Traditional Arabic" w:eastAsia="Calibri" w:hAnsi="Traditional Arabic" w:hint="cs"/>
          <w:noProof w:val="0"/>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AF5D52">
        <w:rPr>
          <w:rFonts w:ascii="Traditional Arabic" w:eastAsia="Calibri" w:hAnsi="Traditional Arabic" w:hint="cs"/>
          <w:noProof w:val="0"/>
          <w:sz w:val="28"/>
          <w:rtl/>
        </w:rPr>
        <w:t xml:space="preserve"> ولمسلم</w:t>
      </w:r>
      <w:r w:rsidR="00957253">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كنا نعزل على عهد نبي الله -صلى الله عليه وسلم</w:t>
      </w:r>
      <w:r w:rsidR="00AF5D52" w:rsidRPr="00AF5D52">
        <w:rPr>
          <w:rFonts w:ascii="Traditional Arabic" w:eastAsia="Calibri" w:hAnsi="Traditional Arabic" w:hint="cs"/>
          <w:noProof w:val="0"/>
          <w:sz w:val="28"/>
          <w:rtl/>
        </w:rPr>
        <w:t>"</w:t>
      </w:r>
      <w:r w:rsidRPr="00AF5D52">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قول الصحابي</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كنا نفعل كذا أضافه إلى عهد النبي -عليه الصلاة والسلام- فهو في حكم المرفوع</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لم يضفه فالجمهور على أن له حكم المرفوع</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وقال بعضهم</w:t>
      </w:r>
      <w:r w:rsidR="00957253">
        <w:rPr>
          <w:rFonts w:ascii="Traditional Arabic" w:eastAsia="Calibri" w:hAnsi="Traditional Arabic" w:hint="cs"/>
          <w:b w:val="0"/>
          <w:bCs w:val="0"/>
          <w:noProof w:val="0"/>
          <w:sz w:val="28"/>
          <w:rtl/>
        </w:rPr>
        <w:t>: إ</w:t>
      </w:r>
      <w:r w:rsidRPr="006463BD">
        <w:rPr>
          <w:rFonts w:ascii="Traditional Arabic" w:eastAsia="Calibri" w:hAnsi="Traditional Arabic" w:hint="cs"/>
          <w:b w:val="0"/>
          <w:bCs w:val="0"/>
          <w:noProof w:val="0"/>
          <w:sz w:val="28"/>
          <w:rtl/>
        </w:rPr>
        <w:t>نه لا يبعد أن يكون فعلهم ذلك الفعل بعد وفاته -عليه الصلاة والسلام-</w:t>
      </w:r>
      <w:r w:rsidR="00957253">
        <w:rPr>
          <w:rFonts w:ascii="Traditional Arabic" w:eastAsia="Calibri" w:hAnsi="Traditional Arabic" w:hint="cs"/>
          <w:b w:val="0"/>
          <w:bCs w:val="0"/>
          <w:noProof w:val="0"/>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على كل حال فمثل هذا مصرَّح بأنه على عهد النبي -عليه الصلاة والسلام-</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وحكم الرفع له ثابت في حكم العزل</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استعمال الموانع من العقاقير الطبية والعمليات التي لا ضرر فيها كالربط وغيره فإذا كان العقار من حبوب وغيرها أو إبر لا ضرر فيها مترتب</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والحاجة تدعو إلى ذلك فلا مانع منه كالعزل</w:t>
      </w:r>
      <w:r w:rsidR="00957253">
        <w:rPr>
          <w:rFonts w:ascii="Traditional Arabic" w:eastAsia="Calibri" w:hAnsi="Traditional Arabic" w:hint="cs"/>
          <w:b w:val="0"/>
          <w:bCs w:val="0"/>
          <w:noProof w:val="0"/>
          <w:sz w:val="28"/>
          <w:rtl/>
        </w:rPr>
        <w:t>.</w:t>
      </w:r>
    </w:p>
    <w:p w:rsidR="009E48B0" w:rsidRPr="006463BD"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وعنه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رضي الله عنه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طالب: ..........</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إزالته بالكامل؟</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طالب: ..........</w:t>
      </w:r>
    </w:p>
    <w:p w:rsidR="00D4059C" w:rsidRPr="006463BD" w:rsidRDefault="00D4059C" w:rsidP="0095725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 xml:space="preserve">إزالة الرحم بالكلية إذا كان يترتب عليه ضرر بأن كان فيه مرض يسري إلى بقية البدن </w:t>
      </w:r>
      <w:r w:rsidR="00957253">
        <w:rPr>
          <w:rFonts w:ascii="Traditional Arabic" w:eastAsia="Calibri" w:hAnsi="Traditional Arabic" w:hint="cs"/>
          <w:b w:val="0"/>
          <w:bCs w:val="0"/>
          <w:noProof w:val="0"/>
          <w:sz w:val="28"/>
          <w:rtl/>
        </w:rPr>
        <w:t>فهذا لا إشكال فيه؛</w:t>
      </w:r>
      <w:r w:rsidRPr="006463BD">
        <w:rPr>
          <w:rFonts w:ascii="Traditional Arabic" w:eastAsia="Calibri" w:hAnsi="Traditional Arabic" w:hint="cs"/>
          <w:b w:val="0"/>
          <w:bCs w:val="0"/>
          <w:noProof w:val="0"/>
          <w:sz w:val="28"/>
          <w:rtl/>
        </w:rPr>
        <w:t xml:space="preserve"> ارتكاب</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لأخف الضررين</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لا إشكال فيه</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إذا كان من باب الترف جاؤوا </w:t>
      </w:r>
      <w:r w:rsidR="00957253">
        <w:rPr>
          <w:rFonts w:ascii="Traditional Arabic" w:eastAsia="Calibri" w:hAnsi="Traditional Arabic" w:hint="cs"/>
          <w:b w:val="0"/>
          <w:bCs w:val="0"/>
          <w:noProof w:val="0"/>
          <w:sz w:val="28"/>
          <w:rtl/>
        </w:rPr>
        <w:t>بولد وبنت أو ولدين أو كذا أو شيء</w:t>
      </w:r>
      <w:r w:rsidRPr="006463BD">
        <w:rPr>
          <w:rFonts w:ascii="Traditional Arabic" w:eastAsia="Calibri" w:hAnsi="Traditional Arabic" w:hint="cs"/>
          <w:b w:val="0"/>
          <w:bCs w:val="0"/>
          <w:noProof w:val="0"/>
          <w:sz w:val="28"/>
          <w:rtl/>
        </w:rPr>
        <w:t xml:space="preserve"> من هذا</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شيء.. على ما يزعمه المتحضرون</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وأن الحياة صعبة</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والتربية شديدة</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نحتاج إلى أكثر من ذلك</w:t>
      </w:r>
      <w:r w:rsidR="0095725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57253">
        <w:rPr>
          <w:rFonts w:ascii="Traditional Arabic" w:eastAsia="Calibri" w:hAnsi="Traditional Arabic" w:hint="cs"/>
          <w:b w:val="0"/>
          <w:bCs w:val="0"/>
          <w:noProof w:val="0"/>
          <w:sz w:val="28"/>
          <w:rtl/>
        </w:rPr>
        <w:t>ف</w:t>
      </w:r>
      <w:r w:rsidRPr="006463BD">
        <w:rPr>
          <w:rFonts w:ascii="Traditional Arabic" w:eastAsia="Calibri" w:hAnsi="Traditional Arabic" w:hint="cs"/>
          <w:b w:val="0"/>
          <w:bCs w:val="0"/>
          <w:noProof w:val="0"/>
          <w:sz w:val="28"/>
          <w:rtl/>
        </w:rPr>
        <w:t>هذا لا يجوز.</w:t>
      </w:r>
    </w:p>
    <w:p w:rsidR="00957253" w:rsidRDefault="00D4059C" w:rsidP="00D4059C">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وقفنا على هذا؟ </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قرأته؟</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"بسم الله</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الحمد لله</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والصلاة والسلام على رسول الله</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وعلى آله وصحبه ومن والاه</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اللهم اغفر لنا ولشيخنا وللحاضرين والمستمعين يا رب العالمين.</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 xml:space="preserve">قال </w:t>
      </w:r>
      <w:r w:rsidR="008D7471">
        <w:rPr>
          <w:rFonts w:ascii="Traditional Arabic" w:eastAsia="Calibri" w:hAnsi="Traditional Arabic" w:hint="cs"/>
          <w:noProof w:val="0"/>
          <w:sz w:val="28"/>
          <w:rtl/>
        </w:rPr>
        <w:t>-رحمه الله-</w:t>
      </w:r>
      <w:r w:rsidRPr="006463BD">
        <w:rPr>
          <w:rFonts w:ascii="Traditional Arabic" w:eastAsia="Calibri" w:hAnsi="Traditional Arabic" w:hint="cs"/>
          <w:noProof w:val="0"/>
          <w:sz w:val="28"/>
          <w:rtl/>
        </w:rPr>
        <w:t>:</w:t>
      </w:r>
    </w:p>
    <w:p w:rsidR="00957253"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 xml:space="preserve">وعنه </w:t>
      </w:r>
      <w:r w:rsidR="008D7471">
        <w:rPr>
          <w:rFonts w:ascii="Traditional Arabic" w:eastAsia="Calibri" w:hAnsi="Traditional Arabic" w:hint="cs"/>
          <w:noProof w:val="0"/>
          <w:sz w:val="28"/>
          <w:rtl/>
        </w:rPr>
        <w:t xml:space="preserve">-رضي الله عنه- </w:t>
      </w:r>
      <w:r w:rsidRPr="006463BD">
        <w:rPr>
          <w:rFonts w:ascii="Traditional Arabic" w:eastAsia="Calibri" w:hAnsi="Traditional Arabic" w:hint="cs"/>
          <w:noProof w:val="0"/>
          <w:sz w:val="28"/>
          <w:rtl/>
        </w:rPr>
        <w:t>قال</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كانت اليهود تقول</w:t>
      </w:r>
      <w:r w:rsidR="00957253">
        <w:rPr>
          <w:rFonts w:ascii="Traditional Arabic" w:eastAsia="Calibri" w:hAnsi="Traditional Arabic" w:hint="cs"/>
          <w:noProof w:val="0"/>
          <w:sz w:val="28"/>
          <w:rtl/>
        </w:rPr>
        <w:t>:</w:t>
      </w:r>
      <w:r w:rsidRPr="006463BD">
        <w:rPr>
          <w:rFonts w:ascii="Traditional Arabic" w:eastAsia="Calibri" w:hAnsi="Traditional Arabic" w:hint="cs"/>
          <w:noProof w:val="0"/>
          <w:sz w:val="28"/>
          <w:rtl/>
        </w:rPr>
        <w:t xml:space="preserve"> إذا </w:t>
      </w:r>
      <w:r w:rsidRPr="006463BD">
        <w:rPr>
          <w:rFonts w:ascii="Traditional Arabic" w:eastAsia="Calibri" w:hAnsi="Traditional Arabic"/>
          <w:noProof w:val="0"/>
          <w:sz w:val="28"/>
          <w:rtl/>
        </w:rPr>
        <w:t>أتى الرجل امرأته من دبرها في قبلها كان الولد أحول</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فنزلت</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w:t>
      </w:r>
      <w:r w:rsidRPr="00AF5D52">
        <w:rPr>
          <w:rFonts w:ascii="Traditional Arabic" w:eastAsia="Calibri" w:hAnsi="Traditional Arabic" w:cs="ATraditional Arabic" w:hint="cs"/>
          <w:bCs w:val="0"/>
          <w:noProof w:val="0"/>
          <w:color w:val="FF0000"/>
          <w:sz w:val="28"/>
          <w:rtl/>
        </w:rPr>
        <w:t>{</w:t>
      </w:r>
      <w:r w:rsidR="00957253">
        <w:rPr>
          <w:rFonts w:ascii="Traditional Arabic" w:eastAsia="Calibri" w:hAnsi="Traditional Arabic"/>
          <w:noProof w:val="0"/>
          <w:color w:val="FF0000"/>
          <w:sz w:val="28"/>
          <w:rtl/>
        </w:rPr>
        <w:t>نسا</w:t>
      </w:r>
      <w:r w:rsidR="00957253">
        <w:rPr>
          <w:rFonts w:ascii="Traditional Arabic" w:eastAsia="Calibri" w:hAnsi="Traditional Arabic" w:hint="cs"/>
          <w:noProof w:val="0"/>
          <w:color w:val="FF0000"/>
          <w:sz w:val="28"/>
          <w:rtl/>
        </w:rPr>
        <w:t>ؤ</w:t>
      </w:r>
      <w:r w:rsidRPr="00AF5D52">
        <w:rPr>
          <w:rFonts w:ascii="Traditional Arabic" w:eastAsia="Calibri" w:hAnsi="Traditional Arabic"/>
          <w:noProof w:val="0"/>
          <w:color w:val="FF0000"/>
          <w:sz w:val="28"/>
          <w:rtl/>
        </w:rPr>
        <w:t>كم حرث لكم فأتوا حرثكم أنى شئتم</w:t>
      </w:r>
      <w:r w:rsidRPr="00AF5D52">
        <w:rPr>
          <w:rFonts w:ascii="Traditional Arabic" w:eastAsia="Calibri" w:hAnsi="Traditional Arabic" w:hint="cs"/>
          <w:noProof w:val="0"/>
          <w:color w:val="FF0000"/>
          <w:sz w:val="28"/>
          <w:rtl/>
        </w:rPr>
        <w:t>}</w:t>
      </w:r>
      <w:r w:rsidR="00957253">
        <w:rPr>
          <w:rFonts w:ascii="Traditional Arabic" w:eastAsia="Calibri" w:hAnsi="Traditional Arabic" w:hint="cs"/>
          <w:noProof w:val="0"/>
          <w:color w:val="FF0000"/>
          <w:sz w:val="28"/>
          <w:rtl/>
        </w:rPr>
        <w:t>،</w:t>
      </w:r>
      <w:r w:rsidRPr="006463BD">
        <w:rPr>
          <w:rFonts w:ascii="Traditional Arabic" w:eastAsia="Calibri" w:hAnsi="Traditional Arabic"/>
          <w:noProof w:val="0"/>
          <w:sz w:val="28"/>
          <w:rtl/>
        </w:rPr>
        <w:t xml:space="preserve"> متفق عليه</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واللفظ لمسلم</w:t>
      </w:r>
      <w:r w:rsidR="00957253">
        <w:rPr>
          <w:rFonts w:ascii="Traditional Arabic" w:eastAsia="Calibri" w:hAnsi="Traditional Arabic" w:hint="cs"/>
          <w:noProof w:val="0"/>
          <w:sz w:val="28"/>
          <w:rtl/>
        </w:rPr>
        <w:t>.</w:t>
      </w:r>
    </w:p>
    <w:p w:rsidR="00957253" w:rsidRDefault="00D4059C" w:rsidP="00D4059C">
      <w:pPr>
        <w:tabs>
          <w:tab w:val="clear" w:pos="5187"/>
          <w:tab w:val="clear" w:pos="7313"/>
        </w:tabs>
        <w:spacing w:before="120" w:after="120" w:line="240" w:lineRule="atLeast"/>
        <w:rPr>
          <w:rFonts w:ascii="Traditional Arabic" w:eastAsia="Calibri" w:hAnsi="Traditional Arabic"/>
          <w:noProof w:val="0"/>
          <w:color w:val="0000FF"/>
          <w:sz w:val="28"/>
          <w:rtl/>
        </w:rPr>
      </w:pPr>
      <w:r w:rsidRPr="006463BD">
        <w:rPr>
          <w:rFonts w:ascii="Traditional Arabic" w:eastAsia="Calibri" w:hAnsi="Traditional Arabic"/>
          <w:noProof w:val="0"/>
          <w:sz w:val="28"/>
          <w:rtl/>
        </w:rPr>
        <w:t xml:space="preserve"> وله</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w:t>
      </w:r>
      <w:r w:rsidR="00EF7A4D" w:rsidRPr="00AF5D52">
        <w:rPr>
          <w:rFonts w:ascii="Traditional Arabic" w:eastAsia="Calibri" w:hAnsi="Traditional Arabic" w:hint="cs"/>
          <w:noProof w:val="0"/>
          <w:color w:val="0000FF"/>
          <w:sz w:val="28"/>
          <w:rtl/>
        </w:rPr>
        <w:t>«</w:t>
      </w:r>
      <w:r w:rsidRPr="00EF7A4D">
        <w:rPr>
          <w:rFonts w:ascii="Traditional Arabic" w:eastAsia="Calibri" w:hAnsi="Traditional Arabic"/>
          <w:noProof w:val="0"/>
          <w:color w:val="0000FF"/>
          <w:sz w:val="28"/>
          <w:rtl/>
        </w:rPr>
        <w:t>إن شاء مجبية</w:t>
      </w:r>
      <w:r w:rsidR="00957253">
        <w:rPr>
          <w:rFonts w:ascii="Traditional Arabic" w:eastAsia="Calibri" w:hAnsi="Traditional Arabic" w:hint="cs"/>
          <w:noProof w:val="0"/>
          <w:color w:val="0000FF"/>
          <w:sz w:val="28"/>
          <w:rtl/>
        </w:rPr>
        <w:t>،</w:t>
      </w:r>
      <w:r w:rsidRPr="00EF7A4D">
        <w:rPr>
          <w:rFonts w:ascii="Traditional Arabic" w:eastAsia="Calibri" w:hAnsi="Traditional Arabic"/>
          <w:noProof w:val="0"/>
          <w:color w:val="0000FF"/>
          <w:sz w:val="28"/>
          <w:rtl/>
        </w:rPr>
        <w:t xml:space="preserve"> وإن شاء غير مجبية</w:t>
      </w:r>
      <w:r w:rsidR="00957253">
        <w:rPr>
          <w:rFonts w:ascii="Traditional Arabic" w:eastAsia="Calibri" w:hAnsi="Traditional Arabic" w:hint="cs"/>
          <w:noProof w:val="0"/>
          <w:color w:val="0000FF"/>
          <w:sz w:val="28"/>
          <w:rtl/>
        </w:rPr>
        <w:t>،</w:t>
      </w:r>
      <w:r w:rsidRPr="00EF7A4D">
        <w:rPr>
          <w:rFonts w:ascii="Traditional Arabic" w:eastAsia="Calibri" w:hAnsi="Traditional Arabic"/>
          <w:noProof w:val="0"/>
          <w:color w:val="0000FF"/>
          <w:sz w:val="28"/>
          <w:rtl/>
        </w:rPr>
        <w:t xml:space="preserve"> غير أن ذلك في صمام واحد</w:t>
      </w:r>
      <w:r w:rsidR="00EF7A4D" w:rsidRPr="00AF5D52">
        <w:rPr>
          <w:rFonts w:ascii="Traditional Arabic" w:eastAsia="Calibri" w:hAnsi="Traditional Arabic" w:hint="cs"/>
          <w:noProof w:val="0"/>
          <w:color w:val="0000FF"/>
          <w:sz w:val="28"/>
          <w:rtl/>
        </w:rPr>
        <w:t>»</w:t>
      </w:r>
      <w:r w:rsidR="00957253">
        <w:rPr>
          <w:rFonts w:ascii="Traditional Arabic" w:eastAsia="Calibri" w:hAnsi="Traditional Arabic" w:hint="cs"/>
          <w:noProof w:val="0"/>
          <w:color w:val="0000FF"/>
          <w:sz w:val="28"/>
          <w:rtl/>
        </w:rPr>
        <w:t>.</w:t>
      </w:r>
    </w:p>
    <w:p w:rsidR="00957253" w:rsidRDefault="00D4059C" w:rsidP="00957253">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noProof w:val="0"/>
          <w:sz w:val="28"/>
          <w:rtl/>
        </w:rPr>
        <w:t xml:space="preserve"> وعن ابن عباس </w:t>
      </w:r>
      <w:r w:rsidR="008D7471">
        <w:rPr>
          <w:rFonts w:ascii="Traditional Arabic" w:eastAsia="Calibri" w:hAnsi="Traditional Arabic"/>
          <w:noProof w:val="0"/>
          <w:sz w:val="28"/>
          <w:rtl/>
        </w:rPr>
        <w:t xml:space="preserve">-رضي الله عنهما- </w:t>
      </w:r>
      <w:r w:rsidRPr="006463BD">
        <w:rPr>
          <w:rFonts w:ascii="Traditional Arabic" w:eastAsia="Calibri" w:hAnsi="Traditional Arabic"/>
          <w:noProof w:val="0"/>
          <w:sz w:val="28"/>
          <w:rtl/>
        </w:rPr>
        <w:t>قال</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قال رسول الله </w:t>
      </w:r>
      <w:r w:rsidRPr="006463BD">
        <w:rPr>
          <w:rFonts w:ascii="Traditional Arabic" w:eastAsia="Calibri" w:hAnsi="Traditional Arabic" w:hint="cs"/>
          <w:noProof w:val="0"/>
          <w:sz w:val="28"/>
          <w:rtl/>
        </w:rPr>
        <w:t>-</w:t>
      </w:r>
      <w:r w:rsidRPr="006463BD">
        <w:rPr>
          <w:rFonts w:ascii="Traditional Arabic" w:eastAsia="Calibri" w:hAnsi="Traditional Arabic"/>
          <w:noProof w:val="0"/>
          <w:sz w:val="28"/>
          <w:rtl/>
        </w:rPr>
        <w:t>صلى الله عليه وسلم</w:t>
      </w:r>
      <w:r w:rsidRPr="00957253">
        <w:rPr>
          <w:rFonts w:ascii="Traditional Arabic" w:eastAsia="Calibri" w:hAnsi="Traditional Arabic" w:hint="cs"/>
          <w:noProof w:val="0"/>
          <w:sz w:val="28"/>
          <w:rtl/>
        </w:rPr>
        <w:t>-</w:t>
      </w:r>
      <w:r w:rsidR="00957253" w:rsidRPr="00957253">
        <w:rPr>
          <w:rFonts w:ascii="Traditional Arabic" w:eastAsia="Calibri" w:hAnsi="Traditional Arabic" w:hint="cs"/>
          <w:noProof w:val="0"/>
          <w:sz w:val="28"/>
          <w:rtl/>
        </w:rPr>
        <w:t xml:space="preserve">: </w:t>
      </w:r>
      <w:r w:rsidR="006463BD" w:rsidRPr="00AF5D52">
        <w:rPr>
          <w:rFonts w:ascii="Traditional Arabic" w:eastAsia="Calibri" w:hAnsi="Traditional Arabic" w:hint="cs"/>
          <w:noProof w:val="0"/>
          <w:color w:val="0000FF"/>
          <w:sz w:val="28"/>
          <w:rtl/>
        </w:rPr>
        <w:t>«</w:t>
      </w:r>
      <w:r w:rsidRPr="00AF5D52">
        <w:rPr>
          <w:rFonts w:ascii="Traditional Arabic" w:eastAsia="Calibri" w:hAnsi="Traditional Arabic"/>
          <w:noProof w:val="0"/>
          <w:color w:val="0000FF"/>
          <w:sz w:val="28"/>
          <w:rtl/>
        </w:rPr>
        <w:t xml:space="preserve">لا ينظر الله </w:t>
      </w:r>
      <w:r w:rsidR="00957253">
        <w:rPr>
          <w:rFonts w:ascii="Traditional Arabic" w:eastAsia="Calibri" w:hAnsi="Traditional Arabic" w:hint="cs"/>
          <w:noProof w:val="0"/>
          <w:color w:val="0000FF"/>
          <w:sz w:val="28"/>
          <w:rtl/>
        </w:rPr>
        <w:t>-</w:t>
      </w:r>
      <w:r w:rsidRPr="00AF5D52">
        <w:rPr>
          <w:rFonts w:ascii="Traditional Arabic" w:eastAsia="Calibri" w:hAnsi="Traditional Arabic"/>
          <w:noProof w:val="0"/>
          <w:color w:val="0000FF"/>
          <w:sz w:val="28"/>
          <w:rtl/>
        </w:rPr>
        <w:t>عز وجل</w:t>
      </w:r>
      <w:r w:rsidR="00957253">
        <w:rPr>
          <w:rFonts w:ascii="Traditional Arabic" w:eastAsia="Calibri" w:hAnsi="Traditional Arabic" w:hint="cs"/>
          <w:noProof w:val="0"/>
          <w:color w:val="0000FF"/>
          <w:sz w:val="28"/>
          <w:rtl/>
        </w:rPr>
        <w:t>-</w:t>
      </w:r>
      <w:r w:rsidRPr="00AF5D52">
        <w:rPr>
          <w:rFonts w:ascii="Traditional Arabic" w:eastAsia="Calibri" w:hAnsi="Traditional Arabic"/>
          <w:noProof w:val="0"/>
          <w:color w:val="0000FF"/>
          <w:sz w:val="28"/>
          <w:rtl/>
        </w:rPr>
        <w:t xml:space="preserve"> إلى رجل أتى رجلا</w:t>
      </w:r>
      <w:r w:rsidR="00957253">
        <w:rPr>
          <w:rFonts w:ascii="Traditional Arabic" w:eastAsia="Calibri" w:hAnsi="Traditional Arabic" w:hint="cs"/>
          <w:noProof w:val="0"/>
          <w:color w:val="0000FF"/>
          <w:sz w:val="28"/>
          <w:rtl/>
        </w:rPr>
        <w:t>ً</w:t>
      </w:r>
      <w:r w:rsidRPr="00AF5D52">
        <w:rPr>
          <w:rFonts w:ascii="Traditional Arabic" w:eastAsia="Calibri" w:hAnsi="Traditional Arabic"/>
          <w:noProof w:val="0"/>
          <w:color w:val="0000FF"/>
          <w:sz w:val="28"/>
          <w:rtl/>
        </w:rPr>
        <w:t xml:space="preserve"> أو امرأة في دبرها</w:t>
      </w:r>
      <w:r w:rsidR="006463BD" w:rsidRPr="00AF5D52">
        <w:rPr>
          <w:rFonts w:ascii="Traditional Arabic" w:eastAsia="Calibri" w:hAnsi="Traditional Arabic" w:hint="cs"/>
          <w:noProof w:val="0"/>
          <w:color w:val="0000FF"/>
          <w:sz w:val="28"/>
          <w:rtl/>
        </w:rPr>
        <w:t>»</w:t>
      </w:r>
      <w:r w:rsidR="00957253">
        <w:rPr>
          <w:rFonts w:ascii="Traditional Arabic" w:eastAsia="Calibri" w:hAnsi="Traditional Arabic" w:hint="cs"/>
          <w:noProof w:val="0"/>
          <w:color w:val="0000FF"/>
          <w:sz w:val="28"/>
          <w:rtl/>
        </w:rPr>
        <w:t>،</w:t>
      </w:r>
      <w:r w:rsidRPr="006463BD">
        <w:rPr>
          <w:rFonts w:ascii="Traditional Arabic" w:eastAsia="Calibri" w:hAnsi="Traditional Arabic"/>
          <w:noProof w:val="0"/>
          <w:sz w:val="28"/>
          <w:rtl/>
        </w:rPr>
        <w:t xml:space="preserve"> رواه النسائي والترمذي وحسنه وأبو يعلى وأبو حاتم البستي</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 xml:space="preserve"> وقد روي</w:t>
      </w:r>
      <w:r w:rsidR="00957253">
        <w:rPr>
          <w:rFonts w:ascii="Traditional Arabic" w:eastAsia="Calibri" w:hAnsi="Traditional Arabic" w:hint="cs"/>
          <w:noProof w:val="0"/>
          <w:sz w:val="28"/>
          <w:rtl/>
        </w:rPr>
        <w:t xml:space="preserve"> </w:t>
      </w:r>
      <w:r w:rsidRPr="006463BD">
        <w:rPr>
          <w:rFonts w:ascii="Traditional Arabic" w:eastAsia="Calibri" w:hAnsi="Traditional Arabic"/>
          <w:noProof w:val="0"/>
          <w:sz w:val="28"/>
          <w:rtl/>
        </w:rPr>
        <w:t>موقوف</w:t>
      </w:r>
      <w:r w:rsidR="00957253">
        <w:rPr>
          <w:rFonts w:ascii="Traditional Arabic" w:eastAsia="Calibri" w:hAnsi="Traditional Arabic" w:hint="cs"/>
          <w:noProof w:val="0"/>
          <w:sz w:val="28"/>
          <w:rtl/>
        </w:rPr>
        <w:t>ً</w:t>
      </w:r>
      <w:r w:rsidRPr="006463BD">
        <w:rPr>
          <w:rFonts w:ascii="Traditional Arabic" w:eastAsia="Calibri" w:hAnsi="Traditional Arabic"/>
          <w:noProof w:val="0"/>
          <w:sz w:val="28"/>
          <w:rtl/>
        </w:rPr>
        <w:t>ا</w:t>
      </w:r>
      <w:r w:rsidR="00957253">
        <w:rPr>
          <w:rFonts w:ascii="Traditional Arabic" w:eastAsia="Calibri" w:hAnsi="Traditional Arabic" w:hint="cs"/>
          <w:noProof w:val="0"/>
          <w:sz w:val="28"/>
          <w:rtl/>
        </w:rPr>
        <w:t>.</w:t>
      </w:r>
    </w:p>
    <w:p w:rsidR="00D4059C" w:rsidRPr="006463BD" w:rsidRDefault="00AF5D52" w:rsidP="00957253">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وعنه قال</w:t>
      </w:r>
      <w:r w:rsidR="00957253">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قال رسول الله </w:t>
      </w:r>
      <w:r w:rsidR="00D4059C" w:rsidRPr="006463BD">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صلى الله عليه وسلم</w:t>
      </w:r>
      <w:r w:rsidR="00D4059C" w:rsidRPr="00957253">
        <w:rPr>
          <w:rFonts w:ascii="Traditional Arabic" w:eastAsia="Calibri" w:hAnsi="Traditional Arabic" w:hint="cs"/>
          <w:noProof w:val="0"/>
          <w:sz w:val="28"/>
          <w:rtl/>
        </w:rPr>
        <w:t>-</w:t>
      </w:r>
      <w:r w:rsidR="00957253" w:rsidRPr="00957253">
        <w:rPr>
          <w:rFonts w:ascii="Traditional Arabic" w:eastAsia="Calibri" w:hAnsi="Traditional Arabic" w:hint="cs"/>
          <w:noProof w:val="0"/>
          <w:sz w:val="28"/>
          <w:rtl/>
        </w:rPr>
        <w:t>:</w:t>
      </w:r>
      <w:r w:rsidR="00957253">
        <w:rPr>
          <w:rFonts w:ascii="Traditional Arabic" w:eastAsia="Calibri" w:hAnsi="Traditional Arabic" w:hint="cs"/>
          <w:noProof w:val="0"/>
          <w:color w:val="0000FF"/>
          <w:sz w:val="28"/>
          <w:rtl/>
        </w:rPr>
        <w:t xml:space="preserve"> </w:t>
      </w:r>
      <w:r w:rsidR="006463BD"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لو أن أحدهم إذا أراد أن يأتي أهله قال</w:t>
      </w:r>
      <w:r w:rsidR="00957253">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 xml:space="preserve"> بسم الله</w:t>
      </w:r>
      <w:r w:rsidR="00957253">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 xml:space="preserve"> اللهم جنبنا الشيطان</w:t>
      </w:r>
      <w:r w:rsidR="00957253">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 xml:space="preserve"> وجنب الشيطان ما رزقتنا</w:t>
      </w:r>
      <w:r w:rsidR="00957253">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 xml:space="preserve"> فإنه إن يق</w:t>
      </w:r>
      <w:r w:rsidR="00D4059C"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د</w:t>
      </w:r>
      <w:r w:rsidR="00D4059C"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ر بينهما ولد</w:t>
      </w:r>
      <w:r w:rsidR="00D4059C" w:rsidRPr="00AF5D52">
        <w:rPr>
          <w:rFonts w:ascii="Traditional Arabic" w:eastAsia="Calibri" w:hAnsi="Traditional Arabic" w:hint="cs"/>
          <w:noProof w:val="0"/>
          <w:color w:val="0000FF"/>
          <w:sz w:val="28"/>
          <w:rtl/>
        </w:rPr>
        <w:t>..</w:t>
      </w:r>
      <w:r w:rsidR="006463BD" w:rsidRPr="00AF5D52">
        <w:rPr>
          <w:rFonts w:ascii="Traditional Arabic" w:eastAsia="Calibri" w:hAnsi="Traditional Arabic" w:hint="cs"/>
          <w:noProof w:val="0"/>
          <w:color w:val="0000FF"/>
          <w:sz w:val="28"/>
          <w:rtl/>
        </w:rPr>
        <w:t>»</w:t>
      </w:r>
      <w:r w:rsidR="00D4059C" w:rsidRPr="006463BD">
        <w:rPr>
          <w:rFonts w:ascii="Traditional Arabic" w:eastAsia="Calibri" w:hAnsi="Traditional Arabic" w:hint="cs"/>
          <w:noProof w:val="0"/>
          <w:sz w:val="28"/>
          <w:rtl/>
        </w:rPr>
        <w:t>."</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يُقَدَّر يُقَدَّر..</w:t>
      </w:r>
    </w:p>
    <w:p w:rsidR="00D4059C" w:rsidRPr="006463BD" w:rsidRDefault="00D4059C" w:rsidP="00D4059C">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أحسن الله إليك.</w:t>
      </w:r>
    </w:p>
    <w:p w:rsidR="00957253" w:rsidRDefault="00D4059C" w:rsidP="00470608">
      <w:pPr>
        <w:tabs>
          <w:tab w:val="clear" w:pos="5187"/>
          <w:tab w:val="clear" w:pos="7313"/>
        </w:tabs>
        <w:spacing w:before="120" w:after="120" w:line="240" w:lineRule="atLeast"/>
        <w:rPr>
          <w:rFonts w:ascii="Traditional Arabic" w:eastAsia="Calibri" w:hAnsi="Traditional Arabic"/>
          <w:noProof w:val="0"/>
          <w:color w:val="0000FF"/>
          <w:sz w:val="28"/>
          <w:rtl/>
        </w:rPr>
      </w:pPr>
      <w:r w:rsidRPr="006463BD">
        <w:rPr>
          <w:rFonts w:ascii="Traditional Arabic" w:eastAsia="Calibri" w:hAnsi="Traditional Arabic" w:hint="cs"/>
          <w:noProof w:val="0"/>
          <w:sz w:val="28"/>
          <w:rtl/>
        </w:rPr>
        <w:t>"</w:t>
      </w:r>
      <w:r w:rsidR="006463BD" w:rsidRPr="00AF5D52">
        <w:rPr>
          <w:rFonts w:ascii="Traditional Arabic" w:eastAsia="Calibri" w:hAnsi="Traditional Arabic" w:hint="cs"/>
          <w:noProof w:val="0"/>
          <w:color w:val="0000FF"/>
          <w:sz w:val="28"/>
          <w:rtl/>
        </w:rPr>
        <w:t>«</w:t>
      </w:r>
      <w:r w:rsidRPr="00AF5D52">
        <w:rPr>
          <w:rFonts w:ascii="Traditional Arabic" w:eastAsia="Calibri" w:hAnsi="Traditional Arabic" w:hint="cs"/>
          <w:noProof w:val="0"/>
          <w:color w:val="0000FF"/>
          <w:sz w:val="28"/>
          <w:rtl/>
        </w:rPr>
        <w:t xml:space="preserve">فإنه إن يُقَدَّر بينهما ولد </w:t>
      </w:r>
      <w:r w:rsidRPr="00AF5D52">
        <w:rPr>
          <w:rFonts w:ascii="Traditional Arabic" w:eastAsia="Calibri" w:hAnsi="Traditional Arabic"/>
          <w:noProof w:val="0"/>
          <w:color w:val="0000FF"/>
          <w:sz w:val="28"/>
          <w:rtl/>
        </w:rPr>
        <w:t>في ذلك لم يضره شيطان أبد</w:t>
      </w:r>
      <w:r w:rsidR="00957253">
        <w:rPr>
          <w:rFonts w:ascii="Traditional Arabic" w:eastAsia="Calibri" w:hAnsi="Traditional Arabic" w:hint="cs"/>
          <w:noProof w:val="0"/>
          <w:color w:val="0000FF"/>
          <w:sz w:val="28"/>
          <w:rtl/>
        </w:rPr>
        <w:t>ً</w:t>
      </w:r>
      <w:r w:rsidRPr="00AF5D52">
        <w:rPr>
          <w:rFonts w:ascii="Traditional Arabic" w:eastAsia="Calibri" w:hAnsi="Traditional Arabic"/>
          <w:noProof w:val="0"/>
          <w:color w:val="0000FF"/>
          <w:sz w:val="28"/>
          <w:rtl/>
        </w:rPr>
        <w:t>ا</w:t>
      </w:r>
      <w:r w:rsidR="006463BD" w:rsidRPr="00AF5D52">
        <w:rPr>
          <w:rFonts w:ascii="Traditional Arabic" w:eastAsia="Calibri" w:hAnsi="Traditional Arabic" w:hint="cs"/>
          <w:noProof w:val="0"/>
          <w:color w:val="0000FF"/>
          <w:sz w:val="28"/>
          <w:rtl/>
        </w:rPr>
        <w:t>»</w:t>
      </w:r>
      <w:r w:rsidR="00957253">
        <w:rPr>
          <w:rFonts w:ascii="Traditional Arabic" w:eastAsia="Calibri" w:hAnsi="Traditional Arabic" w:hint="cs"/>
          <w:noProof w:val="0"/>
          <w:color w:val="0000FF"/>
          <w:sz w:val="28"/>
          <w:rtl/>
        </w:rPr>
        <w:t>.</w:t>
      </w:r>
    </w:p>
    <w:p w:rsidR="00666E91" w:rsidRDefault="00AF5D52" w:rsidP="00470608">
      <w:pPr>
        <w:tabs>
          <w:tab w:val="clear" w:pos="5187"/>
          <w:tab w:val="clear" w:pos="7313"/>
        </w:tabs>
        <w:spacing w:before="120" w:after="120" w:line="240" w:lineRule="atLeast"/>
        <w:rPr>
          <w:rFonts w:ascii="Traditional Arabic" w:eastAsia="Calibri" w:hAnsi="Traditional Arabic"/>
          <w:noProof w:val="0"/>
          <w:sz w:val="28"/>
          <w:rtl/>
        </w:rPr>
      </w:pPr>
      <w:r w:rsidRPr="00AF5D52">
        <w:rPr>
          <w:rFonts w:ascii="Traditional Arabic" w:eastAsia="Calibri" w:hAnsi="Traditional Arabic" w:hint="cs"/>
          <w:noProof w:val="0"/>
          <w:color w:val="0000FF"/>
          <w:sz w:val="28"/>
          <w:rtl/>
        </w:rPr>
        <w:t xml:space="preserve"> </w:t>
      </w:r>
      <w:r w:rsidR="00D4059C" w:rsidRPr="006463BD">
        <w:rPr>
          <w:rFonts w:ascii="Traditional Arabic" w:eastAsia="Calibri" w:hAnsi="Traditional Arabic"/>
          <w:noProof w:val="0"/>
          <w:sz w:val="28"/>
          <w:rtl/>
        </w:rPr>
        <w:t xml:space="preserve">وعن جابر </w:t>
      </w:r>
      <w:r w:rsidR="008D7471">
        <w:rPr>
          <w:rFonts w:ascii="Traditional Arabic" w:eastAsia="Calibri" w:hAnsi="Traditional Arabic"/>
          <w:noProof w:val="0"/>
          <w:sz w:val="28"/>
          <w:rtl/>
        </w:rPr>
        <w:t xml:space="preserve">-رضي الله عنه- </w:t>
      </w:r>
      <w:r w:rsidR="00D4059C" w:rsidRPr="006463BD">
        <w:rPr>
          <w:rFonts w:ascii="Traditional Arabic" w:eastAsia="Calibri" w:hAnsi="Traditional Arabic"/>
          <w:noProof w:val="0"/>
          <w:sz w:val="28"/>
          <w:rtl/>
        </w:rPr>
        <w:t>قال</w:t>
      </w:r>
      <w:r w:rsidR="00957253">
        <w:rPr>
          <w:rFonts w:ascii="Traditional Arabic" w:eastAsia="Calibri" w:hAnsi="Traditional Arabic" w:hint="cs"/>
          <w:noProof w:val="0"/>
          <w:sz w:val="28"/>
          <w:rtl/>
        </w:rPr>
        <w:t>:</w:t>
      </w:r>
      <w:r w:rsidR="00666E91">
        <w:rPr>
          <w:rFonts w:ascii="Traditional Arabic" w:eastAsia="Calibri" w:hAnsi="Traditional Arabic"/>
          <w:noProof w:val="0"/>
          <w:sz w:val="28"/>
          <w:rtl/>
        </w:rPr>
        <w:t xml:space="preserve"> لما تزوجت قال لي رسول الله</w:t>
      </w:r>
      <w:r w:rsidR="00D4059C" w:rsidRPr="006463BD">
        <w:rPr>
          <w:rFonts w:ascii="Traditional Arabic" w:eastAsia="Calibri" w:hAnsi="Traditional Arabic" w:hint="cs"/>
          <w:noProof w:val="0"/>
          <w:sz w:val="28"/>
          <w:rtl/>
        </w:rPr>
        <w:t>-</w:t>
      </w:r>
      <w:r w:rsidR="00957253">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صلى الله عليه وسلم</w:t>
      </w:r>
      <w:r w:rsidR="00D4059C" w:rsidRPr="00666E91">
        <w:rPr>
          <w:rFonts w:ascii="Traditional Arabic" w:eastAsia="Calibri" w:hAnsi="Traditional Arabic" w:hint="cs"/>
          <w:noProof w:val="0"/>
          <w:sz w:val="28"/>
          <w:rtl/>
        </w:rPr>
        <w:t>-</w:t>
      </w:r>
      <w:r w:rsidR="00666E91" w:rsidRPr="00666E91">
        <w:rPr>
          <w:rFonts w:ascii="Traditional Arabic" w:eastAsia="Calibri" w:hAnsi="Traditional Arabic" w:hint="cs"/>
          <w:noProof w:val="0"/>
          <w:sz w:val="28"/>
          <w:rtl/>
        </w:rPr>
        <w:t xml:space="preserve">: </w:t>
      </w:r>
      <w:r w:rsidR="006463BD"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أتخذت أنماط</w:t>
      </w:r>
      <w:r w:rsidR="00666E91">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ا؟</w:t>
      </w:r>
      <w:r w:rsidR="006463BD" w:rsidRPr="00AF5D52">
        <w:rPr>
          <w:rFonts w:ascii="Traditional Arabic" w:eastAsia="Calibri" w:hAnsi="Traditional Arabic" w:hint="cs"/>
          <w:noProof w:val="0"/>
          <w:color w:val="0000FF"/>
          <w:sz w:val="28"/>
          <w:rtl/>
        </w:rPr>
        <w:t>»</w:t>
      </w:r>
      <w:r w:rsidR="00D4059C" w:rsidRPr="006463BD">
        <w:rPr>
          <w:rFonts w:ascii="Traditional Arabic" w:eastAsia="Calibri" w:hAnsi="Traditional Arabic"/>
          <w:noProof w:val="0"/>
          <w:sz w:val="28"/>
          <w:rtl/>
        </w:rPr>
        <w:t xml:space="preserve"> قلت</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وأنى لنا أنماط؟ قال</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w:t>
      </w:r>
      <w:r w:rsidR="006463BD"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أما إنها ستكون</w:t>
      </w:r>
      <w:r w:rsidR="006463BD" w:rsidRPr="00AF5D52">
        <w:rPr>
          <w:rFonts w:ascii="Traditional Arabic" w:eastAsia="Calibri" w:hAnsi="Traditional Arabic" w:hint="cs"/>
          <w:noProof w:val="0"/>
          <w:color w:val="0000FF"/>
          <w:sz w:val="28"/>
          <w:rtl/>
        </w:rPr>
        <w:t>»</w:t>
      </w:r>
      <w:r>
        <w:rPr>
          <w:rFonts w:ascii="Traditional Arabic" w:eastAsia="Calibri" w:hAnsi="Traditional Arabic" w:hint="cs"/>
          <w:noProof w:val="0"/>
          <w:sz w:val="28"/>
          <w:rtl/>
        </w:rPr>
        <w:t xml:space="preserve"> </w:t>
      </w:r>
      <w:r w:rsidR="00470608" w:rsidRPr="006463BD">
        <w:rPr>
          <w:rFonts w:ascii="Traditional Arabic" w:eastAsia="Calibri" w:hAnsi="Traditional Arabic" w:hint="cs"/>
          <w:noProof w:val="0"/>
          <w:sz w:val="28"/>
          <w:rtl/>
        </w:rPr>
        <w:t>قال جابر</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وعند امرأتي نمط فأنا أقول</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نحيه عني</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وتقول</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قد قال رسول الله -صلى الله عليه وسلم-</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w:t>
      </w:r>
      <w:r w:rsidR="006463BD" w:rsidRPr="00AF5D52">
        <w:rPr>
          <w:rFonts w:ascii="Traditional Arabic" w:eastAsia="Calibri" w:hAnsi="Traditional Arabic" w:hint="cs"/>
          <w:noProof w:val="0"/>
          <w:color w:val="0000FF"/>
          <w:sz w:val="28"/>
          <w:rtl/>
        </w:rPr>
        <w:t>«</w:t>
      </w:r>
      <w:r w:rsidR="00470608" w:rsidRPr="00AF5D52">
        <w:rPr>
          <w:rFonts w:ascii="Traditional Arabic" w:eastAsia="Calibri" w:hAnsi="Traditional Arabic" w:hint="cs"/>
          <w:noProof w:val="0"/>
          <w:color w:val="0000FF"/>
          <w:sz w:val="28"/>
          <w:rtl/>
        </w:rPr>
        <w:t>إنها ستكون</w:t>
      </w:r>
      <w:r w:rsidR="006463BD" w:rsidRPr="00AF5D52">
        <w:rPr>
          <w:rFonts w:ascii="Traditional Arabic" w:eastAsia="Calibri" w:hAnsi="Traditional Arabic" w:hint="cs"/>
          <w:noProof w:val="0"/>
          <w:color w:val="0000FF"/>
          <w:sz w:val="28"/>
          <w:rtl/>
        </w:rPr>
        <w:t>»</w:t>
      </w:r>
      <w:r w:rsidR="00666E91">
        <w:rPr>
          <w:rFonts w:ascii="Traditional Arabic" w:eastAsia="Calibri" w:hAnsi="Traditional Arabic" w:hint="cs"/>
          <w:noProof w:val="0"/>
          <w:color w:val="0000FF"/>
          <w:sz w:val="28"/>
          <w:rtl/>
        </w:rPr>
        <w:t>،</w:t>
      </w:r>
      <w:r>
        <w:rPr>
          <w:rFonts w:ascii="Traditional Arabic" w:eastAsia="Calibri" w:hAnsi="Traditional Arabic" w:hint="cs"/>
          <w:noProof w:val="0"/>
          <w:color w:val="0000FF"/>
          <w:sz w:val="28"/>
          <w:rtl/>
        </w:rPr>
        <w:t xml:space="preserve"> </w:t>
      </w:r>
      <w:r w:rsidR="00D4059C" w:rsidRPr="006463BD">
        <w:rPr>
          <w:rFonts w:ascii="Traditional Arabic" w:eastAsia="Calibri" w:hAnsi="Traditional Arabic"/>
          <w:noProof w:val="0"/>
          <w:sz w:val="28"/>
          <w:rtl/>
        </w:rPr>
        <w:t>وفي لفظ</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فأدعها</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متفق عليهما</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واللفظ لمسلم</w:t>
      </w:r>
      <w:r w:rsidR="00666E91">
        <w:rPr>
          <w:rFonts w:ascii="Traditional Arabic" w:eastAsia="Calibri" w:hAnsi="Traditional Arabic" w:hint="cs"/>
          <w:noProof w:val="0"/>
          <w:sz w:val="28"/>
          <w:rtl/>
        </w:rPr>
        <w:t>.</w:t>
      </w:r>
    </w:p>
    <w:p w:rsidR="00666E91" w:rsidRDefault="00D4059C" w:rsidP="00470608">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noProof w:val="0"/>
          <w:sz w:val="28"/>
          <w:rtl/>
        </w:rPr>
        <w:t xml:space="preserve"> </w:t>
      </w:r>
      <w:r w:rsidR="00470608" w:rsidRPr="006463BD">
        <w:rPr>
          <w:rFonts w:ascii="Traditional Arabic" w:eastAsia="Calibri" w:hAnsi="Traditional Arabic" w:hint="cs"/>
          <w:noProof w:val="0"/>
          <w:sz w:val="28"/>
          <w:rtl/>
        </w:rPr>
        <w:t xml:space="preserve">وعن ابن عمر </w:t>
      </w:r>
      <w:r w:rsidR="008D7471">
        <w:rPr>
          <w:rFonts w:ascii="Traditional Arabic" w:eastAsia="Calibri" w:hAnsi="Traditional Arabic" w:hint="cs"/>
          <w:noProof w:val="0"/>
          <w:sz w:val="28"/>
          <w:rtl/>
        </w:rPr>
        <w:t xml:space="preserve">-رضي الله عنهما- </w:t>
      </w:r>
      <w:r w:rsidR="00470608" w:rsidRPr="006463BD">
        <w:rPr>
          <w:rFonts w:ascii="Traditional Arabic" w:eastAsia="Calibri" w:hAnsi="Traditional Arabic" w:hint="cs"/>
          <w:noProof w:val="0"/>
          <w:sz w:val="28"/>
          <w:rtl/>
        </w:rPr>
        <w:t>أن النبي -صلى الله عليه وسلم- لعن الواصلة والمستوصلة والواشمة والمستوشمة</w:t>
      </w:r>
      <w:r w:rsidR="00666E91">
        <w:rPr>
          <w:rFonts w:ascii="Traditional Arabic" w:eastAsia="Calibri" w:hAnsi="Traditional Arabic" w:hint="cs"/>
          <w:noProof w:val="0"/>
          <w:sz w:val="28"/>
          <w:rtl/>
        </w:rPr>
        <w:t>،</w:t>
      </w:r>
      <w:r w:rsidR="00470608" w:rsidRPr="006463BD">
        <w:rPr>
          <w:rFonts w:ascii="Traditional Arabic" w:eastAsia="Calibri" w:hAnsi="Traditional Arabic" w:hint="cs"/>
          <w:noProof w:val="0"/>
          <w:sz w:val="28"/>
          <w:rtl/>
        </w:rPr>
        <w:t xml:space="preserve"> متفق عليه</w:t>
      </w:r>
      <w:r w:rsidR="00666E91">
        <w:rPr>
          <w:rFonts w:ascii="Traditional Arabic" w:eastAsia="Calibri" w:hAnsi="Traditional Arabic" w:hint="cs"/>
          <w:noProof w:val="0"/>
          <w:sz w:val="28"/>
          <w:rtl/>
        </w:rPr>
        <w:t>.</w:t>
      </w:r>
    </w:p>
    <w:p w:rsidR="00666E91" w:rsidRDefault="00470608" w:rsidP="00470608">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lastRenderedPageBreak/>
        <w:t xml:space="preserve"> </w:t>
      </w:r>
      <w:r w:rsidR="00D4059C" w:rsidRPr="006463BD">
        <w:rPr>
          <w:rFonts w:ascii="Traditional Arabic" w:eastAsia="Calibri" w:hAnsi="Traditional Arabic"/>
          <w:noProof w:val="0"/>
          <w:sz w:val="28"/>
          <w:rtl/>
        </w:rPr>
        <w:t xml:space="preserve">وعن عائشة </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رضي الله تعالى عنها</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قالت</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كان رسول الله </w:t>
      </w:r>
      <w:r w:rsidRPr="006463BD">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صلى الله عليه وسلم</w:t>
      </w:r>
      <w:r w:rsidRPr="006463BD">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يقسم فيعدل ويقول</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w:t>
      </w:r>
      <w:r w:rsidR="006463BD"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اللهم هذا قسمي فيما أملك</w:t>
      </w:r>
      <w:r w:rsidR="00666E91">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 xml:space="preserve"> فلا تلمني فيما لا أملك</w:t>
      </w:r>
      <w:r w:rsidR="006463BD" w:rsidRPr="00AF5D52">
        <w:rPr>
          <w:rFonts w:ascii="Traditional Arabic" w:eastAsia="Calibri" w:hAnsi="Traditional Arabic" w:hint="cs"/>
          <w:noProof w:val="0"/>
          <w:color w:val="0000FF"/>
          <w:sz w:val="28"/>
          <w:rtl/>
        </w:rPr>
        <w:t>»</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يعني</w:t>
      </w:r>
      <w:r w:rsidR="00AF5D52">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القلب</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رواه أبو داود</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وهذا لفظه</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والترمذي والنسائي وابن ماجة</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ورواته ثقات</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لكن قد روي مرسلا</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وهو أصح</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قاله الترمذي</w:t>
      </w:r>
      <w:r w:rsidR="00666E91">
        <w:rPr>
          <w:rFonts w:ascii="Traditional Arabic" w:eastAsia="Calibri" w:hAnsi="Traditional Arabic" w:hint="cs"/>
          <w:noProof w:val="0"/>
          <w:sz w:val="28"/>
          <w:rtl/>
        </w:rPr>
        <w:t>.</w:t>
      </w:r>
    </w:p>
    <w:p w:rsidR="00D4059C" w:rsidRPr="006463BD" w:rsidRDefault="00AF5D52" w:rsidP="00470608">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 xml:space="preserve">وعن همام عن قتادة عن النضر بن أنس عن بشير بن نهيك عن أبي هريرة عن النبي </w:t>
      </w:r>
      <w:r w:rsidR="00470608" w:rsidRPr="006463BD">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صلى الله عليه وسلم</w:t>
      </w:r>
      <w:r w:rsidR="00470608" w:rsidRPr="006463BD">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قال</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w:t>
      </w:r>
      <w:r w:rsidR="006463BD" w:rsidRPr="00AF5D52">
        <w:rPr>
          <w:rFonts w:ascii="Traditional Arabic" w:eastAsia="Calibri" w:hAnsi="Traditional Arabic" w:hint="cs"/>
          <w:noProof w:val="0"/>
          <w:color w:val="0000FF"/>
          <w:sz w:val="28"/>
          <w:rtl/>
        </w:rPr>
        <w:t>«</w:t>
      </w:r>
      <w:r w:rsidR="00D4059C" w:rsidRPr="00AF5D52">
        <w:rPr>
          <w:rFonts w:ascii="Traditional Arabic" w:eastAsia="Calibri" w:hAnsi="Traditional Arabic"/>
          <w:noProof w:val="0"/>
          <w:color w:val="0000FF"/>
          <w:sz w:val="28"/>
          <w:rtl/>
        </w:rPr>
        <w:t>من كانت له امرأتان فمال إلى إحداهما جاء يوم القيامة وشقه مائل</w:t>
      </w:r>
      <w:r w:rsidR="006463BD" w:rsidRPr="00AF5D52">
        <w:rPr>
          <w:rFonts w:ascii="Traditional Arabic" w:eastAsia="Calibri" w:hAnsi="Traditional Arabic" w:hint="cs"/>
          <w:noProof w:val="0"/>
          <w:color w:val="0000FF"/>
          <w:sz w:val="28"/>
          <w:rtl/>
        </w:rPr>
        <w:t>»</w:t>
      </w:r>
      <w:r w:rsidR="00666E91">
        <w:rPr>
          <w:rFonts w:ascii="Traditional Arabic" w:eastAsia="Calibri" w:hAnsi="Traditional Arabic" w:hint="cs"/>
          <w:noProof w:val="0"/>
          <w:color w:val="0000FF"/>
          <w:sz w:val="28"/>
          <w:rtl/>
        </w:rPr>
        <w:t>،</w:t>
      </w:r>
      <w:r w:rsidR="00D4059C" w:rsidRPr="006463BD">
        <w:rPr>
          <w:rFonts w:ascii="Traditional Arabic" w:eastAsia="Calibri" w:hAnsi="Traditional Arabic"/>
          <w:noProof w:val="0"/>
          <w:sz w:val="28"/>
          <w:rtl/>
        </w:rPr>
        <w:t xml:space="preserve"> رواه أحمد وأبو داود</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وهذا لفظه</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وابن ماج</w:t>
      </w:r>
      <w:r w:rsidR="00470608" w:rsidRPr="006463BD">
        <w:rPr>
          <w:rFonts w:ascii="Traditional Arabic" w:eastAsia="Calibri" w:hAnsi="Traditional Arabic" w:hint="cs"/>
          <w:noProof w:val="0"/>
          <w:sz w:val="28"/>
          <w:rtl/>
        </w:rPr>
        <w:t>ه</w:t>
      </w:r>
      <w:r w:rsidR="00D4059C" w:rsidRPr="006463BD">
        <w:rPr>
          <w:rFonts w:ascii="Traditional Arabic" w:eastAsia="Calibri" w:hAnsi="Traditional Arabic"/>
          <w:noProof w:val="0"/>
          <w:sz w:val="28"/>
          <w:rtl/>
        </w:rPr>
        <w:t xml:space="preserve"> والنسائي والترمذي وقال</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إنما أسند هذا الحديث همام عن قتادة</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ورواه هشام ال</w:t>
      </w:r>
      <w:r w:rsidR="00EF7A4D">
        <w:rPr>
          <w:rFonts w:asciiTheme="minorHAnsi" w:eastAsia="Calibri" w:hAnsiTheme="minorHAnsi" w:hint="cs"/>
          <w:noProof w:val="0"/>
          <w:sz w:val="28"/>
          <w:rtl/>
          <w:lang w:val="bs-Latn-BA"/>
        </w:rPr>
        <w:t>دس</w:t>
      </w:r>
      <w:r w:rsidR="00D4059C" w:rsidRPr="006463BD">
        <w:rPr>
          <w:rFonts w:ascii="Traditional Arabic" w:eastAsia="Calibri" w:hAnsi="Traditional Arabic"/>
          <w:noProof w:val="0"/>
          <w:sz w:val="28"/>
          <w:rtl/>
        </w:rPr>
        <w:t>توائي عن قتادة</w:t>
      </w:r>
      <w:r w:rsidR="00EF7A4D">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قال</w:t>
      </w:r>
      <w:r w:rsidR="00666E91">
        <w:rPr>
          <w:rFonts w:ascii="Traditional Arabic" w:eastAsia="Calibri" w:hAnsi="Traditional Arabic" w:hint="cs"/>
          <w:noProof w:val="0"/>
          <w:sz w:val="28"/>
          <w:rtl/>
        </w:rPr>
        <w:t>:</w:t>
      </w:r>
      <w:r w:rsidR="00D4059C" w:rsidRPr="006463BD">
        <w:rPr>
          <w:rFonts w:ascii="Traditional Arabic" w:eastAsia="Calibri" w:hAnsi="Traditional Arabic"/>
          <w:noProof w:val="0"/>
          <w:sz w:val="28"/>
          <w:rtl/>
        </w:rPr>
        <w:t xml:space="preserve"> كان يقال</w:t>
      </w:r>
      <w:r w:rsidR="00666E91">
        <w:rPr>
          <w:rFonts w:ascii="Traditional Arabic" w:eastAsia="Calibri" w:hAnsi="Traditional Arabic" w:hint="cs"/>
          <w:noProof w:val="0"/>
          <w:sz w:val="28"/>
          <w:rtl/>
        </w:rPr>
        <w:t xml:space="preserve">: </w:t>
      </w:r>
      <w:r w:rsidR="00D4059C" w:rsidRPr="006463BD">
        <w:rPr>
          <w:rFonts w:ascii="Traditional Arabic" w:eastAsia="Calibri" w:hAnsi="Traditional Arabic"/>
          <w:noProof w:val="0"/>
          <w:sz w:val="28"/>
          <w:rtl/>
        </w:rPr>
        <w:t>وعن أبي قلابة</w:t>
      </w:r>
      <w:r w:rsidR="00470608" w:rsidRPr="006463BD">
        <w:rPr>
          <w:rFonts w:ascii="Traditional Arabic" w:eastAsia="Calibri" w:hAnsi="Traditional Arabic" w:hint="cs"/>
          <w:noProof w:val="0"/>
          <w:sz w:val="28"/>
          <w:rtl/>
        </w:rPr>
        <w:t>.."</w:t>
      </w:r>
    </w:p>
    <w:p w:rsidR="00470608" w:rsidRPr="006463BD" w:rsidRDefault="00470608" w:rsidP="00470608">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قف على هذا حسبك..</w:t>
      </w:r>
    </w:p>
    <w:p w:rsidR="00470608" w:rsidRPr="006463BD" w:rsidRDefault="00470608" w:rsidP="00470608">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أحسن الله إليك.</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يقول المؤلف </w:t>
      </w:r>
      <w:r w:rsidR="008D7471">
        <w:rPr>
          <w:rFonts w:ascii="Traditional Arabic" w:eastAsia="Calibri" w:hAnsi="Traditional Arabic" w:hint="cs"/>
          <w:b w:val="0"/>
          <w:bCs w:val="0"/>
          <w:noProof w:val="0"/>
          <w:sz w:val="28"/>
          <w:rtl/>
        </w:rPr>
        <w:t>-رحمه الله</w:t>
      </w:r>
      <w:r w:rsidRPr="006463BD">
        <w:rPr>
          <w:rFonts w:ascii="Traditional Arabic" w:eastAsia="Calibri" w:hAnsi="Traditional Arabic" w:hint="cs"/>
          <w:b w:val="0"/>
          <w:bCs w:val="0"/>
          <w:noProof w:val="0"/>
          <w:sz w:val="28"/>
          <w:rtl/>
        </w:rPr>
        <w:t xml:space="preserve"> تعالى</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 الحديث الذي يليه</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F7A4D" w:rsidRPr="00EF7A4D">
        <w:rPr>
          <w:rFonts w:ascii="Traditional Arabic" w:eastAsia="Calibri" w:hAnsi="Traditional Arabic" w:hint="cs"/>
          <w:noProof w:val="0"/>
          <w:sz w:val="28"/>
          <w:rtl/>
        </w:rPr>
        <w:t>"</w:t>
      </w:r>
      <w:r w:rsidRPr="00EF7A4D">
        <w:rPr>
          <w:rFonts w:ascii="Traditional Arabic" w:eastAsia="Calibri" w:hAnsi="Traditional Arabic" w:hint="cs"/>
          <w:noProof w:val="0"/>
          <w:sz w:val="28"/>
          <w:rtl/>
        </w:rPr>
        <w:t>وعنه</w:t>
      </w:r>
      <w:r w:rsidR="00EF7A4D" w:rsidRPr="00EF7A4D">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عن جابر بن عبد الله راوي الحديث السابق</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وهذه عادة المؤلفين في المختصرات</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أنهم يكنون بالضمير عن الراوي السابق في أقرب حديث</w:t>
      </w:r>
      <w:r w:rsidR="00666E91">
        <w:rPr>
          <w:rFonts w:ascii="Traditional Arabic" w:eastAsia="Calibri" w:hAnsi="Traditional Arabic" w:hint="cs"/>
          <w:b w:val="0"/>
          <w:bCs w:val="0"/>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EF7A4D" w:rsidRPr="00EF7A4D">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وعنه </w:t>
      </w:r>
      <w:r w:rsidR="008D7471">
        <w:rPr>
          <w:rFonts w:ascii="Traditional Arabic" w:eastAsia="Calibri" w:hAnsi="Traditional Arabic" w:hint="cs"/>
          <w:noProof w:val="0"/>
          <w:sz w:val="28"/>
          <w:rtl/>
        </w:rPr>
        <w:t xml:space="preserve">-رضي الله عنه- </w:t>
      </w:r>
      <w:r w:rsidRPr="00EF7A4D">
        <w:rPr>
          <w:rFonts w:ascii="Traditional Arabic" w:eastAsia="Calibri" w:hAnsi="Traditional Arabic" w:hint="cs"/>
          <w:noProof w:val="0"/>
          <w:sz w:val="28"/>
          <w:rtl/>
        </w:rPr>
        <w:t>قال</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كانت اليهود تقول</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إذا أتى الرجل امرأته من دبرها في قبلها كان الولد أحول فنزلت </w:t>
      </w:r>
      <w:r w:rsidR="006463BD" w:rsidRPr="00EF7A4D">
        <w:rPr>
          <w:rFonts w:ascii="Traditional Arabic" w:eastAsia="Calibri" w:hAnsi="Traditional Arabic" w:cs="ATraditional Arabic"/>
          <w:noProof w:val="0"/>
          <w:color w:val="FF0000"/>
          <w:sz w:val="28"/>
          <w:rtl/>
        </w:rPr>
        <w:t>{</w:t>
      </w:r>
      <w:r w:rsidR="006463BD" w:rsidRPr="00EF7A4D">
        <w:rPr>
          <w:rStyle w:val="-"/>
          <w:color w:val="FF0000"/>
          <w:sz w:val="28"/>
          <w:szCs w:val="28"/>
          <w:rtl/>
        </w:rPr>
        <w:t>نِسَآؤُكُمْ حَرْثٌ لَّكُمْ فَأْتُواْ حَرْثَكُمْ أَنَّى شِئْتُمْ</w:t>
      </w:r>
      <w:r w:rsidR="006463BD" w:rsidRPr="00EF7A4D">
        <w:rPr>
          <w:rFonts w:ascii="Traditional Arabic" w:eastAsia="Calibri" w:hAnsi="Traditional Arabic" w:cs="ATraditional Arabic"/>
          <w:noProof w:val="0"/>
          <w:color w:val="FF0000"/>
          <w:sz w:val="28"/>
          <w:rtl/>
        </w:rPr>
        <w:t>}</w:t>
      </w:r>
      <w:r w:rsidR="006463BD" w:rsidRPr="00EF7A4D">
        <w:rPr>
          <w:rFonts w:ascii="Traditional Arabic" w:eastAsia="Calibri" w:hAnsi="Traditional Arabic"/>
          <w:noProof w:val="0"/>
          <w:sz w:val="28"/>
          <w:rtl/>
        </w:rPr>
        <w:t xml:space="preserve"> [سورة البقرة:223]</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متفق عليه</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واللفظ لمسلم</w:t>
      </w:r>
      <w:r w:rsidR="00EF7A4D" w:rsidRPr="00EF7A4D">
        <w:rPr>
          <w:rFonts w:ascii="Traditional Arabic" w:eastAsia="Calibri" w:hAnsi="Traditional Arabic" w:hint="cs"/>
          <w:noProof w:val="0"/>
          <w:sz w:val="28"/>
          <w:rtl/>
        </w:rPr>
        <w:t>"</w:t>
      </w:r>
      <w:r w:rsidR="00666E91">
        <w:rPr>
          <w:rFonts w:ascii="Traditional Arabic" w:eastAsia="Calibri" w:hAnsi="Traditional Arabic" w:hint="cs"/>
          <w:b w:val="0"/>
          <w:bCs w:val="0"/>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color w:val="0000FF"/>
          <w:sz w:val="28"/>
          <w:rtl/>
        </w:rPr>
      </w:pPr>
      <w:r w:rsidRPr="006463BD">
        <w:rPr>
          <w:rFonts w:ascii="Traditional Arabic" w:eastAsia="Calibri" w:hAnsi="Traditional Arabic" w:hint="cs"/>
          <w:b w:val="0"/>
          <w:bCs w:val="0"/>
          <w:noProof w:val="0"/>
          <w:sz w:val="28"/>
          <w:rtl/>
        </w:rPr>
        <w:t xml:space="preserve"> اليهود كانوا من سكان المدينة مجاورين للصحابة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كانت أحياؤهم مستقلة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فيه مخالطة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ويذكرون بعض الأمور التي يأثرونها عمن سبقهم من أهل ملتهم بعض الأشياء</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فيأتي الصحابة يسألون عنها النبي -عليه الصلاة والسلام-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لأنه -عليه الصلاة والسلام- قال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EF7A4D">
        <w:rPr>
          <w:rFonts w:ascii="Traditional Arabic" w:eastAsia="Calibri" w:hAnsi="Traditional Arabic" w:hint="cs"/>
          <w:b w:val="0"/>
          <w:bCs w:val="0"/>
          <w:noProof w:val="0"/>
          <w:color w:val="0000FF"/>
          <w:sz w:val="28"/>
          <w:rtl/>
        </w:rPr>
        <w:t>«</w:t>
      </w:r>
      <w:r w:rsidRPr="00EF7A4D">
        <w:rPr>
          <w:rFonts w:ascii="Traditional Arabic" w:eastAsia="Calibri" w:hAnsi="Traditional Arabic" w:hint="cs"/>
          <w:b w:val="0"/>
          <w:bCs w:val="0"/>
          <w:noProof w:val="0"/>
          <w:color w:val="0000FF"/>
          <w:sz w:val="28"/>
          <w:rtl/>
        </w:rPr>
        <w:t>حدثوا عن بني إسرائيل ولا حرج</w:t>
      </w:r>
      <w:r w:rsidR="006463BD" w:rsidRPr="00EF7A4D">
        <w:rPr>
          <w:rFonts w:ascii="Traditional Arabic" w:eastAsia="Calibri" w:hAnsi="Traditional Arabic" w:hint="cs"/>
          <w:b w:val="0"/>
          <w:bCs w:val="0"/>
          <w:noProof w:val="0"/>
          <w:color w:val="0000FF"/>
          <w:sz w:val="28"/>
          <w:rtl/>
        </w:rPr>
        <w:t>»</w:t>
      </w:r>
      <w:r w:rsidR="00666E91">
        <w:rPr>
          <w:rFonts w:ascii="Traditional Arabic" w:eastAsia="Calibri" w:hAnsi="Traditional Arabic" w:hint="cs"/>
          <w:b w:val="0"/>
          <w:bCs w:val="0"/>
          <w:noProof w:val="0"/>
          <w:color w:val="0000FF"/>
          <w:sz w:val="28"/>
          <w:rtl/>
        </w:rPr>
        <w:t>،</w:t>
      </w:r>
      <w:r w:rsidR="00E60A83">
        <w:rPr>
          <w:rFonts w:ascii="Traditional Arabic" w:eastAsia="Calibri" w:hAnsi="Traditional Arabic" w:hint="cs"/>
          <w:b w:val="0"/>
          <w:bCs w:val="0"/>
          <w:noProof w:val="0"/>
          <w:color w:val="0000FF"/>
          <w:sz w:val="28"/>
          <w:rtl/>
        </w:rPr>
        <w:t xml:space="preserve"> </w:t>
      </w:r>
      <w:r w:rsidR="006463BD" w:rsidRPr="00EF7A4D">
        <w:rPr>
          <w:rFonts w:ascii="Traditional Arabic" w:eastAsia="Calibri" w:hAnsi="Traditional Arabic" w:hint="cs"/>
          <w:b w:val="0"/>
          <w:bCs w:val="0"/>
          <w:noProof w:val="0"/>
          <w:color w:val="0000FF"/>
          <w:sz w:val="28"/>
          <w:rtl/>
        </w:rPr>
        <w:t>«</w:t>
      </w:r>
      <w:r w:rsidRPr="00EF7A4D">
        <w:rPr>
          <w:rFonts w:ascii="Traditional Arabic" w:eastAsia="Calibri" w:hAnsi="Traditional Arabic" w:hint="cs"/>
          <w:b w:val="0"/>
          <w:bCs w:val="0"/>
          <w:noProof w:val="0"/>
          <w:color w:val="0000FF"/>
          <w:sz w:val="28"/>
          <w:rtl/>
        </w:rPr>
        <w:t>إن حدثكم بنو إسرائيل فلا تصدقوهم ولا تكذبوهم</w:t>
      </w:r>
      <w:r w:rsidR="006463BD" w:rsidRPr="00EF7A4D">
        <w:rPr>
          <w:rFonts w:ascii="Traditional Arabic" w:eastAsia="Calibri" w:hAnsi="Traditional Arabic" w:hint="cs"/>
          <w:b w:val="0"/>
          <w:bCs w:val="0"/>
          <w:noProof w:val="0"/>
          <w:color w:val="0000FF"/>
          <w:sz w:val="28"/>
          <w:rtl/>
        </w:rPr>
        <w:t>»</w:t>
      </w:r>
      <w:r w:rsidR="00666E91">
        <w:rPr>
          <w:rFonts w:ascii="Traditional Arabic" w:eastAsia="Calibri" w:hAnsi="Traditional Arabic" w:hint="cs"/>
          <w:b w:val="0"/>
          <w:bCs w:val="0"/>
          <w:noProof w:val="0"/>
          <w:color w:val="0000FF"/>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على كل حال مما ألقاه اليهود على الصحابة فاستفهم الصحابة النبي -عليه الصلاة والسلام- قالوا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F7A4D" w:rsidRPr="00EF7A4D">
        <w:rPr>
          <w:rFonts w:ascii="Traditional Arabic" w:eastAsia="Calibri" w:hAnsi="Traditional Arabic" w:hint="cs"/>
          <w:noProof w:val="0"/>
          <w:sz w:val="28"/>
          <w:rtl/>
        </w:rPr>
        <w:t>"</w:t>
      </w:r>
      <w:r w:rsidRPr="00EF7A4D">
        <w:rPr>
          <w:rFonts w:ascii="Traditional Arabic" w:eastAsia="Calibri" w:hAnsi="Traditional Arabic" w:hint="cs"/>
          <w:noProof w:val="0"/>
          <w:sz w:val="28"/>
          <w:rtl/>
        </w:rPr>
        <w:t>كانت اليهود</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قال</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كانت اليهود تقول</w:t>
      </w:r>
      <w:r w:rsidR="00666E91">
        <w:rPr>
          <w:rFonts w:ascii="Traditional Arabic" w:eastAsia="Calibri" w:hAnsi="Traditional Arabic" w:hint="cs"/>
          <w:noProof w:val="0"/>
          <w:sz w:val="28"/>
          <w:rtl/>
        </w:rPr>
        <w:t>:</w:t>
      </w:r>
      <w:r w:rsidRPr="00EF7A4D">
        <w:rPr>
          <w:rFonts w:ascii="Traditional Arabic" w:eastAsia="Calibri" w:hAnsi="Traditional Arabic" w:hint="cs"/>
          <w:noProof w:val="0"/>
          <w:sz w:val="28"/>
          <w:rtl/>
        </w:rPr>
        <w:t xml:space="preserve"> إذا أتى الرجل امرأته من دبرها في قبلها</w:t>
      </w:r>
      <w:r w:rsidR="00EF7A4D" w:rsidRPr="00EF7A4D">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الجماع يكون في القُبُل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ومكان الرجل من المرأة من الخلف في صمام واحد الذي هو القبل </w:t>
      </w:r>
      <w:r w:rsidR="00CD7266">
        <w:rPr>
          <w:rFonts w:ascii="Traditional Arabic" w:eastAsia="Calibri" w:hAnsi="Traditional Arabic"/>
          <w:b w:val="0"/>
          <w:bCs w:val="0"/>
          <w:noProof w:val="0"/>
          <w:sz w:val="28"/>
          <w:rtl/>
        </w:rPr>
        <w:br/>
      </w:r>
      <w:r w:rsidR="00CD7266" w:rsidRPr="00CD7266">
        <w:rPr>
          <w:rFonts w:ascii="Traditional Arabic" w:eastAsia="Calibri" w:hAnsi="Traditional Arabic" w:hint="cs"/>
          <w:noProof w:val="0"/>
          <w:sz w:val="28"/>
          <w:rtl/>
        </w:rPr>
        <w:t>"</w:t>
      </w:r>
      <w:r w:rsidRPr="00CD7266">
        <w:rPr>
          <w:rFonts w:ascii="Traditional Arabic" w:eastAsia="Calibri" w:hAnsi="Traditional Arabic" w:hint="cs"/>
          <w:noProof w:val="0"/>
          <w:sz w:val="28"/>
          <w:rtl/>
        </w:rPr>
        <w:t>كان الولد أحول</w:t>
      </w:r>
      <w:r w:rsidR="00666E91">
        <w:rPr>
          <w:rFonts w:ascii="Traditional Arabic" w:eastAsia="Calibri" w:hAnsi="Traditional Arabic" w:hint="cs"/>
          <w:noProof w:val="0"/>
          <w:sz w:val="28"/>
          <w:rtl/>
        </w:rPr>
        <w:t>،</w:t>
      </w:r>
      <w:r w:rsidRPr="00CD7266">
        <w:rPr>
          <w:rFonts w:ascii="Traditional Arabic" w:eastAsia="Calibri" w:hAnsi="Traditional Arabic" w:hint="cs"/>
          <w:noProof w:val="0"/>
          <w:sz w:val="28"/>
          <w:rtl/>
        </w:rPr>
        <w:t xml:space="preserve"> فنزلت الآية</w:t>
      </w:r>
      <w:r w:rsidR="00666E91">
        <w:rPr>
          <w:rFonts w:ascii="Traditional Arabic" w:eastAsia="Calibri" w:hAnsi="Traditional Arabic" w:hint="cs"/>
          <w:noProof w:val="0"/>
          <w:sz w:val="28"/>
          <w:rtl/>
        </w:rPr>
        <w:t>:</w:t>
      </w:r>
      <w:r w:rsidRPr="00CD7266">
        <w:rPr>
          <w:rFonts w:ascii="Traditional Arabic" w:eastAsia="Calibri" w:hAnsi="Traditional Arabic" w:hint="cs"/>
          <w:noProof w:val="0"/>
          <w:sz w:val="28"/>
          <w:rtl/>
        </w:rPr>
        <w:t xml:space="preserve"> </w:t>
      </w:r>
      <w:r w:rsidR="006463BD" w:rsidRPr="00CD7266">
        <w:rPr>
          <w:rFonts w:ascii="Traditional Arabic" w:eastAsia="Calibri" w:hAnsi="Traditional Arabic" w:cs="ATraditional Arabic"/>
          <w:noProof w:val="0"/>
          <w:color w:val="FF0000"/>
          <w:sz w:val="28"/>
          <w:rtl/>
        </w:rPr>
        <w:t>{</w:t>
      </w:r>
      <w:r w:rsidR="006463BD" w:rsidRPr="00CD7266">
        <w:rPr>
          <w:rStyle w:val="-"/>
          <w:color w:val="FF0000"/>
          <w:sz w:val="28"/>
          <w:szCs w:val="28"/>
          <w:rtl/>
        </w:rPr>
        <w:t>نِسَآؤُكُمْ حَرْثٌ لَّكُمْ فَأْتُواْ حَرْثَكُمْ أَنَّى شِئْتُمْ</w:t>
      </w:r>
      <w:r w:rsidR="006463BD" w:rsidRPr="00CD7266">
        <w:rPr>
          <w:rFonts w:ascii="Traditional Arabic" w:eastAsia="Calibri" w:hAnsi="Traditional Arabic" w:cs="ATraditional Arabic"/>
          <w:noProof w:val="0"/>
          <w:color w:val="FF0000"/>
          <w:sz w:val="28"/>
          <w:rtl/>
        </w:rPr>
        <w:t>}</w:t>
      </w:r>
      <w:r w:rsidR="00CD7266" w:rsidRPr="00CD7266">
        <w:rPr>
          <w:rFonts w:ascii="Traditional Arabic" w:eastAsia="Calibri" w:hAnsi="Traditional Arabic" w:cs="ATraditional Arabic" w:hint="cs"/>
          <w:noProof w:val="0"/>
          <w:sz w:val="28"/>
          <w:rtl/>
        </w:rPr>
        <w:t>"</w:t>
      </w:r>
      <w:r w:rsidR="006463BD" w:rsidRPr="006463BD">
        <w:rPr>
          <w:rFonts w:ascii="Traditional Arabic" w:eastAsia="Calibri" w:hAnsi="Traditional Arabic"/>
          <w:b w:val="0"/>
          <w:bCs w:val="0"/>
          <w:noProof w:val="0"/>
          <w:sz w:val="28"/>
          <w:rtl/>
        </w:rPr>
        <w:t>[سورة البقرة:223]</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تكذيبا لليهود في زعمهم هذا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وأنه لا أثر لذلك إذا كان في موضع الحرث الذي هو القبل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CD7266">
        <w:rPr>
          <w:rFonts w:ascii="Traditional Arabic" w:eastAsia="Calibri" w:hAnsi="Traditional Arabic" w:cs="ATraditional Arabic"/>
          <w:b w:val="0"/>
          <w:bCs w:val="0"/>
          <w:noProof w:val="0"/>
          <w:color w:val="FF0000"/>
          <w:sz w:val="28"/>
          <w:rtl/>
        </w:rPr>
        <w:t>{</w:t>
      </w:r>
      <w:r w:rsidR="006463BD" w:rsidRPr="00CD7266">
        <w:rPr>
          <w:rStyle w:val="-"/>
          <w:color w:val="FF0000"/>
          <w:sz w:val="28"/>
          <w:szCs w:val="28"/>
          <w:rtl/>
        </w:rPr>
        <w:t>نِسَآؤُكُمْ حَرْثٌ لَّكُمْ</w:t>
      </w:r>
      <w:r w:rsidR="006463BD" w:rsidRPr="00CD7266">
        <w:rPr>
          <w:rFonts w:ascii="Traditional Arabic" w:eastAsia="Calibri" w:hAnsi="Traditional Arabic" w:cs="ATraditional Arabic"/>
          <w:b w:val="0"/>
          <w:bCs w:val="0"/>
          <w:noProof w:val="0"/>
          <w:color w:val="FF0000"/>
          <w:sz w:val="28"/>
          <w:rtl/>
        </w:rPr>
        <w:t>}</w:t>
      </w:r>
      <w:r w:rsidR="006463BD" w:rsidRPr="006463BD">
        <w:rPr>
          <w:rFonts w:ascii="Traditional Arabic" w:eastAsia="Calibri" w:hAnsi="Traditional Arabic"/>
          <w:b w:val="0"/>
          <w:bCs w:val="0"/>
          <w:noProof w:val="0"/>
          <w:sz w:val="28"/>
          <w:rtl/>
        </w:rPr>
        <w:t>[سورة البقرة:223]</w:t>
      </w:r>
      <w:r w:rsidRPr="006463BD">
        <w:rPr>
          <w:rFonts w:ascii="Traditional Arabic" w:eastAsia="Calibri" w:hAnsi="Traditional Arabic" w:hint="cs"/>
          <w:b w:val="0"/>
          <w:bCs w:val="0"/>
          <w:noProof w:val="0"/>
          <w:sz w:val="28"/>
          <w:rtl/>
        </w:rPr>
        <w:t xml:space="preserve"> حرث يعني أزواجكم حرث لكم يعني يوطأن في موضع الحرث الذي هو موضع الولد</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القبل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موضع للحرث غير هذا</w:t>
      </w:r>
      <w:r w:rsidR="00666E91">
        <w:rPr>
          <w:rFonts w:ascii="Traditional Arabic" w:eastAsia="Calibri" w:hAnsi="Traditional Arabic" w:hint="cs"/>
          <w:b w:val="0"/>
          <w:bCs w:val="0"/>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 xml:space="preserve"> </w:t>
      </w:r>
      <w:r w:rsidRPr="00CD7266">
        <w:rPr>
          <w:rFonts w:ascii="Traditional Arabic" w:eastAsia="Calibri" w:hAnsi="Traditional Arabic" w:cs="ATraditional Arabic" w:hint="cs"/>
          <w:b w:val="0"/>
          <w:bCs w:val="0"/>
          <w:noProof w:val="0"/>
          <w:color w:val="FF0000"/>
          <w:sz w:val="28"/>
          <w:rtl/>
        </w:rPr>
        <w:t>{</w:t>
      </w:r>
      <w:r w:rsidR="006463BD" w:rsidRPr="00CD7266">
        <w:rPr>
          <w:rStyle w:val="-"/>
          <w:rFonts w:hint="cs"/>
          <w:color w:val="FF0000"/>
          <w:sz w:val="28"/>
          <w:szCs w:val="28"/>
          <w:rtl/>
        </w:rPr>
        <w:t>فَأْتُواْ</w:t>
      </w:r>
      <w:r w:rsidR="006463BD" w:rsidRPr="00CD7266">
        <w:rPr>
          <w:rStyle w:val="-"/>
          <w:color w:val="FF0000"/>
          <w:sz w:val="28"/>
          <w:szCs w:val="28"/>
          <w:rtl/>
        </w:rPr>
        <w:t xml:space="preserve"> حَرْثَكُمْ أَنَّى شِئْتُمْ</w:t>
      </w:r>
      <w:r w:rsidRPr="00CD7266">
        <w:rPr>
          <w:rFonts w:ascii="Traditional Arabic" w:eastAsia="Calibri" w:hAnsi="Traditional Arabic" w:cs="ATraditional Arabic" w:hint="cs"/>
          <w:b w:val="0"/>
          <w:bCs w:val="0"/>
          <w:noProof w:val="0"/>
          <w:color w:val="FF0000"/>
          <w:sz w:val="28"/>
          <w:rtl/>
        </w:rPr>
        <w:t>}</w:t>
      </w:r>
      <w:r w:rsidR="006463BD" w:rsidRPr="006463BD">
        <w:rPr>
          <w:rFonts w:ascii="Traditional Arabic" w:eastAsia="Calibri" w:hAnsi="Traditional Arabic"/>
          <w:b w:val="0"/>
          <w:bCs w:val="0"/>
          <w:noProof w:val="0"/>
          <w:sz w:val="28"/>
          <w:rtl/>
        </w:rPr>
        <w:t xml:space="preserve"> [سورة البقرة:223]</w:t>
      </w:r>
      <w:r w:rsidRPr="006463BD">
        <w:rPr>
          <w:rFonts w:ascii="Traditional Arabic" w:eastAsia="Calibri" w:hAnsi="Traditional Arabic" w:hint="cs"/>
          <w:b w:val="0"/>
          <w:bCs w:val="0"/>
          <w:noProof w:val="0"/>
          <w:sz w:val="28"/>
          <w:rtl/>
        </w:rPr>
        <w:t xml:space="preserve"> كيف شئتم مثل ما قال في الحديث الثاني</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 شاء مجبية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شاء غير مجبية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منكبة على وجهها أو مستلقية على ظهرها أو على جنبها</w:t>
      </w:r>
      <w:r w:rsidR="00666E91">
        <w:rPr>
          <w:rFonts w:ascii="Traditional Arabic" w:eastAsia="Calibri" w:hAnsi="Traditional Arabic" w:hint="cs"/>
          <w:b w:val="0"/>
          <w:bCs w:val="0"/>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المقصود أن المسلك يكون في القبل موضع الحرث</w:t>
      </w:r>
      <w:r w:rsidR="00666E91">
        <w:rPr>
          <w:rFonts w:ascii="Traditional Arabic" w:eastAsia="Calibri" w:hAnsi="Traditional Arabic" w:hint="cs"/>
          <w:b w:val="0"/>
          <w:bCs w:val="0"/>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 xml:space="preserve"> </w:t>
      </w:r>
      <w:r w:rsidR="00E60A83" w:rsidRPr="00E60A83">
        <w:rPr>
          <w:rFonts w:ascii="Traditional Arabic" w:eastAsia="Calibri" w:hAnsi="Traditional Arabic" w:hint="cs"/>
          <w:noProof w:val="0"/>
          <w:sz w:val="28"/>
          <w:rtl/>
        </w:rPr>
        <w:t>"</w:t>
      </w:r>
      <w:r w:rsidRPr="00E60A83">
        <w:rPr>
          <w:rFonts w:ascii="Traditional Arabic" w:eastAsia="Calibri" w:hAnsi="Traditional Arabic" w:hint="cs"/>
          <w:noProof w:val="0"/>
          <w:sz w:val="28"/>
          <w:rtl/>
        </w:rPr>
        <w:t>متفق عليه</w:t>
      </w:r>
      <w:r w:rsidR="00666E91">
        <w:rPr>
          <w:rFonts w:ascii="Traditional Arabic" w:eastAsia="Calibri" w:hAnsi="Traditional Arabic" w:hint="cs"/>
          <w:noProof w:val="0"/>
          <w:sz w:val="28"/>
          <w:rtl/>
        </w:rPr>
        <w:t>،</w:t>
      </w:r>
      <w:r w:rsidRPr="00E60A83">
        <w:rPr>
          <w:rFonts w:ascii="Traditional Arabic" w:eastAsia="Calibri" w:hAnsi="Traditional Arabic" w:hint="cs"/>
          <w:noProof w:val="0"/>
          <w:sz w:val="28"/>
          <w:rtl/>
        </w:rPr>
        <w:t xml:space="preserve"> واللفظ لمسلم</w:t>
      </w:r>
      <w:r w:rsidR="00666E91">
        <w:rPr>
          <w:rFonts w:ascii="Traditional Arabic" w:eastAsia="Calibri" w:hAnsi="Traditional Arabic" w:hint="cs"/>
          <w:noProof w:val="0"/>
          <w:sz w:val="28"/>
          <w:rtl/>
        </w:rPr>
        <w:t>.</w:t>
      </w:r>
    </w:p>
    <w:p w:rsidR="00666E91" w:rsidRDefault="00470608"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E60A83">
        <w:rPr>
          <w:rFonts w:ascii="Traditional Arabic" w:eastAsia="Calibri" w:hAnsi="Traditional Arabic" w:hint="cs"/>
          <w:noProof w:val="0"/>
          <w:sz w:val="28"/>
          <w:rtl/>
        </w:rPr>
        <w:t xml:space="preserve"> وله</w:t>
      </w:r>
      <w:r w:rsidR="00E60A83" w:rsidRPr="00E60A83">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لمسلم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60A83" w:rsidRPr="00EF7A4D">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إن شاء مجبية</w:t>
      </w:r>
      <w:r w:rsidR="00E60A83" w:rsidRPr="00EF7A4D">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منكبة على وجهها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60A83" w:rsidRPr="00EF7A4D">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وإن شاء غير مجبية</w:t>
      </w:r>
      <w:r w:rsidR="00E60A83" w:rsidRPr="00EF7A4D">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 </w:t>
      </w:r>
      <w:r w:rsidRPr="006463BD">
        <w:rPr>
          <w:rFonts w:ascii="Traditional Arabic" w:eastAsia="Calibri" w:hAnsi="Traditional Arabic" w:hint="cs"/>
          <w:b w:val="0"/>
          <w:bCs w:val="0"/>
          <w:noProof w:val="0"/>
          <w:sz w:val="28"/>
          <w:rtl/>
        </w:rPr>
        <w:t>يعني على ظهرها مستلقية أو على جنبها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شاء قائمة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شاء.. على أي وضع يكون</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Pr="006463BD">
        <w:rPr>
          <w:rFonts w:ascii="Traditional Arabic" w:eastAsia="Calibri" w:hAnsi="Traditional Arabic" w:cs="ATraditional Arabic" w:hint="cs"/>
          <w:b w:val="0"/>
          <w:bCs w:val="0"/>
          <w:noProof w:val="0"/>
          <w:sz w:val="28"/>
          <w:rtl/>
        </w:rPr>
        <w:t>{</w:t>
      </w:r>
      <w:r w:rsidR="006463BD" w:rsidRPr="00E60A83">
        <w:rPr>
          <w:rStyle w:val="-"/>
          <w:rFonts w:hint="cs"/>
          <w:color w:val="FF0000"/>
          <w:sz w:val="28"/>
          <w:szCs w:val="28"/>
          <w:rtl/>
        </w:rPr>
        <w:t>فَأْتُواْ</w:t>
      </w:r>
      <w:r w:rsidR="006463BD" w:rsidRPr="00E60A83">
        <w:rPr>
          <w:rStyle w:val="-"/>
          <w:color w:val="FF0000"/>
          <w:sz w:val="28"/>
          <w:szCs w:val="28"/>
          <w:rtl/>
        </w:rPr>
        <w:t xml:space="preserve"> حَرْثَكُمْ أَنَّى شِئْتُمْ</w:t>
      </w:r>
      <w:r w:rsidRPr="006463BD">
        <w:rPr>
          <w:rFonts w:ascii="Traditional Arabic" w:eastAsia="Calibri" w:hAnsi="Traditional Arabic" w:cs="ATraditional Arabic" w:hint="cs"/>
          <w:b w:val="0"/>
          <w:bCs w:val="0"/>
          <w:noProof w:val="0"/>
          <w:sz w:val="28"/>
          <w:rtl/>
        </w:rPr>
        <w:t>}</w:t>
      </w:r>
      <w:r w:rsidR="006463BD" w:rsidRPr="006463BD">
        <w:rPr>
          <w:rFonts w:ascii="Traditional Arabic" w:eastAsia="Calibri" w:hAnsi="Traditional Arabic"/>
          <w:b w:val="0"/>
          <w:bCs w:val="0"/>
          <w:noProof w:val="0"/>
          <w:sz w:val="28"/>
          <w:rtl/>
        </w:rPr>
        <w:t xml:space="preserve"> [سورة البقرة:223]</w:t>
      </w:r>
      <w:r w:rsidRPr="006463BD">
        <w:rPr>
          <w:rFonts w:ascii="Traditional Arabic" w:eastAsia="Calibri" w:hAnsi="Traditional Arabic" w:hint="cs"/>
          <w:b w:val="0"/>
          <w:bCs w:val="0"/>
          <w:noProof w:val="0"/>
          <w:sz w:val="28"/>
          <w:rtl/>
        </w:rPr>
        <w:t xml:space="preserve"> كيفما شئتم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شريطة أن يكون في موضع الحرث</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w:t>
      </w:r>
      <w:r w:rsidR="00666E91">
        <w:rPr>
          <w:rFonts w:ascii="Traditional Arabic" w:eastAsia="Calibri" w:hAnsi="Traditional Arabic" w:hint="cs"/>
          <w:b w:val="0"/>
          <w:bCs w:val="0"/>
          <w:noProof w:val="0"/>
          <w:sz w:val="28"/>
          <w:rtl/>
        </w:rPr>
        <w:t>ال</w:t>
      </w:r>
      <w:r w:rsidRPr="006463BD">
        <w:rPr>
          <w:rFonts w:ascii="Traditional Arabic" w:eastAsia="Calibri" w:hAnsi="Traditional Arabic" w:hint="cs"/>
          <w:b w:val="0"/>
          <w:bCs w:val="0"/>
          <w:noProof w:val="0"/>
          <w:sz w:val="28"/>
          <w:rtl/>
        </w:rPr>
        <w:t>عامة على تحريم وطء المرأة في الدبر</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وهذا نقل عليه كثير من أهل العلم الإجماع</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وجاءت فيه أحاديث كثيرة جد</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لا تحصى</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كان في كثير منها في مفرداتها بعض الكلام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كثرتها بمجموعها يدل على أن لها أصل</w:t>
      </w:r>
      <w:r w:rsidR="00666E91">
        <w:rPr>
          <w:rFonts w:ascii="Traditional Arabic" w:eastAsia="Calibri" w:hAnsi="Traditional Arabic"/>
          <w:b w:val="0"/>
          <w:bCs w:val="0"/>
          <w:noProof w:val="0"/>
          <w:sz w:val="28"/>
          <w:rtl/>
        </w:rPr>
        <w:t>ًا</w:t>
      </w:r>
      <w:r w:rsidRPr="006463BD">
        <w:rPr>
          <w:rFonts w:ascii="Traditional Arabic" w:eastAsia="Calibri" w:hAnsi="Traditional Arabic" w:hint="cs"/>
          <w:b w:val="0"/>
          <w:bCs w:val="0"/>
          <w:noProof w:val="0"/>
          <w:sz w:val="28"/>
          <w:rtl/>
        </w:rPr>
        <w:t xml:space="preserve"> ثابت</w:t>
      </w:r>
      <w:r w:rsidR="00666E91">
        <w:rPr>
          <w:rFonts w:ascii="Traditional Arabic" w:eastAsia="Calibri" w:hAnsi="Traditional Arabic"/>
          <w:b w:val="0"/>
          <w:bCs w:val="0"/>
          <w:noProof w:val="0"/>
          <w:sz w:val="28"/>
          <w:rtl/>
        </w:rPr>
        <w:t>ًا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وما نُقل عن بعض السلف أنه أجاز ذلك استدلالا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بهذه الآية فلا أصل له</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نقل عن ابن عمر</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ونقل عنه تكذيب هذا الخبر</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ونقل عن مالك</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D24ED1" w:rsidRPr="006463BD">
        <w:rPr>
          <w:rFonts w:ascii="Traditional Arabic" w:eastAsia="Calibri" w:hAnsi="Traditional Arabic" w:hint="cs"/>
          <w:b w:val="0"/>
          <w:bCs w:val="0"/>
          <w:noProof w:val="0"/>
          <w:sz w:val="28"/>
          <w:rtl/>
        </w:rPr>
        <w:t>ونقل عنه تكذيب هذا الخبر</w:t>
      </w:r>
      <w:r w:rsidR="00666E91">
        <w:rPr>
          <w:rFonts w:ascii="Traditional Arabic" w:eastAsia="Calibri" w:hAnsi="Traditional Arabic" w:hint="cs"/>
          <w:b w:val="0"/>
          <w:bCs w:val="0"/>
          <w:noProof w:val="0"/>
          <w:sz w:val="28"/>
          <w:rtl/>
        </w:rPr>
        <w:t>.</w:t>
      </w:r>
    </w:p>
    <w:p w:rsidR="00666E91"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وله </w:t>
      </w:r>
      <w:r w:rsidR="00E60A83" w:rsidRPr="00EF7A4D">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إن شاء مجبية</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 وإن شاء غير مجبية</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 غير أن ذلك في صمام واحد</w:t>
      </w:r>
      <w:r w:rsidR="00E60A83" w:rsidRPr="00EF7A4D">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الذي هو الفرج موضع الحرث</w:t>
      </w:r>
      <w:r w:rsidR="00666E91">
        <w:rPr>
          <w:rFonts w:ascii="Traditional Arabic" w:eastAsia="Calibri" w:hAnsi="Traditional Arabic" w:hint="cs"/>
          <w:b w:val="0"/>
          <w:bCs w:val="0"/>
          <w:noProof w:val="0"/>
          <w:sz w:val="28"/>
          <w:rtl/>
        </w:rPr>
        <w:t>.</w:t>
      </w:r>
    </w:p>
    <w:p w:rsidR="00666E91"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E60A83" w:rsidRPr="00E60A83">
        <w:rPr>
          <w:rFonts w:ascii="Traditional Arabic" w:eastAsia="Calibri" w:hAnsi="Traditional Arabic" w:hint="cs"/>
          <w:noProof w:val="0"/>
          <w:sz w:val="28"/>
          <w:rtl/>
        </w:rPr>
        <w:t>"</w:t>
      </w:r>
      <w:r w:rsidRPr="00E60A83">
        <w:rPr>
          <w:rFonts w:ascii="Traditional Arabic" w:eastAsia="Calibri" w:hAnsi="Traditional Arabic" w:hint="cs"/>
          <w:noProof w:val="0"/>
          <w:sz w:val="28"/>
          <w:rtl/>
        </w:rPr>
        <w:t xml:space="preserve">وعن ابن عباس </w:t>
      </w:r>
      <w:r w:rsidR="008D7471">
        <w:rPr>
          <w:rFonts w:ascii="Traditional Arabic" w:eastAsia="Calibri" w:hAnsi="Traditional Arabic" w:hint="cs"/>
          <w:noProof w:val="0"/>
          <w:sz w:val="28"/>
          <w:rtl/>
        </w:rPr>
        <w:t xml:space="preserve">-رضي الله عنه- </w:t>
      </w:r>
      <w:r w:rsidRPr="00E60A83">
        <w:rPr>
          <w:rFonts w:ascii="Traditional Arabic" w:eastAsia="Calibri" w:hAnsi="Traditional Arabic" w:hint="cs"/>
          <w:noProof w:val="0"/>
          <w:sz w:val="28"/>
          <w:rtl/>
        </w:rPr>
        <w:t>قال</w:t>
      </w:r>
      <w:r w:rsidR="00666E91">
        <w:rPr>
          <w:rFonts w:ascii="Traditional Arabic" w:eastAsia="Calibri" w:hAnsi="Traditional Arabic" w:hint="cs"/>
          <w:noProof w:val="0"/>
          <w:sz w:val="28"/>
          <w:rtl/>
        </w:rPr>
        <w:t>:</w:t>
      </w:r>
      <w:r w:rsidRPr="00E60A83">
        <w:rPr>
          <w:rFonts w:ascii="Traditional Arabic" w:eastAsia="Calibri" w:hAnsi="Traditional Arabic" w:hint="cs"/>
          <w:noProof w:val="0"/>
          <w:sz w:val="28"/>
          <w:rtl/>
        </w:rPr>
        <w:t xml:space="preserve"> قال رسول الله -صلى الله عليه وسلم-</w:t>
      </w:r>
      <w:r w:rsidR="00666E91">
        <w:rPr>
          <w:rFonts w:ascii="Traditional Arabic" w:eastAsia="Calibri" w:hAnsi="Traditional Arabic" w:hint="cs"/>
          <w:noProof w:val="0"/>
          <w:sz w:val="28"/>
          <w:rtl/>
        </w:rPr>
        <w:t>:</w:t>
      </w:r>
      <w:r w:rsidRPr="00E60A83">
        <w:rPr>
          <w:rFonts w:ascii="Traditional Arabic" w:eastAsia="Calibri" w:hAnsi="Traditional Arabic" w:hint="cs"/>
          <w:noProof w:val="0"/>
          <w:sz w:val="28"/>
          <w:rtl/>
        </w:rPr>
        <w:t xml:space="preserve"> </w:t>
      </w:r>
      <w:r w:rsidR="006463BD" w:rsidRPr="00E60A83">
        <w:rPr>
          <w:rFonts w:ascii="Traditional Arabic" w:eastAsia="Calibri" w:hAnsi="Traditional Arabic" w:hint="cs"/>
          <w:noProof w:val="0"/>
          <w:color w:val="0000FF"/>
          <w:sz w:val="28"/>
          <w:rtl/>
        </w:rPr>
        <w:t>«</w:t>
      </w:r>
      <w:r w:rsidRPr="00E60A83">
        <w:rPr>
          <w:rFonts w:ascii="Traditional Arabic" w:eastAsia="Calibri" w:hAnsi="Traditional Arabic" w:hint="cs"/>
          <w:noProof w:val="0"/>
          <w:color w:val="0000FF"/>
          <w:sz w:val="28"/>
          <w:rtl/>
        </w:rPr>
        <w:t xml:space="preserve">لا ينظر الله </w:t>
      </w:r>
      <w:r w:rsidR="00666E91">
        <w:rPr>
          <w:rFonts w:ascii="Traditional Arabic" w:eastAsia="Calibri" w:hAnsi="Traditional Arabic" w:hint="cs"/>
          <w:noProof w:val="0"/>
          <w:color w:val="0000FF"/>
          <w:sz w:val="28"/>
          <w:rtl/>
        </w:rPr>
        <w:t>-</w:t>
      </w:r>
      <w:r w:rsidRPr="00E60A83">
        <w:rPr>
          <w:rFonts w:ascii="Traditional Arabic" w:eastAsia="Calibri" w:hAnsi="Traditional Arabic" w:hint="cs"/>
          <w:noProof w:val="0"/>
          <w:color w:val="0000FF"/>
          <w:sz w:val="28"/>
          <w:rtl/>
        </w:rPr>
        <w:t>عز وجل</w:t>
      </w:r>
      <w:r w:rsidR="00666E91">
        <w:rPr>
          <w:rFonts w:ascii="Traditional Arabic" w:eastAsia="Calibri" w:hAnsi="Traditional Arabic" w:hint="cs"/>
          <w:noProof w:val="0"/>
          <w:color w:val="0000FF"/>
          <w:sz w:val="28"/>
          <w:rtl/>
        </w:rPr>
        <w:t>-،</w:t>
      </w:r>
      <w:r w:rsidRPr="00E60A83">
        <w:rPr>
          <w:rFonts w:ascii="Traditional Arabic" w:eastAsia="Calibri" w:hAnsi="Traditional Arabic" w:hint="cs"/>
          <w:noProof w:val="0"/>
          <w:color w:val="0000FF"/>
          <w:sz w:val="28"/>
          <w:rtl/>
        </w:rPr>
        <w:t xml:space="preserve"> لا ينظر الله </w:t>
      </w:r>
      <w:r w:rsidR="00666E91">
        <w:rPr>
          <w:rFonts w:ascii="Traditional Arabic" w:eastAsia="Calibri" w:hAnsi="Traditional Arabic" w:hint="cs"/>
          <w:noProof w:val="0"/>
          <w:color w:val="0000FF"/>
          <w:sz w:val="28"/>
          <w:rtl/>
        </w:rPr>
        <w:t>-</w:t>
      </w:r>
      <w:r w:rsidRPr="00E60A83">
        <w:rPr>
          <w:rFonts w:ascii="Traditional Arabic" w:eastAsia="Calibri" w:hAnsi="Traditional Arabic" w:hint="cs"/>
          <w:noProof w:val="0"/>
          <w:color w:val="0000FF"/>
          <w:sz w:val="28"/>
          <w:rtl/>
        </w:rPr>
        <w:t>عز وجل</w:t>
      </w:r>
      <w:r w:rsidR="00666E91">
        <w:rPr>
          <w:rFonts w:ascii="Traditional Arabic" w:eastAsia="Calibri" w:hAnsi="Traditional Arabic" w:hint="cs"/>
          <w:noProof w:val="0"/>
          <w:color w:val="0000FF"/>
          <w:sz w:val="28"/>
          <w:rtl/>
        </w:rPr>
        <w:t>-</w:t>
      </w:r>
      <w:r w:rsidR="006463BD" w:rsidRPr="00E60A83">
        <w:rPr>
          <w:rFonts w:ascii="Traditional Arabic" w:eastAsia="Calibri" w:hAnsi="Traditional Arabic" w:hint="cs"/>
          <w:noProof w:val="0"/>
          <w:color w:val="0000FF"/>
          <w:sz w:val="28"/>
          <w:rtl/>
        </w:rPr>
        <w:t>»</w:t>
      </w:r>
      <w:r w:rsidR="00E60A83" w:rsidRPr="00E60A83">
        <w:rPr>
          <w:rFonts w:ascii="Traditional Arabic" w:eastAsia="Calibri" w:hAnsi="Traditional Arabic" w:hint="cs"/>
          <w:noProof w:val="0"/>
          <w:sz w:val="28"/>
          <w:rtl/>
        </w:rPr>
        <w:t>"</w:t>
      </w:r>
      <w:r w:rsidRPr="00E60A83">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 xml:space="preserve">فيه إثبات صفة النظر لله </w:t>
      </w:r>
      <w:r w:rsidR="008D7471">
        <w:rPr>
          <w:rFonts w:ascii="Traditional Arabic" w:eastAsia="Calibri" w:hAnsi="Traditional Arabic" w:hint="cs"/>
          <w:b w:val="0"/>
          <w:bCs w:val="0"/>
          <w:noProof w:val="0"/>
          <w:sz w:val="28"/>
          <w:rtl/>
        </w:rPr>
        <w:t>-جل وعلا-</w:t>
      </w:r>
      <w:r w:rsidRPr="006463BD">
        <w:rPr>
          <w:rFonts w:ascii="Traditional Arabic" w:eastAsia="Calibri" w:hAnsi="Traditional Arabic" w:hint="cs"/>
          <w:b w:val="0"/>
          <w:bCs w:val="0"/>
          <w:noProof w:val="0"/>
          <w:sz w:val="28"/>
          <w:rtl/>
        </w:rPr>
        <w:t xml:space="preserve"> </w:t>
      </w:r>
      <w:r w:rsidR="006463BD" w:rsidRPr="00E60A83">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إلى رجل أتى رجلا</w:t>
      </w:r>
      <w:r w:rsidR="00666E91">
        <w:rPr>
          <w:rFonts w:ascii="Traditional Arabic" w:eastAsia="Calibri" w:hAnsi="Traditional Arabic" w:hint="cs"/>
          <w:b w:val="0"/>
          <w:bCs w:val="0"/>
          <w:noProof w:val="0"/>
          <w:color w:val="0000FF"/>
          <w:sz w:val="28"/>
          <w:rtl/>
        </w:rPr>
        <w:t>ً</w:t>
      </w:r>
      <w:r w:rsidR="006463BD" w:rsidRPr="00E60A83">
        <w:rPr>
          <w:rFonts w:ascii="Traditional Arabic" w:eastAsia="Calibri" w:hAnsi="Traditional Arabic" w:hint="cs"/>
          <w:b w:val="0"/>
          <w:bCs w:val="0"/>
          <w:noProof w:val="0"/>
          <w:color w:val="0000FF"/>
          <w:sz w:val="28"/>
          <w:rtl/>
        </w:rPr>
        <w:t>»</w:t>
      </w:r>
      <w:r w:rsidR="00666E91">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لأن نفي النظر عن هذه الصورة وما أشبهها مما أتى بهذا اللفظ يثبت النظر في خلافها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يثبت النظر في خلافها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E60A83">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لا ينظر الله </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عز وجل</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 إلى رجل أتى رجلا</w:t>
      </w:r>
      <w:r w:rsidR="00666E91">
        <w:rPr>
          <w:rFonts w:ascii="Traditional Arabic" w:eastAsia="Calibri" w:hAnsi="Traditional Arabic" w:hint="cs"/>
          <w:b w:val="0"/>
          <w:bCs w:val="0"/>
          <w:noProof w:val="0"/>
          <w:color w:val="0000FF"/>
          <w:sz w:val="28"/>
          <w:rtl/>
        </w:rPr>
        <w:t>ً</w:t>
      </w:r>
      <w:r w:rsidR="006463BD" w:rsidRPr="00E60A83">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مثل ما استدل أهل العلم على ثبوت رؤية المؤمنين لربهم يوم القيامة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إضافة إلى النصوص الخاصة الصحيحة الصريحة في هذا الباب قالوا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لما احتجب عن الكفار دل على أن المؤمنين يرونه</w:t>
      </w:r>
      <w:r w:rsidR="00666E91">
        <w:rPr>
          <w:rFonts w:ascii="Traditional Arabic" w:eastAsia="Calibri" w:hAnsi="Traditional Arabic" w:hint="cs"/>
          <w:b w:val="0"/>
          <w:bCs w:val="0"/>
          <w:noProof w:val="0"/>
          <w:sz w:val="28"/>
          <w:rtl/>
        </w:rPr>
        <w:t>.</w:t>
      </w:r>
    </w:p>
    <w:p w:rsidR="00666E91"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E60A83">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لا ينظر الله </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عز وجل</w:t>
      </w:r>
      <w:r w:rsidR="00666E91">
        <w:rPr>
          <w:rFonts w:ascii="Traditional Arabic" w:eastAsia="Calibri" w:hAnsi="Traditional Arabic" w:hint="cs"/>
          <w:b w:val="0"/>
          <w:bCs w:val="0"/>
          <w:noProof w:val="0"/>
          <w:color w:val="0000FF"/>
          <w:sz w:val="28"/>
          <w:rtl/>
        </w:rPr>
        <w:t>-</w:t>
      </w:r>
      <w:r w:rsidRPr="00E60A83">
        <w:rPr>
          <w:rFonts w:ascii="Traditional Arabic" w:eastAsia="Calibri" w:hAnsi="Traditional Arabic" w:hint="cs"/>
          <w:b w:val="0"/>
          <w:bCs w:val="0"/>
          <w:noProof w:val="0"/>
          <w:color w:val="0000FF"/>
          <w:sz w:val="28"/>
          <w:rtl/>
        </w:rPr>
        <w:t xml:space="preserve"> إلى رجل أتى رجلا</w:t>
      </w:r>
      <w:r w:rsidR="00666E91">
        <w:rPr>
          <w:rFonts w:ascii="Traditional Arabic" w:eastAsia="Calibri" w:hAnsi="Traditional Arabic" w:hint="cs"/>
          <w:b w:val="0"/>
          <w:bCs w:val="0"/>
          <w:noProof w:val="0"/>
          <w:color w:val="0000FF"/>
          <w:sz w:val="28"/>
          <w:rtl/>
        </w:rPr>
        <w:t>ً</w:t>
      </w:r>
      <w:r w:rsidR="006463BD" w:rsidRPr="00E60A83">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أتى رجلا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معلوم أنه إنما يأتيه من جهة الدبر</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إذ لا قبل له</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عمل قوم لوط الذي عذبوا من أجله</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الذي عذبوا من أجله بأبشع صور العذاب الدنيوي</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وبقي الأمر سبة فيهم إلى يوم القيامة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نسأل الله العافية</w:t>
      </w:r>
      <w:r w:rsidR="00666E91">
        <w:rPr>
          <w:rFonts w:ascii="Traditional Arabic" w:eastAsia="Calibri" w:hAnsi="Traditional Arabic" w:hint="cs"/>
          <w:b w:val="0"/>
          <w:bCs w:val="0"/>
          <w:noProof w:val="0"/>
          <w:sz w:val="28"/>
          <w:rtl/>
        </w:rPr>
        <w:t>.</w:t>
      </w:r>
    </w:p>
    <w:p w:rsidR="00666E91"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الوليد بن عبد الملك يقول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لولا أن الله ذكر عمل قوم لوط في القرآن ما صدقت أن رجلا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يعلو رجلا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فطرة</w:t>
      </w:r>
      <w:r w:rsidR="00666E91">
        <w:rPr>
          <w:rFonts w:ascii="Traditional Arabic" w:eastAsia="Calibri" w:hAnsi="Traditional Arabic" w:hint="cs"/>
          <w:b w:val="0"/>
          <w:bCs w:val="0"/>
          <w:noProof w:val="0"/>
          <w:sz w:val="28"/>
          <w:rtl/>
        </w:rPr>
        <w:t>.</w:t>
      </w:r>
    </w:p>
    <w:p w:rsidR="00666E91"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 xml:space="preserve"> قد يقول قائل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 قوم لوط عذبوا بعدم استجابتهم لنبيهم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وقد قرر العلماء من المفسرين وغيرهم أن الله لا يعذب بالشرك في الدنيا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إنما يعذب على ذنوب خاصة يختصون بها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وإلا فالشرك عم الناس كلهم في كثير من الأقطار والبلدان</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وما عجلت لهم العقوبة</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كل قوم عذبوا في الدنيا وعجل عذابهم إنما هو لأمر خاص</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كمثل عمل قوم لوط</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ومثل بخس المكاييل والموازين وغير ذلك من الذنوب التي وجدت في بعض الأمم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وعذبوا بسببها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ولذا يقول القرطبي</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كلام القرطبي وغيره من المفسرين يقول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 الله لا يعذب</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يعجل العقوبة على أهل الشرك حتى يختصوا بعمل يحادون فيه ويختصون به</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 كان الشرك لا خلاف في أنه أعظم الذنوب</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أعظم الذنوب</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العقوبات جرت السنة الإلهية أنها تعجل لها العقوبة إذا اختص بها هؤلاء ونهوا عن ذلك</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وأصروا وعاندوا</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وكثر فيهم</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وفشا</w:t>
      </w:r>
      <w:r w:rsidR="00666E91">
        <w:rPr>
          <w:rFonts w:ascii="Traditional Arabic" w:eastAsia="Calibri" w:hAnsi="Traditional Arabic" w:hint="cs"/>
          <w:b w:val="0"/>
          <w:bCs w:val="0"/>
          <w:noProof w:val="0"/>
          <w:sz w:val="28"/>
          <w:rtl/>
        </w:rPr>
        <w:t>.</w:t>
      </w:r>
    </w:p>
    <w:p w:rsidR="00E056C7"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ولذا في الحديث الصحيح من حديث زينب قالت</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أنهلِك وفينا الصالحون؟! قال</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نعم، إذا كثر الخبث نعم، إذا كثر الخبث</w:t>
      </w:r>
      <w:r w:rsidR="006463BD" w:rsidRPr="00977FDD">
        <w:rPr>
          <w:rFonts w:ascii="Traditional Arabic" w:eastAsia="Calibri" w:hAnsi="Traditional Arabic" w:hint="cs"/>
          <w:b w:val="0"/>
          <w:bCs w:val="0"/>
          <w:noProof w:val="0"/>
          <w:color w:val="0000FF"/>
          <w:sz w:val="28"/>
          <w:rtl/>
        </w:rPr>
        <w:t>»</w:t>
      </w:r>
      <w:r w:rsidR="00666E91">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الصالحون موجودون علماء</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وفقهاء</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قضاة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دعاة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فيهم كثرة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ولله الحمد</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الخشية من إيش؟ من كثرة الخبث</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الذي يخشى منه ويخاف منه</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ولذا يقال في الحديث الصحيح</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أنهلك وفينا الصالحون؟! قال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نعم، إذا كثر الخبث</w:t>
      </w:r>
      <w:r w:rsidR="006463BD" w:rsidRPr="00977FDD">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فإذا كثر الخبث حلت العقوبة</w:t>
      </w:r>
      <w:r w:rsidR="00E056C7">
        <w:rPr>
          <w:rFonts w:ascii="Traditional Arabic" w:eastAsia="Calibri" w:hAnsi="Traditional Arabic" w:hint="cs"/>
          <w:b w:val="0"/>
          <w:bCs w:val="0"/>
          <w:noProof w:val="0"/>
          <w:sz w:val="28"/>
          <w:rtl/>
        </w:rPr>
        <w:t>.</w:t>
      </w:r>
    </w:p>
    <w:p w:rsidR="00E056C7" w:rsidRDefault="00D24ED1" w:rsidP="00666E91">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لا ينظر الله </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عز وجل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وجاء لعن من يعمل عمل قوم لوط</w:t>
      </w:r>
      <w:r w:rsidR="00E056C7">
        <w:rPr>
          <w:rFonts w:ascii="Traditional Arabic" w:eastAsia="Calibri" w:hAnsi="Traditional Arabic" w:hint="cs"/>
          <w:b w:val="0"/>
          <w:bCs w:val="0"/>
          <w:noProof w:val="0"/>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لا ينظر الله </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عز وجل</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إلى رجل أتى رجلا</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أو امرأة في دبرها</w:t>
      </w:r>
      <w:r w:rsidR="006463BD" w:rsidRPr="00977FDD">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والعمل شبيه به إتيا</w:t>
      </w:r>
      <w:r w:rsidR="00E056C7">
        <w:rPr>
          <w:rFonts w:ascii="Traditional Arabic" w:eastAsia="Calibri" w:hAnsi="Traditional Arabic" w:hint="cs"/>
          <w:b w:val="0"/>
          <w:bCs w:val="0"/>
          <w:noProof w:val="0"/>
          <w:sz w:val="28"/>
          <w:rtl/>
        </w:rPr>
        <w:t>ن</w:t>
      </w:r>
      <w:r w:rsidRPr="006463BD">
        <w:rPr>
          <w:rFonts w:ascii="Traditional Arabic" w:eastAsia="Calibri" w:hAnsi="Traditional Arabic" w:hint="cs"/>
          <w:b w:val="0"/>
          <w:bCs w:val="0"/>
          <w:noProof w:val="0"/>
          <w:sz w:val="28"/>
          <w:rtl/>
        </w:rPr>
        <w:t xml:space="preserve"> المرأة في دبرها لوطية </w:t>
      </w:r>
      <w:r w:rsidR="00977FDD">
        <w:rPr>
          <w:rFonts w:ascii="Traditional Arabic" w:eastAsia="Calibri" w:hAnsi="Traditional Arabic" w:hint="cs"/>
          <w:b w:val="0"/>
          <w:bCs w:val="0"/>
          <w:noProof w:val="0"/>
          <w:sz w:val="28"/>
          <w:rtl/>
        </w:rPr>
        <w:t>مثل عمل قوم لوط</w:t>
      </w:r>
      <w:r w:rsidR="00E056C7">
        <w:rPr>
          <w:rFonts w:ascii="Traditional Arabic" w:eastAsia="Calibri" w:hAnsi="Traditional Arabic" w:hint="cs"/>
          <w:b w:val="0"/>
          <w:bCs w:val="0"/>
          <w:noProof w:val="0"/>
          <w:sz w:val="28"/>
          <w:rtl/>
        </w:rPr>
        <w:t>؛</w:t>
      </w:r>
      <w:r w:rsidR="00977FDD">
        <w:rPr>
          <w:rFonts w:ascii="Traditional Arabic" w:eastAsia="Calibri" w:hAnsi="Traditional Arabic" w:hint="cs"/>
          <w:b w:val="0"/>
          <w:bCs w:val="0"/>
          <w:noProof w:val="0"/>
          <w:sz w:val="28"/>
          <w:rtl/>
        </w:rPr>
        <w:t xml:space="preserve"> لأنه في محل القذ</w:t>
      </w:r>
      <w:r w:rsidRPr="006463BD">
        <w:rPr>
          <w:rFonts w:ascii="Traditional Arabic" w:eastAsia="Calibri" w:hAnsi="Traditional Arabic" w:hint="cs"/>
          <w:b w:val="0"/>
          <w:bCs w:val="0"/>
          <w:noProof w:val="0"/>
          <w:sz w:val="28"/>
          <w:rtl/>
        </w:rPr>
        <w:t>ر</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وإذا حُرِّم وطء الحائض</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لوجود الضرر والنجاسة فالدبر أعظم نجاسة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أعظم نجاسة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وذكر الأطباء أنه يترتب عليه أضرار كثيرة جد</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w:t>
      </w:r>
      <w:r w:rsidR="00E056C7">
        <w:rPr>
          <w:rFonts w:ascii="Traditional Arabic" w:eastAsia="Calibri" w:hAnsi="Traditional Arabic" w:hint="cs"/>
          <w:b w:val="0"/>
          <w:bCs w:val="0"/>
          <w:noProof w:val="0"/>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على كل حال العمل محرم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عمل قوم لوط</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ومثله إتيان المرأة في دبرها</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محل إجماع بين أهل العلم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ولم يذكر الخلاف فيه لاسيما في إتيان المرأة إلا أقوال شاذة عن بعض الطوائف المخالفة لكثير من أصول الإسلام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فأجازوا وطء المرأة في دبرها</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وأجازوا وطء ملك اليمين من الذكور</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نسأل الله العافية</w:t>
      </w:r>
      <w:r w:rsidR="00E056C7">
        <w:rPr>
          <w:rFonts w:ascii="Traditional Arabic" w:eastAsia="Calibri" w:hAnsi="Traditional Arabic" w:hint="cs"/>
          <w:b w:val="0"/>
          <w:bCs w:val="0"/>
          <w:noProof w:val="0"/>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 xml:space="preserve"> </w:t>
      </w:r>
      <w:r w:rsidR="00977FDD" w:rsidRPr="00977FDD">
        <w:rPr>
          <w:rFonts w:ascii="Traditional Arabic" w:eastAsia="Calibri" w:hAnsi="Traditional Arabic" w:hint="cs"/>
          <w:noProof w:val="0"/>
          <w:sz w:val="28"/>
          <w:rtl/>
        </w:rPr>
        <w:t>"</w:t>
      </w:r>
      <w:r w:rsidRPr="00977FDD">
        <w:rPr>
          <w:rFonts w:ascii="Traditional Arabic" w:eastAsia="Calibri" w:hAnsi="Traditional Arabic" w:hint="cs"/>
          <w:noProof w:val="0"/>
          <w:sz w:val="28"/>
          <w:rtl/>
        </w:rPr>
        <w:t>رواه النسائي والترمذي وحسنه</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w:t>
      </w:r>
      <w:r w:rsidR="00E056C7">
        <w:rPr>
          <w:rFonts w:ascii="Traditional Arabic" w:eastAsia="Calibri" w:hAnsi="Traditional Arabic" w:hint="cs"/>
          <w:noProof w:val="0"/>
          <w:sz w:val="28"/>
          <w:rtl/>
        </w:rPr>
        <w:t>و</w:t>
      </w:r>
      <w:r w:rsidRPr="00977FDD">
        <w:rPr>
          <w:rFonts w:ascii="Traditional Arabic" w:eastAsia="Calibri" w:hAnsi="Traditional Arabic" w:hint="cs"/>
          <w:noProof w:val="0"/>
          <w:sz w:val="28"/>
          <w:rtl/>
        </w:rPr>
        <w:t>أبو يعلى وأبو حاتم البستي</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وقد روي موقوف</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ا</w:t>
      </w:r>
      <w:r w:rsidR="00977FDD" w:rsidRPr="00977FDD">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ورجَّح بعضهم الموقوف</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له حكم الرفع</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لا يمكن أن يقول الصحابي</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لا ينظر</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من تلقاء نفسه</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فهذا له حكم الرفع عند أهل العلم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والمرفوع أيض</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ا مصحح عند أهل العلم </w:t>
      </w:r>
      <w:r w:rsidRPr="00977FDD">
        <w:rPr>
          <w:rFonts w:ascii="Traditional Arabic" w:eastAsia="Calibri" w:hAnsi="Traditional Arabic" w:hint="cs"/>
          <w:noProof w:val="0"/>
          <w:sz w:val="28"/>
          <w:rtl/>
        </w:rPr>
        <w:t>محسن</w:t>
      </w:r>
      <w:r w:rsidR="00E056C7">
        <w:rPr>
          <w:rFonts w:ascii="Traditional Arabic" w:eastAsia="Calibri" w:hAnsi="Traditional Arabic" w:hint="cs"/>
          <w:noProof w:val="0"/>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977FDD">
        <w:rPr>
          <w:rFonts w:ascii="Traditional Arabic" w:eastAsia="Calibri" w:hAnsi="Traditional Arabic" w:hint="cs"/>
          <w:noProof w:val="0"/>
          <w:sz w:val="28"/>
          <w:rtl/>
        </w:rPr>
        <w:lastRenderedPageBreak/>
        <w:t xml:space="preserve"> </w:t>
      </w:r>
      <w:r w:rsidR="00977FDD" w:rsidRPr="00977FDD">
        <w:rPr>
          <w:rFonts w:ascii="Traditional Arabic" w:eastAsia="Calibri" w:hAnsi="Traditional Arabic" w:hint="cs"/>
          <w:noProof w:val="0"/>
          <w:sz w:val="28"/>
          <w:rtl/>
        </w:rPr>
        <w:t>"</w:t>
      </w:r>
      <w:r w:rsidRPr="00977FDD">
        <w:rPr>
          <w:rFonts w:ascii="Traditional Arabic" w:eastAsia="Calibri" w:hAnsi="Traditional Arabic" w:hint="cs"/>
          <w:noProof w:val="0"/>
          <w:sz w:val="28"/>
          <w:rtl/>
        </w:rPr>
        <w:t>وعنه قال</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قال رسول الله -صلى الله عليه وسلم-</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قال</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قال رسول الله -صلى الله عليه وسلم-</w:t>
      </w:r>
      <w:r w:rsidR="00E056C7">
        <w:rPr>
          <w:rFonts w:ascii="Traditional Arabic" w:eastAsia="Calibri" w:hAnsi="Traditional Arabic" w:hint="cs"/>
          <w:noProof w:val="0"/>
          <w:sz w:val="28"/>
          <w:rtl/>
        </w:rPr>
        <w:t>:</w:t>
      </w:r>
      <w:r w:rsidRPr="00977FDD">
        <w:rPr>
          <w:rFonts w:ascii="Traditional Arabic" w:eastAsia="Calibri" w:hAnsi="Traditional Arabic" w:hint="cs"/>
          <w:noProof w:val="0"/>
          <w:sz w:val="28"/>
          <w:rtl/>
        </w:rPr>
        <w:t xml:space="preserve"> </w:t>
      </w:r>
      <w:r w:rsidR="006463BD" w:rsidRPr="00977FDD">
        <w:rPr>
          <w:rFonts w:ascii="Traditional Arabic" w:eastAsia="Calibri" w:hAnsi="Traditional Arabic" w:hint="cs"/>
          <w:noProof w:val="0"/>
          <w:color w:val="0000FF"/>
          <w:sz w:val="28"/>
          <w:rtl/>
        </w:rPr>
        <w:t>«</w:t>
      </w:r>
      <w:r w:rsidRPr="00977FDD">
        <w:rPr>
          <w:rFonts w:ascii="Traditional Arabic" w:eastAsia="Calibri" w:hAnsi="Traditional Arabic" w:hint="cs"/>
          <w:noProof w:val="0"/>
          <w:color w:val="0000FF"/>
          <w:sz w:val="28"/>
          <w:rtl/>
        </w:rPr>
        <w:t xml:space="preserve">لو </w:t>
      </w:r>
      <w:r w:rsidR="00977FDD">
        <w:rPr>
          <w:rFonts w:ascii="Traditional Arabic" w:eastAsia="Calibri" w:hAnsi="Traditional Arabic" w:hint="cs"/>
          <w:noProof w:val="0"/>
          <w:color w:val="0000FF"/>
          <w:sz w:val="28"/>
          <w:rtl/>
        </w:rPr>
        <w:t xml:space="preserve">أن </w:t>
      </w:r>
      <w:r w:rsidRPr="00977FDD">
        <w:rPr>
          <w:rFonts w:ascii="Traditional Arabic" w:eastAsia="Calibri" w:hAnsi="Traditional Arabic" w:hint="cs"/>
          <w:noProof w:val="0"/>
          <w:color w:val="0000FF"/>
          <w:sz w:val="28"/>
          <w:rtl/>
        </w:rPr>
        <w:t>أحدهم</w:t>
      </w:r>
      <w:r w:rsidR="006463BD" w:rsidRPr="00977FDD">
        <w:rPr>
          <w:rFonts w:ascii="Traditional Arabic" w:eastAsia="Calibri" w:hAnsi="Traditional Arabic" w:hint="cs"/>
          <w:noProof w:val="0"/>
          <w:color w:val="0000FF"/>
          <w:sz w:val="28"/>
          <w:rtl/>
        </w:rPr>
        <w:t>»</w:t>
      </w:r>
      <w:r w:rsidR="00977FDD" w:rsidRPr="00977FDD">
        <w:rPr>
          <w:rFonts w:ascii="Traditional Arabic" w:eastAsia="Calibri" w:hAnsi="Traditional Arabic" w:hint="cs"/>
          <w:noProof w:val="0"/>
          <w:sz w:val="28"/>
          <w:rtl/>
        </w:rPr>
        <w:t>"</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وفي رواية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أحدكم</w:t>
      </w:r>
      <w:r w:rsidR="006463BD" w:rsidRPr="00977FDD">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في المخاطَبين</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وفي حكمهم من يصح أن يتوجه إليه الخطاب من الأمة إلى قيام الساعة</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فالحكم واحد لا يختلف</w:t>
      </w:r>
      <w:r w:rsidR="00E056C7">
        <w:rPr>
          <w:rFonts w:ascii="Traditional Arabic" w:eastAsia="Calibri" w:hAnsi="Traditional Arabic" w:hint="cs"/>
          <w:b w:val="0"/>
          <w:bCs w:val="0"/>
          <w:noProof w:val="0"/>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b w:val="0"/>
          <w:bCs w:val="0"/>
          <w:noProof w:val="0"/>
          <w:color w:val="0000FF"/>
          <w:sz w:val="28"/>
          <w:rtl/>
        </w:rPr>
      </w:pP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لو أن أحدهم إذا أراد أن يأتي أهله</w:t>
      </w:r>
      <w:r w:rsidR="006463BD" w:rsidRPr="00977FDD">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يجامع امرأته قال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بسم الله</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اللهم جنبنا الشيطان</w:t>
      </w:r>
      <w:r w:rsidR="006463BD" w:rsidRPr="00977FDD">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إذا أراد أن يأتي يعني قبل أن يشرع ويباشر قبل ذلك</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إذا أراد ذلك قبل أن يباشره قال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بسم الله</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اللهم جنبنا الشيطان</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وجنب الشيطان ما رزقتنا</w:t>
      </w:r>
      <w:r w:rsidR="006463BD" w:rsidRPr="00977FDD">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من الولد</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اللهم جنبنا الشيطان</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وجنب الشيطان ما رزقتنا</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فإنه إن يقدَّر بينهما ولد</w:t>
      </w:r>
      <w:r w:rsidRPr="006463BD">
        <w:rPr>
          <w:rFonts w:ascii="Traditional Arabic" w:eastAsia="Calibri" w:hAnsi="Traditional Arabic" w:hint="cs"/>
          <w:b w:val="0"/>
          <w:bCs w:val="0"/>
          <w:noProof w:val="0"/>
          <w:sz w:val="28"/>
          <w:rtl/>
        </w:rPr>
        <w:t xml:space="preserve"> </w:t>
      </w:r>
      <w:r w:rsidRPr="00977FDD">
        <w:rPr>
          <w:rFonts w:ascii="Traditional Arabic" w:eastAsia="Calibri" w:hAnsi="Traditional Arabic" w:hint="cs"/>
          <w:b w:val="0"/>
          <w:bCs w:val="0"/>
          <w:noProof w:val="0"/>
          <w:color w:val="0000FF"/>
          <w:sz w:val="28"/>
          <w:rtl/>
        </w:rPr>
        <w:t>في ذلك</w:t>
      </w:r>
      <w:r w:rsidR="00977FDD" w:rsidRPr="00977FDD">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يعني في ذلك الوقاع في هذ</w:t>
      </w:r>
      <w:r w:rsidR="00E056C7">
        <w:rPr>
          <w:rFonts w:ascii="Traditional Arabic" w:eastAsia="Calibri" w:hAnsi="Traditional Arabic" w:hint="cs"/>
          <w:b w:val="0"/>
          <w:bCs w:val="0"/>
          <w:noProof w:val="0"/>
          <w:sz w:val="28"/>
          <w:rtl/>
        </w:rPr>
        <w:t>ا</w:t>
      </w:r>
      <w:r w:rsidRPr="006463BD">
        <w:rPr>
          <w:rFonts w:ascii="Traditional Arabic" w:eastAsia="Calibri" w:hAnsi="Traditional Arabic" w:hint="cs"/>
          <w:b w:val="0"/>
          <w:bCs w:val="0"/>
          <w:noProof w:val="0"/>
          <w:sz w:val="28"/>
          <w:rtl/>
        </w:rPr>
        <w:t xml:space="preserve"> الإتيان </w:t>
      </w:r>
      <w:r w:rsidR="00977FDD" w:rsidRPr="00977FDD">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لم يضره شيطان أبد</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ا</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 xml:space="preserve"> لم يضره شيطان أبد</w:t>
      </w:r>
      <w:r w:rsidR="00E056C7">
        <w:rPr>
          <w:rFonts w:ascii="Traditional Arabic" w:eastAsia="Calibri" w:hAnsi="Traditional Arabic" w:hint="cs"/>
          <w:b w:val="0"/>
          <w:bCs w:val="0"/>
          <w:noProof w:val="0"/>
          <w:color w:val="0000FF"/>
          <w:sz w:val="28"/>
          <w:rtl/>
        </w:rPr>
        <w:t>ً</w:t>
      </w:r>
      <w:r w:rsidRPr="00977FDD">
        <w:rPr>
          <w:rFonts w:ascii="Traditional Arabic" w:eastAsia="Calibri" w:hAnsi="Traditional Arabic" w:hint="cs"/>
          <w:b w:val="0"/>
          <w:bCs w:val="0"/>
          <w:noProof w:val="0"/>
          <w:color w:val="0000FF"/>
          <w:sz w:val="28"/>
          <w:rtl/>
        </w:rPr>
        <w:t>ا</w:t>
      </w:r>
      <w:r w:rsidR="00977FDD" w:rsidRPr="00977FDD">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color w:val="0000FF"/>
          <w:sz w:val="28"/>
          <w:rtl/>
        </w:rPr>
        <w:t>.</w:t>
      </w:r>
    </w:p>
    <w:p w:rsidR="00E056C7" w:rsidRDefault="00D24ED1"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والنفي هنا حمله بعضهم على العموم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عموم الضرر في أمور الدين وأمور الدنيا</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535E3" w:rsidRPr="006463BD">
        <w:rPr>
          <w:rFonts w:ascii="Traditional Arabic" w:eastAsia="Calibri" w:hAnsi="Traditional Arabic" w:hint="cs"/>
          <w:b w:val="0"/>
          <w:bCs w:val="0"/>
          <w:noProof w:val="0"/>
          <w:sz w:val="28"/>
          <w:rtl/>
        </w:rPr>
        <w:t>ومع ذلكم لا يقتضي العصمة</w:t>
      </w:r>
      <w:r w:rsidR="00BD61EC">
        <w:rPr>
          <w:rFonts w:ascii="Traditional Arabic" w:eastAsia="Calibri" w:hAnsi="Traditional Arabic" w:hint="cs"/>
          <w:b w:val="0"/>
          <w:bCs w:val="0"/>
          <w:noProof w:val="0"/>
          <w:sz w:val="28"/>
          <w:rtl/>
        </w:rPr>
        <w:t xml:space="preserve"> بالاتفاق</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لأن العصمة للأنبياء</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لكن يُحفَظ من الشيطان</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فيكون من عباد الله الذين ليس للشيطان عليهم سلطان</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فيحالفه التوفيق في أمور دينه ودنياه</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وإذا وقعت منه هفوة أو زلة فإنه يوفَّق للتوبة</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وجاء في الحديث الصحيح أن الغمزة التي يغمزها المولود عند ولادته لم يسلم منها إلا عيسى وأمه</w:t>
      </w:r>
      <w:r w:rsidR="00E056C7">
        <w:rPr>
          <w:rFonts w:ascii="Traditional Arabic" w:eastAsia="Calibri" w:hAnsi="Traditional Arabic" w:hint="cs"/>
          <w:b w:val="0"/>
          <w:bCs w:val="0"/>
          <w:noProof w:val="0"/>
          <w:sz w:val="28"/>
          <w:rtl/>
        </w:rPr>
        <w:t>،</w:t>
      </w:r>
      <w:r w:rsidR="009535E3" w:rsidRPr="006463BD">
        <w:rPr>
          <w:rFonts w:ascii="Traditional Arabic" w:eastAsia="Calibri" w:hAnsi="Traditional Arabic" w:hint="cs"/>
          <w:b w:val="0"/>
          <w:bCs w:val="0"/>
          <w:noProof w:val="0"/>
          <w:sz w:val="28"/>
          <w:rtl/>
        </w:rPr>
        <w:t xml:space="preserve"> في بعض الروايات</w:t>
      </w:r>
      <w:r w:rsidR="00E056C7">
        <w:rPr>
          <w:rFonts w:ascii="Traditional Arabic" w:eastAsia="Calibri" w:hAnsi="Traditional Arabic" w:hint="cs"/>
          <w:b w:val="0"/>
          <w:bCs w:val="0"/>
          <w:noProof w:val="0"/>
          <w:sz w:val="28"/>
          <w:rtl/>
        </w:rPr>
        <w:t>.</w:t>
      </w:r>
    </w:p>
    <w:p w:rsidR="00E056C7" w:rsidRDefault="009535E3"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طيب ما سلم المولود من الغمزة واللمة من الشيطان عند ولادته</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ولذلك يصرخ</w:t>
      </w:r>
      <w:r w:rsidR="00E056C7">
        <w:rPr>
          <w:rFonts w:ascii="Traditional Arabic" w:eastAsia="Calibri" w:hAnsi="Traditional Arabic" w:hint="cs"/>
          <w:b w:val="0"/>
          <w:bCs w:val="0"/>
          <w:noProof w:val="0"/>
          <w:sz w:val="28"/>
          <w:rtl/>
        </w:rPr>
        <w:t>، كل مولو</w:t>
      </w:r>
      <w:r w:rsidRPr="006463BD">
        <w:rPr>
          <w:rFonts w:ascii="Traditional Arabic" w:eastAsia="Calibri" w:hAnsi="Traditional Arabic" w:hint="cs"/>
          <w:b w:val="0"/>
          <w:bCs w:val="0"/>
          <w:noProof w:val="0"/>
          <w:sz w:val="28"/>
          <w:rtl/>
        </w:rPr>
        <w:t>د يستهل إذا ولد يصرخ</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فإما أن يستثنى من هذا العموم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وإما أن يقال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إنه يسلم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والأصل في هذا الباب وغيره أن التسمية والذكر هذا سبب</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والأسباب إنما تترتب عليها آثارها ومسبباتها إذا لم يوجد ثم مانع</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Pr="006463BD">
        <w:rPr>
          <w:rFonts w:ascii="Traditional Arabic" w:eastAsia="Calibri" w:hAnsi="Traditional Arabic" w:cs="ATraditional Arabic" w:hint="cs"/>
          <w:b w:val="0"/>
          <w:bCs w:val="0"/>
          <w:noProof w:val="0"/>
          <w:sz w:val="28"/>
          <w:rtl/>
        </w:rPr>
        <w:t>{</w:t>
      </w:r>
      <w:r w:rsidR="006463BD" w:rsidRPr="00BD61EC">
        <w:rPr>
          <w:rStyle w:val="-"/>
          <w:color w:val="FF0000"/>
          <w:sz w:val="28"/>
          <w:szCs w:val="28"/>
          <w:rtl/>
        </w:rPr>
        <w:t>ادْعُونِي أَسْتَجِبْ لَكُمْ</w:t>
      </w:r>
      <w:r w:rsidRPr="006463BD">
        <w:rPr>
          <w:rFonts w:ascii="Traditional Arabic" w:eastAsia="Calibri" w:hAnsi="Traditional Arabic" w:cs="ATraditional Arabic" w:hint="cs"/>
          <w:b w:val="0"/>
          <w:bCs w:val="0"/>
          <w:noProof w:val="0"/>
          <w:sz w:val="28"/>
          <w:rtl/>
        </w:rPr>
        <w:t>}</w:t>
      </w:r>
      <w:r w:rsidR="006463BD" w:rsidRPr="006463BD">
        <w:rPr>
          <w:rFonts w:ascii="Traditional Arabic" w:eastAsia="Calibri" w:hAnsi="Traditional Arabic"/>
          <w:b w:val="0"/>
          <w:bCs w:val="0"/>
          <w:noProof w:val="0"/>
          <w:sz w:val="28"/>
          <w:rtl/>
        </w:rPr>
        <w:t xml:space="preserve"> [سورة غافر:60]</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الإجابة من خلال هذه الآية محتم</w:t>
      </w:r>
      <w:r w:rsidR="00E056C7">
        <w:rPr>
          <w:rFonts w:ascii="Traditional Arabic" w:eastAsia="Calibri" w:hAnsi="Traditional Arabic" w:hint="cs"/>
          <w:b w:val="0"/>
          <w:bCs w:val="0"/>
          <w:noProof w:val="0"/>
          <w:sz w:val="28"/>
          <w:rtl/>
        </w:rPr>
        <w:t>ل</w:t>
      </w:r>
      <w:r w:rsidRPr="006463BD">
        <w:rPr>
          <w:rFonts w:ascii="Traditional Arabic" w:eastAsia="Calibri" w:hAnsi="Traditional Arabic" w:hint="cs"/>
          <w:b w:val="0"/>
          <w:bCs w:val="0"/>
          <w:noProof w:val="0"/>
          <w:sz w:val="28"/>
          <w:rtl/>
        </w:rPr>
        <w:t xml:space="preserve">ة إذا دعا يجيب بوعد من لا يخلف الميعاد </w:t>
      </w:r>
      <w:r w:rsidRPr="006463BD">
        <w:rPr>
          <w:rFonts w:ascii="Traditional Arabic" w:eastAsia="Calibri" w:hAnsi="Traditional Arabic" w:cs="ATraditional Arabic" w:hint="cs"/>
          <w:b w:val="0"/>
          <w:bCs w:val="0"/>
          <w:noProof w:val="0"/>
          <w:sz w:val="28"/>
          <w:rtl/>
        </w:rPr>
        <w:t>{</w:t>
      </w:r>
      <w:r w:rsidR="006463BD" w:rsidRPr="00BD61EC">
        <w:rPr>
          <w:rStyle w:val="-"/>
          <w:color w:val="FF0000"/>
          <w:sz w:val="28"/>
          <w:szCs w:val="28"/>
          <w:rtl/>
        </w:rPr>
        <w:t>ادْعُونِي أَسْتَجِبْ لَكُمْ</w:t>
      </w:r>
      <w:r w:rsidRPr="006463BD">
        <w:rPr>
          <w:rFonts w:ascii="Traditional Arabic" w:eastAsia="Calibri" w:hAnsi="Traditional Arabic" w:cs="ATraditional Arabic" w:hint="cs"/>
          <w:b w:val="0"/>
          <w:bCs w:val="0"/>
          <w:noProof w:val="0"/>
          <w:sz w:val="28"/>
          <w:rtl/>
        </w:rPr>
        <w:t>}</w:t>
      </w:r>
      <w:r w:rsidR="006463BD" w:rsidRPr="006463BD">
        <w:rPr>
          <w:rFonts w:ascii="Traditional Arabic" w:eastAsia="Calibri" w:hAnsi="Traditional Arabic"/>
          <w:b w:val="0"/>
          <w:bCs w:val="0"/>
          <w:noProof w:val="0"/>
          <w:sz w:val="28"/>
          <w:rtl/>
        </w:rPr>
        <w:t xml:space="preserve"> [سورة غافر:60]</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كثير</w:t>
      </w:r>
      <w:r w:rsidR="00E056C7">
        <w:rPr>
          <w:rFonts w:ascii="Traditional Arabic" w:eastAsia="Calibri" w:hAnsi="Traditional Arabic"/>
          <w:b w:val="0"/>
          <w:bCs w:val="0"/>
          <w:noProof w:val="0"/>
          <w:sz w:val="28"/>
          <w:rtl/>
        </w:rPr>
        <w:t>ًا</w:t>
      </w:r>
      <w:r w:rsidRPr="006463BD">
        <w:rPr>
          <w:rFonts w:ascii="Traditional Arabic" w:eastAsia="Calibri" w:hAnsi="Traditional Arabic" w:hint="cs"/>
          <w:b w:val="0"/>
          <w:bCs w:val="0"/>
          <w:noProof w:val="0"/>
          <w:sz w:val="28"/>
          <w:rtl/>
        </w:rPr>
        <w:t xml:space="preserve"> من الناس يدعو ولا يستجاب له</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لوجود المانع</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وذكر الرجل يطيل السفر أشعث أغبر يمد يديه إلى السماء</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يا رب</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يا رب</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ومطعمه حرام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ومشربه حرام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وغذي بالحرام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وملبسه حرام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وغذي بالحرام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فأنى يستجاب له</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دعا</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والله </w:t>
      </w:r>
      <w:r w:rsidR="008D7471">
        <w:rPr>
          <w:rFonts w:ascii="Traditional Arabic" w:eastAsia="Calibri" w:hAnsi="Traditional Arabic" w:hint="cs"/>
          <w:b w:val="0"/>
          <w:bCs w:val="0"/>
          <w:noProof w:val="0"/>
          <w:sz w:val="28"/>
          <w:rtl/>
        </w:rPr>
        <w:t>-جل وعلا-</w:t>
      </w:r>
      <w:r w:rsidRPr="006463BD">
        <w:rPr>
          <w:rFonts w:ascii="Traditional Arabic" w:eastAsia="Calibri" w:hAnsi="Traditional Arabic" w:hint="cs"/>
          <w:b w:val="0"/>
          <w:bCs w:val="0"/>
          <w:noProof w:val="0"/>
          <w:sz w:val="28"/>
          <w:rtl/>
        </w:rPr>
        <w:t xml:space="preserve"> يقول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Pr="006463BD">
        <w:rPr>
          <w:rFonts w:ascii="Traditional Arabic" w:eastAsia="Calibri" w:hAnsi="Traditional Arabic" w:cs="ATraditional Arabic" w:hint="cs"/>
          <w:b w:val="0"/>
          <w:bCs w:val="0"/>
          <w:noProof w:val="0"/>
          <w:sz w:val="28"/>
          <w:rtl/>
        </w:rPr>
        <w:t>{</w:t>
      </w:r>
      <w:r w:rsidR="006463BD" w:rsidRPr="00BD61EC">
        <w:rPr>
          <w:rStyle w:val="-"/>
          <w:color w:val="FF0000"/>
          <w:sz w:val="28"/>
          <w:szCs w:val="28"/>
          <w:rtl/>
        </w:rPr>
        <w:t>ادْعُونِي أَسْتَجِبْ لَكُمْ</w:t>
      </w:r>
      <w:r w:rsidRPr="006463BD">
        <w:rPr>
          <w:rFonts w:ascii="Traditional Arabic" w:eastAsia="Calibri" w:hAnsi="Traditional Arabic" w:cs="ATraditional Arabic" w:hint="cs"/>
          <w:b w:val="0"/>
          <w:bCs w:val="0"/>
          <w:noProof w:val="0"/>
          <w:sz w:val="28"/>
          <w:rtl/>
        </w:rPr>
        <w:t>}</w:t>
      </w:r>
      <w:r w:rsidR="006463BD" w:rsidRPr="006463BD">
        <w:rPr>
          <w:rFonts w:ascii="Traditional Arabic" w:eastAsia="Calibri" w:hAnsi="Traditional Arabic"/>
          <w:b w:val="0"/>
          <w:bCs w:val="0"/>
          <w:noProof w:val="0"/>
          <w:sz w:val="28"/>
          <w:rtl/>
        </w:rPr>
        <w:t xml:space="preserve"> [سورة غافر:60]</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وجد المانع</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فقد يوجد المانع من ترتب المسبب على هذا السبب</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ويحصل ما يحصل</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ويتسلط عليه الشيطان</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لوجود المانع كغيره من الأسباب</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والولد يطلق على الذكر والأنثى</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يطلق على الذكر </w:t>
      </w:r>
      <w:r w:rsidR="00BD61EC" w:rsidRPr="006463BD">
        <w:rPr>
          <w:rFonts w:ascii="Traditional Arabic" w:eastAsia="Calibri" w:hAnsi="Traditional Arabic" w:cs="ATraditional Arabic" w:hint="cs"/>
          <w:b w:val="0"/>
          <w:bCs w:val="0"/>
          <w:noProof w:val="0"/>
          <w:sz w:val="28"/>
          <w:rtl/>
        </w:rPr>
        <w:t>{</w:t>
      </w:r>
      <w:r w:rsidRPr="00BD61EC">
        <w:rPr>
          <w:rFonts w:ascii="Traditional Arabic" w:eastAsia="Calibri" w:hAnsi="Traditional Arabic" w:hint="cs"/>
          <w:b w:val="0"/>
          <w:bCs w:val="0"/>
          <w:noProof w:val="0"/>
          <w:color w:val="FF0000"/>
          <w:sz w:val="28"/>
          <w:rtl/>
        </w:rPr>
        <w:t>يوصيكم في أولادكم للذكر مثل حظ الأنثيين</w:t>
      </w:r>
      <w:r w:rsidRPr="006463BD">
        <w:rPr>
          <w:rFonts w:ascii="Traditional Arabic" w:eastAsia="Calibri" w:hAnsi="Traditional Arabic" w:hint="cs"/>
          <w:b w:val="0"/>
          <w:bCs w:val="0"/>
          <w:noProof w:val="0"/>
          <w:sz w:val="28"/>
          <w:rtl/>
        </w:rPr>
        <w:t>}</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فالولد شامل للذكر والأنثى</w:t>
      </w:r>
      <w:r w:rsidR="00E056C7">
        <w:rPr>
          <w:rFonts w:ascii="Traditional Arabic" w:eastAsia="Calibri" w:hAnsi="Traditional Arabic" w:hint="cs"/>
          <w:b w:val="0"/>
          <w:bCs w:val="0"/>
          <w:noProof w:val="0"/>
          <w:sz w:val="28"/>
          <w:rtl/>
        </w:rPr>
        <w:t>.</w:t>
      </w:r>
    </w:p>
    <w:p w:rsidR="00E056C7" w:rsidRDefault="009535E3" w:rsidP="00E056C7">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لم يضره ذلك</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BD61EC">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لم يضره شيطان أبد</w:t>
      </w:r>
      <w:r w:rsidR="00E056C7">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ا</w:t>
      </w:r>
      <w:r w:rsidR="006463BD" w:rsidRPr="00BD61EC">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color w:val="0000FF"/>
          <w:sz w:val="28"/>
          <w:rtl/>
        </w:rPr>
        <w:t xml:space="preserve">، </w:t>
      </w:r>
      <w:r w:rsidR="006463BD" w:rsidRPr="00BD61EC">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لم يضره</w:t>
      </w:r>
      <w:r w:rsidR="006463BD" w:rsidRPr="00BD61EC">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لم حرف إيش؟ </w:t>
      </w:r>
    </w:p>
    <w:p w:rsidR="00E056C7" w:rsidRDefault="00E056C7" w:rsidP="00E056C7">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470608" w:rsidRPr="006463BD" w:rsidRDefault="009535E3" w:rsidP="00605F8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lastRenderedPageBreak/>
        <w:t>جازم يجزم المضارع</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وهنا ضبطه بالفتح</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والنووي في شرح مسلم في حديث الصيد</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BD61EC">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إنا لم نردُّه</w:t>
      </w:r>
      <w:r w:rsidR="00E056C7" w:rsidRPr="00BD61EC">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 xml:space="preserve"> </w:t>
      </w:r>
      <w:r w:rsidRPr="00E056C7">
        <w:rPr>
          <w:rFonts w:ascii="Traditional Arabic" w:eastAsia="Calibri" w:hAnsi="Traditional Arabic" w:hint="cs"/>
          <w:b w:val="0"/>
          <w:bCs w:val="0"/>
          <w:noProof w:val="0"/>
          <w:sz w:val="28"/>
          <w:rtl/>
        </w:rPr>
        <w:t>ضبطه بالضم</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وخطَّأ من يقول بالفتح</w:t>
      </w:r>
      <w:r w:rsidR="00E056C7">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BD61EC">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إنا لم نردُّه عليك إلا أنا حُرُم</w:t>
      </w:r>
      <w:r w:rsidR="006463BD" w:rsidRPr="00BD61EC">
        <w:rPr>
          <w:rFonts w:ascii="Traditional Arabic" w:eastAsia="Calibri" w:hAnsi="Traditional Arabic" w:hint="cs"/>
          <w:b w:val="0"/>
          <w:bCs w:val="0"/>
          <w:noProof w:val="0"/>
          <w:color w:val="0000FF"/>
          <w:sz w:val="28"/>
          <w:rtl/>
        </w:rPr>
        <w:t>»</w:t>
      </w:r>
      <w:r w:rsidR="00E056C7">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وفرَّق بين هذا الفعل المضعَّف المقترن بضمير النصب المذكَّر فقال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يُضَم</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يجب ضمه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وإذا كان ضمير نصب مؤنَّث يُفتَح لم نردَّها من باب الإتباع والمناسبة بين الحرفين وإلا فالأصل فيه الجزم</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والمضعَّف عبارة عن حرفين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الأول منهما ساكن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والثاني متحرك</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 حصل التضعيف لا يمكن أن يبين السكون إذًا إذا تعذَّر</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الضبط المناسب</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فيُنظَر في البديل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Pr="006463BD">
        <w:rPr>
          <w:rFonts w:ascii="Traditional Arabic" w:eastAsia="Calibri" w:hAnsi="Traditional Arabic" w:cs="ATraditional Arabic" w:hint="cs"/>
          <w:b w:val="0"/>
          <w:bCs w:val="0"/>
          <w:noProof w:val="0"/>
          <w:sz w:val="28"/>
          <w:rtl/>
        </w:rPr>
        <w:t>{</w:t>
      </w:r>
      <w:r w:rsidR="006463BD" w:rsidRPr="00BD61EC">
        <w:rPr>
          <w:rStyle w:val="-"/>
          <w:color w:val="FF0000"/>
          <w:sz w:val="28"/>
          <w:szCs w:val="28"/>
          <w:rtl/>
        </w:rPr>
        <w:t>يَرْفَعِ اللَّهُ</w:t>
      </w:r>
      <w:r w:rsidRPr="006463BD">
        <w:rPr>
          <w:rFonts w:ascii="Traditional Arabic" w:eastAsia="Calibri" w:hAnsi="Traditional Arabic" w:cs="ATraditional Arabic" w:hint="cs"/>
          <w:b w:val="0"/>
          <w:bCs w:val="0"/>
          <w:noProof w:val="0"/>
          <w:sz w:val="28"/>
          <w:rtl/>
        </w:rPr>
        <w:t>}</w:t>
      </w:r>
      <w:r w:rsidR="006463BD" w:rsidRPr="006463BD">
        <w:rPr>
          <w:rFonts w:ascii="Traditional Arabic" w:eastAsia="Calibri" w:hAnsi="Traditional Arabic"/>
          <w:b w:val="0"/>
          <w:bCs w:val="0"/>
          <w:noProof w:val="0"/>
          <w:sz w:val="28"/>
          <w:rtl/>
        </w:rPr>
        <w:t xml:space="preserve"> [سورة المجادلة:11]</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الجر من علامات الأسماء</w:t>
      </w:r>
      <w:r w:rsidR="00605F83">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فكيف القراء قرؤوه يرفع الله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لالتقاء الساكنين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لماذا جروه ما رفعوه؟ </w:t>
      </w:r>
    </w:p>
    <w:p w:rsidR="009535E3" w:rsidRPr="006463BD" w:rsidRDefault="009535E3" w:rsidP="009535E3">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طالب: .........</w:t>
      </w:r>
    </w:p>
    <w:p w:rsidR="009535E3" w:rsidRPr="006463BD" w:rsidRDefault="009535E3" w:rsidP="009535E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ما يمكن</w:t>
      </w:r>
      <w:r w:rsidR="00605F83">
        <w:rPr>
          <w:rFonts w:ascii="Traditional Arabic" w:eastAsia="Calibri" w:hAnsi="Traditional Arabic" w:hint="cs"/>
          <w:b w:val="0"/>
          <w:bCs w:val="0"/>
          <w:noProof w:val="0"/>
          <w:sz w:val="28"/>
          <w:rtl/>
        </w:rPr>
        <w:t xml:space="preserve"> أن</w:t>
      </w:r>
      <w:r w:rsidRPr="006463BD">
        <w:rPr>
          <w:rFonts w:ascii="Traditional Arabic" w:eastAsia="Calibri" w:hAnsi="Traditional Arabic" w:hint="cs"/>
          <w:b w:val="0"/>
          <w:bCs w:val="0"/>
          <w:noProof w:val="0"/>
          <w:sz w:val="28"/>
          <w:rtl/>
        </w:rPr>
        <w:t xml:space="preserve"> تتخلص تقول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يرفعُ الله؟! </w:t>
      </w:r>
    </w:p>
    <w:p w:rsidR="009535E3" w:rsidRPr="006463BD" w:rsidRDefault="009535E3" w:rsidP="009535E3">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طالب: .........</w:t>
      </w:r>
    </w:p>
    <w:p w:rsidR="009535E3" w:rsidRPr="006463BD" w:rsidRDefault="009535E3" w:rsidP="009535E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طيب ما دام الجر من خصائص الأسماء.</w:t>
      </w:r>
      <w:r w:rsidR="00605F83">
        <w:rPr>
          <w:rFonts w:ascii="Traditional Arabic" w:eastAsia="Calibri"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6463BD" w:rsidRPr="006463BD" w:rsidTr="006463BD">
        <w:trPr>
          <w:trHeight w:hRule="exact" w:val="510"/>
          <w:jc w:val="center"/>
        </w:trPr>
        <w:tc>
          <w:tcPr>
            <w:tcW w:w="3685"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بالجر والتنوين والندا وأل</w:t>
            </w:r>
            <w:r w:rsidRPr="006463BD">
              <w:rPr>
                <w:rFonts w:eastAsia="Calibri" w:cs="Simplified Arabic"/>
                <w:sz w:val="28"/>
                <w:szCs w:val="28"/>
                <w:rtl/>
              </w:rPr>
              <w:br/>
            </w:r>
          </w:p>
        </w:tc>
        <w:tc>
          <w:tcPr>
            <w:tcW w:w="567" w:type="dxa"/>
          </w:tcPr>
          <w:p w:rsidR="006463BD" w:rsidRPr="006463BD" w:rsidRDefault="006463BD" w:rsidP="006463BD">
            <w:pPr>
              <w:pStyle w:val="a"/>
              <w:rPr>
                <w:rFonts w:eastAsia="Calibri" w:cs="Simplified Arabic"/>
                <w:sz w:val="28"/>
                <w:szCs w:val="28"/>
                <w:rtl/>
              </w:rPr>
            </w:pPr>
          </w:p>
        </w:tc>
        <w:tc>
          <w:tcPr>
            <w:tcW w:w="3685" w:type="dxa"/>
            <w:shd w:val="clear" w:color="auto" w:fill="auto"/>
          </w:tcPr>
          <w:p w:rsidR="006463BD" w:rsidRPr="006463BD" w:rsidRDefault="00C7480A" w:rsidP="006463BD">
            <w:pPr>
              <w:pStyle w:val="a"/>
              <w:rPr>
                <w:rFonts w:eastAsia="Calibri" w:cs="Simplified Arabic"/>
                <w:b/>
                <w:bCs/>
                <w:sz w:val="28"/>
                <w:szCs w:val="28"/>
                <w:rtl/>
              </w:rPr>
            </w:pPr>
            <w:r w:rsidRPr="006463BD">
              <w:rPr>
                <w:rFonts w:eastAsia="Calibri" w:cs="Simplified Arabic"/>
                <w:color w:val="808000"/>
                <w:sz w:val="28"/>
                <w:szCs w:val="28"/>
                <w:rtl/>
              </w:rPr>
              <w:fldChar w:fldCharType="begin"/>
            </w:r>
            <w:r w:rsidR="006463BD" w:rsidRPr="006463BD">
              <w:rPr>
                <w:rFonts w:cs="Simplified Arabic"/>
                <w:color w:val="808000"/>
                <w:sz w:val="28"/>
                <w:szCs w:val="28"/>
              </w:rPr>
              <w:instrText xml:space="preserve"> XE "08-</w:instrText>
            </w:r>
            <w:r w:rsidR="006463BD" w:rsidRPr="006463BD">
              <w:rPr>
                <w:rFonts w:cs="Simplified Arabic"/>
                <w:color w:val="808000"/>
                <w:sz w:val="28"/>
                <w:szCs w:val="28"/>
                <w:rtl/>
              </w:rPr>
              <w:instrText xml:space="preserve">فهرس القصائد العامة:بالجر والتنوين والندا وأل *ومسند للاسم تمييز حصل </w:instrText>
            </w:r>
            <w:r w:rsidR="006463BD" w:rsidRPr="006463BD">
              <w:rPr>
                <w:rFonts w:cs="Simplified Arabic"/>
                <w:color w:val="808000"/>
                <w:sz w:val="28"/>
                <w:szCs w:val="28"/>
              </w:rPr>
              <w:cr/>
              <w:instrText xml:space="preserve">" </w:instrText>
            </w:r>
            <w:r w:rsidRPr="006463BD">
              <w:rPr>
                <w:rFonts w:eastAsia="Calibri" w:cs="Simplified Arabic"/>
                <w:color w:val="808000"/>
                <w:sz w:val="28"/>
                <w:szCs w:val="28"/>
                <w:rtl/>
              </w:rPr>
              <w:fldChar w:fldCharType="end"/>
            </w:r>
            <w:r w:rsidR="006463BD" w:rsidRPr="006463BD">
              <w:rPr>
                <w:rFonts w:eastAsia="Calibri" w:cs="Simplified Arabic" w:hint="cs"/>
                <w:sz w:val="28"/>
                <w:szCs w:val="28"/>
                <w:rtl/>
              </w:rPr>
              <w:t>ومسند للاسم تمييز حصل</w:t>
            </w:r>
            <w:r w:rsidR="006463BD" w:rsidRPr="006463BD">
              <w:rPr>
                <w:rFonts w:eastAsia="Calibri" w:cs="Simplified Arabic"/>
                <w:sz w:val="28"/>
                <w:szCs w:val="28"/>
                <w:rtl/>
              </w:rPr>
              <w:br/>
            </w:r>
          </w:p>
        </w:tc>
      </w:tr>
    </w:tbl>
    <w:p w:rsidR="00605F83" w:rsidRDefault="009535E3" w:rsidP="001E5A62">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الجر من خصائص الأسماء</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فكيف جررنا الفعل</w:t>
      </w:r>
      <w:r w:rsidR="00605F83">
        <w:rPr>
          <w:rFonts w:ascii="Traditional Arabic" w:eastAsia="Calibri" w:hAnsi="Traditional Arabic" w:hint="cs"/>
          <w:b w:val="0"/>
          <w:bCs w:val="0"/>
          <w:noProof w:val="0"/>
          <w:sz w:val="28"/>
          <w:rtl/>
        </w:rPr>
        <w:t>؟</w:t>
      </w:r>
    </w:p>
    <w:p w:rsidR="00605F83" w:rsidRDefault="00605F83" w:rsidP="00605F83">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605F83" w:rsidRDefault="009535E3" w:rsidP="001E5A62">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نعم للتخلص من التقاء الساكنين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لماذا لم نتخلص من التقاء الساكنين بما يجوز للفعل من الرفع والنصب</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لأننا لو ضممناه أو رفعناه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لو رفعناه توهَّم متوهِّم إلغاء عمل العامل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رددناه إلى أصله إلغاء عمل العامل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والعامل يقتضي الجزم لو رفعناه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 الأصل في الفعل أنه مرفوع إلا إذا لم يتجرَّد</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إلا إذا اقترن به ناصب أو جازم</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ولماذا لا نعدل إلى النصب؟ لئلا نُعمِل حرف</w:t>
      </w:r>
      <w:r w:rsidR="00605F83">
        <w:rPr>
          <w:rFonts w:ascii="Traditional Arabic" w:eastAsia="Calibri" w:hAnsi="Traditional Arabic"/>
          <w:b w:val="0"/>
          <w:bCs w:val="0"/>
          <w:noProof w:val="0"/>
          <w:sz w:val="28"/>
          <w:rtl/>
        </w:rPr>
        <w:t>ًا</w:t>
      </w:r>
      <w:r w:rsidRPr="006463BD">
        <w:rPr>
          <w:rFonts w:ascii="Traditional Arabic" w:eastAsia="Calibri" w:hAnsi="Traditional Arabic" w:hint="cs"/>
          <w:b w:val="0"/>
          <w:bCs w:val="0"/>
          <w:noProof w:val="0"/>
          <w:sz w:val="28"/>
          <w:rtl/>
        </w:rPr>
        <w:t xml:space="preserve"> في غير موضعه ووجوده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طيب أعملناه هنا لم يضرَّه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1E5A62" w:rsidRPr="006463BD">
        <w:rPr>
          <w:rFonts w:ascii="Traditional Arabic" w:eastAsia="Calibri" w:hAnsi="Traditional Arabic" w:hint="cs"/>
          <w:b w:val="0"/>
          <w:bCs w:val="0"/>
          <w:noProof w:val="0"/>
          <w:sz w:val="28"/>
          <w:rtl/>
        </w:rPr>
        <w:t>الفتح أخف</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والضم على ما قاله النووي واختاره يترتب عليه إلغاء عمل العامل</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كأنها غير موجودة وهي موجودة</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لم</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ولها عمل</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فإذا وجد منصوب</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ا بحث القارئ عن سبب النصب</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لأن لم تقتضي الجزم</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لكن لم يضره ألغيت لم والأصل إعمالها</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ولذلك كلام النووي </w:t>
      </w:r>
      <w:r w:rsidR="008D7471">
        <w:rPr>
          <w:rFonts w:ascii="Traditional Arabic" w:eastAsia="Calibri" w:hAnsi="Traditional Arabic" w:hint="cs"/>
          <w:b w:val="0"/>
          <w:bCs w:val="0"/>
          <w:noProof w:val="0"/>
          <w:sz w:val="28"/>
          <w:rtl/>
        </w:rPr>
        <w:t>-رحمه الله-</w:t>
      </w:r>
      <w:r w:rsidR="001E5A62" w:rsidRPr="006463BD">
        <w:rPr>
          <w:rFonts w:ascii="Traditional Arabic" w:eastAsia="Calibri" w:hAnsi="Traditional Arabic" w:hint="cs"/>
          <w:b w:val="0"/>
          <w:bCs w:val="0"/>
          <w:noProof w:val="0"/>
          <w:sz w:val="28"/>
          <w:rtl/>
        </w:rPr>
        <w:t xml:space="preserve"> مستدرَك عليه مثل هذا الموضع</w:t>
      </w:r>
      <w:r w:rsidR="00605F83">
        <w:rPr>
          <w:rFonts w:ascii="Traditional Arabic" w:eastAsia="Calibri" w:hAnsi="Traditional Arabic" w:hint="cs"/>
          <w:b w:val="0"/>
          <w:bCs w:val="0"/>
          <w:noProof w:val="0"/>
          <w:sz w:val="28"/>
          <w:rtl/>
        </w:rPr>
        <w:t>.</w:t>
      </w:r>
    </w:p>
    <w:p w:rsidR="00605F83" w:rsidRDefault="001E5A62" w:rsidP="00605F83">
      <w:pPr>
        <w:tabs>
          <w:tab w:val="clear" w:pos="5187"/>
          <w:tab w:val="clear" w:pos="7313"/>
        </w:tabs>
        <w:spacing w:before="120" w:after="120" w:line="240" w:lineRule="atLeast"/>
        <w:rPr>
          <w:rFonts w:ascii="Traditional Arabic" w:eastAsia="Calibri" w:hAnsi="Traditional Arabic"/>
          <w:b w:val="0"/>
          <w:bCs w:val="0"/>
          <w:noProof w:val="0"/>
          <w:color w:val="0000FF"/>
          <w:sz w:val="28"/>
          <w:rtl/>
        </w:rPr>
      </w:pPr>
      <w:r w:rsidRPr="006463BD">
        <w:rPr>
          <w:rFonts w:ascii="Traditional Arabic" w:eastAsia="Calibri" w:hAnsi="Traditional Arabic" w:hint="cs"/>
          <w:b w:val="0"/>
          <w:bCs w:val="0"/>
          <w:noProof w:val="0"/>
          <w:sz w:val="28"/>
          <w:rtl/>
        </w:rPr>
        <w:t xml:space="preserve"> </w:t>
      </w:r>
      <w:r w:rsidR="006463BD" w:rsidRPr="00BD61EC">
        <w:rPr>
          <w:rFonts w:ascii="Traditional Arabic" w:eastAsia="Calibri" w:hAnsi="Traditional Arabic" w:hint="cs"/>
          <w:b w:val="0"/>
          <w:bCs w:val="0"/>
          <w:noProof w:val="0"/>
          <w:color w:val="0000FF"/>
          <w:sz w:val="28"/>
          <w:rtl/>
        </w:rPr>
        <w:t>«</w:t>
      </w:r>
      <w:r w:rsidRPr="00BD61EC">
        <w:rPr>
          <w:rFonts w:ascii="Traditional Arabic" w:eastAsia="Calibri" w:hAnsi="Traditional Arabic" w:hint="cs"/>
          <w:b w:val="0"/>
          <w:bCs w:val="0"/>
          <w:noProof w:val="0"/>
          <w:color w:val="0000FF"/>
          <w:sz w:val="28"/>
          <w:rtl/>
        </w:rPr>
        <w:t>لم نرده إليك إلا أنا حرم</w:t>
      </w:r>
      <w:r w:rsidR="006463BD" w:rsidRPr="00BD61EC">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قالوا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الفتحة أخف من الضم</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في تقديري أن السبب لئلا يُظَن إلغاء العامل عمل العامل بدون مبرر مع الإمكان أن يستبدل بغيره مثل ما قيل في الفرار من التقاء الساكنين بالجر</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فلا يعاد الفعل إلى وضعه قبل دخول العامل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لم يضره شيطان أبد</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lastRenderedPageBreak/>
        <w:t>"</w:t>
      </w:r>
      <w:r w:rsidRPr="00F145E8">
        <w:rPr>
          <w:rFonts w:ascii="Traditional Arabic" w:eastAsia="Calibri" w:hAnsi="Traditional Arabic" w:hint="cs"/>
          <w:noProof w:val="0"/>
          <w:sz w:val="28"/>
          <w:rtl/>
        </w:rPr>
        <w:t xml:space="preserve">وعن جابر </w:t>
      </w:r>
      <w:r w:rsidR="008D7471">
        <w:rPr>
          <w:rFonts w:ascii="Traditional Arabic" w:eastAsia="Calibri" w:hAnsi="Traditional Arabic" w:hint="cs"/>
          <w:noProof w:val="0"/>
          <w:sz w:val="28"/>
          <w:rtl/>
        </w:rPr>
        <w:t xml:space="preserve">-رضي الله عنه- </w:t>
      </w:r>
      <w:r w:rsidRPr="00F145E8">
        <w:rPr>
          <w:rFonts w:ascii="Traditional Arabic" w:eastAsia="Calibri" w:hAnsi="Traditional Arabic" w:hint="cs"/>
          <w:noProof w:val="0"/>
          <w:sz w:val="28"/>
          <w:rtl/>
        </w:rPr>
        <w:t>قال</w:t>
      </w:r>
      <w:r w:rsidR="00605F8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لما تزوجت قال لي رسول الله -صلى الله عليه وسلم-</w:t>
      </w:r>
      <w:r w:rsidR="00605F8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006463BD" w:rsidRPr="00F145E8">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أتخذت أنماط</w:t>
      </w:r>
      <w:r w:rsidR="00605F83">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ا؟</w:t>
      </w:r>
      <w:r w:rsidR="006463BD" w:rsidRPr="00F145E8">
        <w:rPr>
          <w:rFonts w:ascii="Traditional Arabic" w:eastAsia="Calibri" w:hAnsi="Traditional Arabic" w:hint="cs"/>
          <w:noProof w:val="0"/>
          <w:color w:val="0000FF"/>
          <w:sz w:val="28"/>
          <w:rtl/>
        </w:rPr>
        <w:t>»</w:t>
      </w:r>
      <w:r w:rsidR="00F145E8" w:rsidRPr="00F145E8">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لما تزوجت </w:t>
      </w:r>
      <w:r w:rsidR="006463BD" w:rsidRPr="00F145E8">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أتخذت أنماط</w:t>
      </w:r>
      <w:r w:rsidR="00605F83">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ا؟</w:t>
      </w:r>
      <w:r w:rsidR="006463BD" w:rsidRPr="00F145E8">
        <w:rPr>
          <w:rFonts w:ascii="Traditional Arabic" w:eastAsia="Calibri" w:hAnsi="Traditional Arabic" w:hint="cs"/>
          <w:b w:val="0"/>
          <w:bCs w:val="0"/>
          <w:noProof w:val="0"/>
          <w:color w:val="0000FF"/>
          <w:sz w:val="28"/>
          <w:rtl/>
        </w:rPr>
        <w:t>»</w:t>
      </w:r>
    </w:p>
    <w:p w:rsidR="00605F83" w:rsidRDefault="001E5A62" w:rsidP="00605F8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جابر </w:t>
      </w:r>
      <w:r w:rsidR="008D7471">
        <w:rPr>
          <w:rFonts w:ascii="Traditional Arabic" w:eastAsia="Calibri" w:hAnsi="Traditional Arabic" w:hint="cs"/>
          <w:b w:val="0"/>
          <w:bCs w:val="0"/>
          <w:noProof w:val="0"/>
          <w:sz w:val="28"/>
          <w:rtl/>
        </w:rPr>
        <w:t xml:space="preserve">-رضي الله عنه- </w:t>
      </w:r>
      <w:r w:rsidRPr="006463BD">
        <w:rPr>
          <w:rFonts w:ascii="Traditional Arabic" w:eastAsia="Calibri" w:hAnsi="Traditional Arabic" w:hint="cs"/>
          <w:b w:val="0"/>
          <w:bCs w:val="0"/>
          <w:noProof w:val="0"/>
          <w:sz w:val="28"/>
          <w:rtl/>
        </w:rPr>
        <w:t>تزوج في عهد النبي -عليه الصل</w:t>
      </w:r>
      <w:r w:rsidR="00F145E8">
        <w:rPr>
          <w:rFonts w:ascii="Traditional Arabic" w:eastAsia="Calibri" w:hAnsi="Traditional Arabic" w:hint="cs"/>
          <w:b w:val="0"/>
          <w:bCs w:val="0"/>
          <w:noProof w:val="0"/>
          <w:sz w:val="28"/>
          <w:rtl/>
        </w:rPr>
        <w:t>اة والسلام- بعد وفاة أبيه امرأة</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تخدمه وتخدم أخواته الثمان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ولذلك تزوج ثيب</w:t>
      </w:r>
      <w:r w:rsidR="00605F83">
        <w:rPr>
          <w:rFonts w:ascii="Traditional Arabic" w:eastAsia="Calibri" w:hAnsi="Traditional Arabic"/>
          <w:b w:val="0"/>
          <w:bCs w:val="0"/>
          <w:noProof w:val="0"/>
          <w:sz w:val="28"/>
          <w:rtl/>
        </w:rPr>
        <w:t>ًا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ما تزوج بكر</w:t>
      </w:r>
      <w:r w:rsidR="00605F83">
        <w:rPr>
          <w:rFonts w:ascii="Traditional Arabic" w:eastAsia="Calibri" w:hAnsi="Traditional Arabic"/>
          <w:b w:val="0"/>
          <w:bCs w:val="0"/>
          <w:noProof w:val="0"/>
          <w:sz w:val="28"/>
          <w:rtl/>
        </w:rPr>
        <w:t>ًا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والنبي -عليه الصلاة والسلام- قال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F145E8">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هلا بكر</w:t>
      </w:r>
      <w:r w:rsidR="00605F83">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ا تلاعبها وتلاعبك</w:t>
      </w:r>
      <w:r w:rsidR="006463BD" w:rsidRPr="00F145E8">
        <w:rPr>
          <w:rFonts w:ascii="Traditional Arabic" w:eastAsia="Calibri" w:hAnsi="Traditional Arabic" w:hint="cs"/>
          <w:b w:val="0"/>
          <w:bCs w:val="0"/>
          <w:noProof w:val="0"/>
          <w:color w:val="0000FF"/>
          <w:sz w:val="28"/>
          <w:rtl/>
        </w:rPr>
        <w:t>»</w:t>
      </w:r>
      <w:r w:rsidR="00605F83">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لكنه لاحظ مصلحة أخواته </w:t>
      </w:r>
      <w:r w:rsidR="00605F83">
        <w:rPr>
          <w:rFonts w:ascii="Traditional Arabic" w:eastAsia="Calibri" w:hAnsi="Traditional Arabic" w:hint="cs"/>
          <w:b w:val="0"/>
          <w:bCs w:val="0"/>
          <w:noProof w:val="0"/>
          <w:sz w:val="28"/>
          <w:rtl/>
        </w:rPr>
        <w:t>-رضي الله عنه</w:t>
      </w:r>
      <w:r w:rsidR="008D7471">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وأرضاه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لما تزوج قال له رسول الله -صلى الله عليه وسلم-</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6463BD" w:rsidRPr="00F145E8">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أتخذت أنماط</w:t>
      </w:r>
      <w:r w:rsidR="00605F83">
        <w:rPr>
          <w:rFonts w:ascii="Traditional Arabic" w:eastAsia="Calibri" w:hAnsi="Traditional Arabic" w:hint="cs"/>
          <w:b w:val="0"/>
          <w:bCs w:val="0"/>
          <w:noProof w:val="0"/>
          <w:color w:val="0000FF"/>
          <w:sz w:val="28"/>
          <w:rtl/>
        </w:rPr>
        <w:t>ً</w:t>
      </w:r>
      <w:r w:rsidRPr="00F145E8">
        <w:rPr>
          <w:rFonts w:ascii="Traditional Arabic" w:eastAsia="Calibri" w:hAnsi="Traditional Arabic" w:hint="cs"/>
          <w:b w:val="0"/>
          <w:bCs w:val="0"/>
          <w:noProof w:val="0"/>
          <w:color w:val="0000FF"/>
          <w:sz w:val="28"/>
          <w:rtl/>
        </w:rPr>
        <w:t>ا؟</w:t>
      </w:r>
      <w:r w:rsidR="006463BD" w:rsidRPr="00F145E8">
        <w:rPr>
          <w:rFonts w:ascii="Traditional Arabic" w:eastAsia="Calibri" w:hAnsi="Traditional Arabic" w:hint="cs"/>
          <w:b w:val="0"/>
          <w:bCs w:val="0"/>
          <w:noProof w:val="0"/>
          <w:color w:val="0000FF"/>
          <w:sz w:val="28"/>
          <w:rtl/>
        </w:rPr>
        <w:t>»</w:t>
      </w:r>
      <w:r w:rsidRPr="006463BD">
        <w:rPr>
          <w:rFonts w:ascii="Traditional Arabic" w:eastAsia="Calibri" w:hAnsi="Traditional Arabic" w:hint="cs"/>
          <w:b w:val="0"/>
          <w:bCs w:val="0"/>
          <w:noProof w:val="0"/>
          <w:sz w:val="28"/>
          <w:rtl/>
        </w:rPr>
        <w:t xml:space="preserve"> النمط بساط ناعم له خِمْل وهو أقل مما نستعمله الآن بكثير وهو نوع ترف وهو نوع ترف وليس من باب التقرير قوله </w:t>
      </w:r>
      <w:r w:rsidR="00F145E8" w:rsidRPr="00F145E8">
        <w:rPr>
          <w:rFonts w:ascii="Traditional Arabic" w:eastAsia="Calibri" w:hAnsi="Traditional Arabic" w:hint="cs"/>
          <w:noProof w:val="0"/>
          <w:sz w:val="28"/>
          <w:rtl/>
        </w:rPr>
        <w:t>"</w:t>
      </w:r>
      <w:r w:rsidR="006463BD" w:rsidRPr="00F145E8">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أتخذت أنماط</w:t>
      </w:r>
      <w:r w:rsidR="00605F83">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ا؟</w:t>
      </w:r>
      <w:r w:rsidR="006463BD" w:rsidRPr="00F145E8">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 xml:space="preserve"> </w:t>
      </w:r>
      <w:r w:rsidRPr="00F145E8">
        <w:rPr>
          <w:rFonts w:ascii="Traditional Arabic" w:eastAsia="Calibri" w:hAnsi="Traditional Arabic" w:hint="cs"/>
          <w:noProof w:val="0"/>
          <w:sz w:val="28"/>
          <w:rtl/>
        </w:rPr>
        <w:t>قلت</w:t>
      </w:r>
      <w:r w:rsidR="00605F8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وأنى لنا أنماط؟ قال</w:t>
      </w:r>
      <w:r w:rsidR="00605F8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006463BD" w:rsidRPr="00F145E8">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أما إنها ستكون</w:t>
      </w:r>
      <w:r w:rsidR="006463BD" w:rsidRPr="00F145E8">
        <w:rPr>
          <w:rFonts w:ascii="Traditional Arabic" w:eastAsia="Calibri" w:hAnsi="Traditional Arabic" w:hint="cs"/>
          <w:noProof w:val="0"/>
          <w:color w:val="0000FF"/>
          <w:sz w:val="28"/>
          <w:rtl/>
        </w:rPr>
        <w:t>»</w:t>
      </w:r>
      <w:r w:rsidR="00F145E8" w:rsidRPr="00F145E8">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ستكون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ومثل ما جاء عن السلف ذم ستر الجدران</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والآن يستعمله الناس ويتداولونه بكثرة</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كأن شي</w:t>
      </w:r>
      <w:r w:rsidR="00605F83">
        <w:rPr>
          <w:rFonts w:ascii="Traditional Arabic" w:eastAsia="Calibri" w:hAnsi="Traditional Arabic" w:hint="cs"/>
          <w:b w:val="0"/>
          <w:bCs w:val="0"/>
          <w:noProof w:val="0"/>
          <w:sz w:val="28"/>
          <w:rtl/>
        </w:rPr>
        <w:t>ئ</w:t>
      </w:r>
      <w:r w:rsidR="00605F83">
        <w:rPr>
          <w:rFonts w:ascii="Traditional Arabic" w:eastAsia="Calibri" w:hAnsi="Traditional Arabic"/>
          <w:b w:val="0"/>
          <w:bCs w:val="0"/>
          <w:noProof w:val="0"/>
          <w:sz w:val="28"/>
          <w:rtl/>
        </w:rPr>
        <w:t>ًا</w:t>
      </w:r>
      <w:r w:rsidRPr="006463BD">
        <w:rPr>
          <w:rFonts w:ascii="Traditional Arabic" w:eastAsia="Calibri" w:hAnsi="Traditional Arabic" w:hint="cs"/>
          <w:b w:val="0"/>
          <w:bCs w:val="0"/>
          <w:noProof w:val="0"/>
          <w:sz w:val="28"/>
          <w:rtl/>
        </w:rPr>
        <w:t xml:space="preserve"> صار</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وأبو ذر وأبو الدرداء رجعا من دعوة عبد الله بن عمر لما رأيا الستر وشددا في ذلك</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وعلى كل حال الله المستعان</w:t>
      </w:r>
      <w:r w:rsidR="00605F83">
        <w:rPr>
          <w:rFonts w:ascii="Traditional Arabic" w:eastAsia="Calibri" w:hAnsi="Traditional Arabic" w:hint="cs"/>
          <w:b w:val="0"/>
          <w:bCs w:val="0"/>
          <w:noProof w:val="0"/>
          <w:sz w:val="28"/>
          <w:rtl/>
        </w:rPr>
        <w:t>.</w:t>
      </w:r>
    </w:p>
    <w:p w:rsidR="009535E3" w:rsidRPr="006463BD" w:rsidRDefault="001E5A62" w:rsidP="00605F8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قلت</w:t>
      </w:r>
      <w:r w:rsidR="00605F8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وأنى لنا أنماط</w:t>
      </w:r>
      <w:r w:rsidR="00F145E8" w:rsidRPr="00F145E8">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النمط هو بساط ناعم له خمل</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ونهينا عن اتخاذ جلود السباع واتخذناها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وجلود النمور فاتخذناها</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النمط أشار إليه ابن مالك في ألفيته في المعرَّف بأل قال:</w:t>
      </w:r>
    </w:p>
    <w:tbl>
      <w:tblPr>
        <w:bidiVisual/>
        <w:tblW w:w="7937" w:type="dxa"/>
        <w:jc w:val="center"/>
        <w:tblLayout w:type="fixed"/>
        <w:tblLook w:val="0000" w:firstRow="0" w:lastRow="0" w:firstColumn="0" w:lastColumn="0" w:noHBand="0" w:noVBand="0"/>
      </w:tblPr>
      <w:tblGrid>
        <w:gridCol w:w="3685"/>
        <w:gridCol w:w="567"/>
        <w:gridCol w:w="3685"/>
      </w:tblGrid>
      <w:tr w:rsidR="006463BD" w:rsidRPr="006463BD" w:rsidTr="006463BD">
        <w:trPr>
          <w:trHeight w:hRule="exact" w:val="510"/>
          <w:jc w:val="center"/>
        </w:trPr>
        <w:tc>
          <w:tcPr>
            <w:tcW w:w="3685"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أل حرف تعريف أو اللام فقط</w:t>
            </w:r>
            <w:r w:rsidRPr="006463BD">
              <w:rPr>
                <w:rFonts w:eastAsia="Calibri" w:cs="Simplified Arabic"/>
                <w:sz w:val="28"/>
                <w:szCs w:val="28"/>
                <w:rtl/>
              </w:rPr>
              <w:br/>
            </w:r>
          </w:p>
        </w:tc>
        <w:tc>
          <w:tcPr>
            <w:tcW w:w="567" w:type="dxa"/>
          </w:tcPr>
          <w:p w:rsidR="006463BD" w:rsidRPr="006463BD" w:rsidRDefault="006463BD" w:rsidP="006463BD">
            <w:pPr>
              <w:pStyle w:val="a"/>
              <w:rPr>
                <w:rFonts w:eastAsia="Calibri" w:cs="Simplified Arabic"/>
                <w:sz w:val="28"/>
                <w:szCs w:val="28"/>
                <w:rtl/>
              </w:rPr>
            </w:pPr>
          </w:p>
        </w:tc>
        <w:tc>
          <w:tcPr>
            <w:tcW w:w="3685" w:type="dxa"/>
            <w:shd w:val="clear" w:color="auto" w:fill="auto"/>
          </w:tcPr>
          <w:p w:rsidR="006463BD" w:rsidRPr="006463BD" w:rsidRDefault="00C7480A" w:rsidP="006463BD">
            <w:pPr>
              <w:pStyle w:val="a"/>
              <w:rPr>
                <w:rFonts w:eastAsia="Calibri" w:cs="Simplified Arabic"/>
                <w:b/>
                <w:bCs/>
                <w:sz w:val="28"/>
                <w:szCs w:val="28"/>
                <w:rtl/>
              </w:rPr>
            </w:pPr>
            <w:r w:rsidRPr="006463BD">
              <w:rPr>
                <w:rFonts w:eastAsia="Calibri" w:cs="Simplified Arabic"/>
                <w:color w:val="808000"/>
                <w:sz w:val="28"/>
                <w:szCs w:val="28"/>
                <w:rtl/>
              </w:rPr>
              <w:fldChar w:fldCharType="begin"/>
            </w:r>
            <w:r w:rsidR="006463BD" w:rsidRPr="006463BD">
              <w:rPr>
                <w:rFonts w:cs="Simplified Arabic"/>
                <w:color w:val="808000"/>
                <w:sz w:val="28"/>
                <w:szCs w:val="28"/>
              </w:rPr>
              <w:instrText xml:space="preserve"> XE "08-</w:instrText>
            </w:r>
            <w:r w:rsidR="006463BD" w:rsidRPr="006463BD">
              <w:rPr>
                <w:rFonts w:cs="Simplified Arabic"/>
                <w:color w:val="808000"/>
                <w:sz w:val="28"/>
                <w:szCs w:val="28"/>
                <w:rtl/>
              </w:rPr>
              <w:instrText xml:space="preserve">فهرس القصائد العامة:أل حرف تعريف أو اللام فقط *فنمط عرفت قل فيه النمط </w:instrText>
            </w:r>
            <w:r w:rsidR="006463BD" w:rsidRPr="006463BD">
              <w:rPr>
                <w:rFonts w:cs="Simplified Arabic"/>
                <w:color w:val="808000"/>
                <w:sz w:val="28"/>
                <w:szCs w:val="28"/>
              </w:rPr>
              <w:cr/>
              <w:instrText xml:space="preserve">" </w:instrText>
            </w:r>
            <w:r w:rsidRPr="006463BD">
              <w:rPr>
                <w:rFonts w:eastAsia="Calibri" w:cs="Simplified Arabic"/>
                <w:color w:val="808000"/>
                <w:sz w:val="28"/>
                <w:szCs w:val="28"/>
                <w:rtl/>
              </w:rPr>
              <w:fldChar w:fldCharType="end"/>
            </w:r>
            <w:r w:rsidR="006463BD" w:rsidRPr="006463BD">
              <w:rPr>
                <w:rFonts w:eastAsia="Calibri" w:cs="Simplified Arabic" w:hint="cs"/>
                <w:sz w:val="28"/>
                <w:szCs w:val="28"/>
                <w:rtl/>
              </w:rPr>
              <w:t>فنمط عرفت قل فيه النمط</w:t>
            </w:r>
            <w:r w:rsidR="006463BD" w:rsidRPr="006463BD">
              <w:rPr>
                <w:rFonts w:eastAsia="Calibri" w:cs="Simplified Arabic"/>
                <w:sz w:val="28"/>
                <w:szCs w:val="28"/>
                <w:rtl/>
              </w:rPr>
              <w:br/>
            </w:r>
          </w:p>
        </w:tc>
      </w:tr>
    </w:tbl>
    <w:p w:rsidR="00E349E3" w:rsidRDefault="006463BD" w:rsidP="00605F83">
      <w:pPr>
        <w:tabs>
          <w:tab w:val="clear" w:pos="5187"/>
          <w:tab w:val="clear" w:pos="7313"/>
        </w:tabs>
        <w:spacing w:before="120" w:after="120" w:line="240" w:lineRule="atLeast"/>
        <w:rPr>
          <w:rFonts w:ascii="Traditional Arabic" w:eastAsia="Calibri" w:hAnsi="Traditional Arabic"/>
          <w:b w:val="0"/>
          <w:bCs w:val="0"/>
          <w:noProof w:val="0"/>
          <w:sz w:val="28"/>
          <w:rtl/>
        </w:rPr>
      </w:pPr>
      <w:r w:rsidRPr="00F145E8">
        <w:rPr>
          <w:rFonts w:ascii="Traditional Arabic" w:eastAsia="Calibri" w:hAnsi="Traditional Arabic" w:hint="cs"/>
          <w:b w:val="0"/>
          <w:bCs w:val="0"/>
          <w:noProof w:val="0"/>
          <w:color w:val="0000FF"/>
          <w:sz w:val="28"/>
          <w:rtl/>
        </w:rPr>
        <w:t>«</w:t>
      </w:r>
      <w:r w:rsidR="001E5A62" w:rsidRPr="00F145E8">
        <w:rPr>
          <w:rFonts w:ascii="Traditional Arabic" w:eastAsia="Calibri" w:hAnsi="Traditional Arabic" w:hint="cs"/>
          <w:b w:val="0"/>
          <w:bCs w:val="0"/>
          <w:noProof w:val="0"/>
          <w:color w:val="0000FF"/>
          <w:sz w:val="28"/>
          <w:rtl/>
        </w:rPr>
        <w:t>أما إنها ستكون</w:t>
      </w:r>
      <w:r w:rsidRPr="00F145E8">
        <w:rPr>
          <w:rFonts w:ascii="Traditional Arabic" w:eastAsia="Calibri" w:hAnsi="Traditional Arabic" w:hint="cs"/>
          <w:b w:val="0"/>
          <w:bCs w:val="0"/>
          <w:noProof w:val="0"/>
          <w:color w:val="0000FF"/>
          <w:sz w:val="28"/>
          <w:rtl/>
        </w:rPr>
        <w:t>»</w:t>
      </w:r>
      <w:r w:rsidR="001E5A62" w:rsidRPr="006463BD">
        <w:rPr>
          <w:rFonts w:ascii="Traditional Arabic" w:eastAsia="Calibri" w:hAnsi="Traditional Arabic" w:hint="cs"/>
          <w:b w:val="0"/>
          <w:bCs w:val="0"/>
          <w:noProof w:val="0"/>
          <w:sz w:val="28"/>
          <w:rtl/>
        </w:rPr>
        <w:t xml:space="preserve"> هذا من إخباره -عليه الصلاة والسلام- عن الأمور المستقبلة</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وهو من دلائل نبوته -عليه الصلاة والسلام-</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t>"</w:t>
      </w:r>
      <w:r w:rsidR="001E5A62" w:rsidRPr="00F145E8">
        <w:rPr>
          <w:rFonts w:ascii="Traditional Arabic" w:eastAsia="Calibri" w:hAnsi="Traditional Arabic" w:hint="cs"/>
          <w:noProof w:val="0"/>
          <w:sz w:val="28"/>
          <w:rtl/>
        </w:rPr>
        <w:t>قال جابر</w:t>
      </w:r>
      <w:r w:rsidR="00605F83">
        <w:rPr>
          <w:rFonts w:ascii="Traditional Arabic" w:eastAsia="Calibri" w:hAnsi="Traditional Arabic" w:hint="cs"/>
          <w:noProof w:val="0"/>
          <w:sz w:val="28"/>
          <w:rtl/>
        </w:rPr>
        <w:t>:</w:t>
      </w:r>
      <w:r w:rsidR="001E5A62" w:rsidRPr="00F145E8">
        <w:rPr>
          <w:rFonts w:ascii="Traditional Arabic" w:eastAsia="Calibri" w:hAnsi="Traditional Arabic" w:hint="cs"/>
          <w:noProof w:val="0"/>
          <w:sz w:val="28"/>
          <w:rtl/>
        </w:rPr>
        <w:t xml:space="preserve"> وعند امرأتي نمط</w:t>
      </w:r>
      <w:r w:rsidR="00605F83">
        <w:rPr>
          <w:rFonts w:ascii="Traditional Arabic" w:eastAsia="Calibri" w:hAnsi="Traditional Arabic" w:hint="cs"/>
          <w:noProof w:val="0"/>
          <w:sz w:val="28"/>
          <w:rtl/>
        </w:rPr>
        <w:t>،</w:t>
      </w:r>
      <w:r w:rsidR="001E5A62" w:rsidRPr="00F145E8">
        <w:rPr>
          <w:rFonts w:ascii="Traditional Arabic" w:eastAsia="Calibri" w:hAnsi="Traditional Arabic" w:hint="cs"/>
          <w:noProof w:val="0"/>
          <w:sz w:val="28"/>
          <w:rtl/>
        </w:rPr>
        <w:t xml:space="preserve"> وعند امرأتي نمط</w:t>
      </w:r>
      <w:r w:rsidR="00F145E8" w:rsidRPr="00F145E8">
        <w:rPr>
          <w:rFonts w:ascii="Traditional Arabic" w:eastAsia="Calibri" w:hAnsi="Traditional Arabic" w:hint="cs"/>
          <w:noProof w:val="0"/>
          <w:sz w:val="28"/>
          <w:rtl/>
        </w:rPr>
        <w:t>"</w:t>
      </w:r>
      <w:r w:rsidR="001E5A62" w:rsidRPr="006463BD">
        <w:rPr>
          <w:rFonts w:ascii="Traditional Arabic" w:eastAsia="Calibri" w:hAnsi="Traditional Arabic" w:hint="cs"/>
          <w:b w:val="0"/>
          <w:bCs w:val="0"/>
          <w:noProof w:val="0"/>
          <w:sz w:val="28"/>
          <w:rtl/>
        </w:rPr>
        <w:t xml:space="preserve"> يعني حينما قال له النبي -عليه الصلاة والسلام- عندها نمط أو اتخذته فيما بعد؟ لأن </w:t>
      </w:r>
      <w:r w:rsidRPr="00F145E8">
        <w:rPr>
          <w:rFonts w:ascii="Traditional Arabic" w:eastAsia="Calibri" w:hAnsi="Traditional Arabic" w:hint="cs"/>
          <w:b w:val="0"/>
          <w:bCs w:val="0"/>
          <w:noProof w:val="0"/>
          <w:color w:val="0000FF"/>
          <w:sz w:val="28"/>
          <w:rtl/>
        </w:rPr>
        <w:t>«</w:t>
      </w:r>
      <w:r w:rsidR="001E5A62" w:rsidRPr="00F145E8">
        <w:rPr>
          <w:rFonts w:ascii="Traditional Arabic" w:eastAsia="Calibri" w:hAnsi="Traditional Arabic" w:hint="cs"/>
          <w:b w:val="0"/>
          <w:bCs w:val="0"/>
          <w:noProof w:val="0"/>
          <w:color w:val="0000FF"/>
          <w:sz w:val="28"/>
          <w:rtl/>
        </w:rPr>
        <w:t>أتخذت أنماط</w:t>
      </w:r>
      <w:r w:rsidR="00605F83">
        <w:rPr>
          <w:rFonts w:ascii="Traditional Arabic" w:eastAsia="Calibri" w:hAnsi="Traditional Arabic" w:hint="cs"/>
          <w:b w:val="0"/>
          <w:bCs w:val="0"/>
          <w:noProof w:val="0"/>
          <w:color w:val="0000FF"/>
          <w:sz w:val="28"/>
          <w:rtl/>
        </w:rPr>
        <w:t>ً</w:t>
      </w:r>
      <w:r w:rsidR="001E5A62" w:rsidRPr="00F145E8">
        <w:rPr>
          <w:rFonts w:ascii="Traditional Arabic" w:eastAsia="Calibri" w:hAnsi="Traditional Arabic" w:hint="cs"/>
          <w:b w:val="0"/>
          <w:bCs w:val="0"/>
          <w:noProof w:val="0"/>
          <w:color w:val="0000FF"/>
          <w:sz w:val="28"/>
          <w:rtl/>
        </w:rPr>
        <w:t>ا؟</w:t>
      </w:r>
      <w:r w:rsidRPr="00F145E8">
        <w:rPr>
          <w:rFonts w:ascii="Traditional Arabic" w:eastAsia="Calibri" w:hAnsi="Traditional Arabic" w:hint="cs"/>
          <w:b w:val="0"/>
          <w:bCs w:val="0"/>
          <w:noProof w:val="0"/>
          <w:color w:val="0000FF"/>
          <w:sz w:val="28"/>
          <w:rtl/>
        </w:rPr>
        <w:t>»</w:t>
      </w:r>
      <w:r w:rsidR="001E5A62" w:rsidRPr="006463BD">
        <w:rPr>
          <w:rFonts w:ascii="Traditional Arabic" w:eastAsia="Calibri" w:hAnsi="Traditional Arabic" w:hint="cs"/>
          <w:b w:val="0"/>
          <w:bCs w:val="0"/>
          <w:noProof w:val="0"/>
          <w:sz w:val="28"/>
          <w:rtl/>
        </w:rPr>
        <w:t xml:space="preserve"> يصح أن يقول</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أنى لنا أنماط</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لأنه من ملك زوجته لا من ملكه</w:t>
      </w:r>
      <w:r w:rsidR="00605F8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ومن اتخاذها</w:t>
      </w:r>
      <w:r w:rsidR="00E349E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لا من اتخاذه</w:t>
      </w:r>
      <w:r w:rsidR="00E349E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 xml:space="preserve"> ويحتمل أن يكون الأمر بعد وفاته -عليه الصلاة والسلام- ووقوع</w:t>
      </w:r>
      <w:r w:rsidR="00E349E3">
        <w:rPr>
          <w:rFonts w:ascii="Traditional Arabic" w:eastAsia="Calibri" w:hAnsi="Traditional Arabic" w:hint="cs"/>
          <w:b w:val="0"/>
          <w:bCs w:val="0"/>
          <w:noProof w:val="0"/>
          <w:sz w:val="28"/>
          <w:rtl/>
        </w:rPr>
        <w:t>ً</w:t>
      </w:r>
      <w:r w:rsidR="001E5A62" w:rsidRPr="006463BD">
        <w:rPr>
          <w:rFonts w:ascii="Traditional Arabic" w:eastAsia="Calibri" w:hAnsi="Traditional Arabic" w:hint="cs"/>
          <w:b w:val="0"/>
          <w:bCs w:val="0"/>
          <w:noProof w:val="0"/>
          <w:sz w:val="28"/>
          <w:rtl/>
        </w:rPr>
        <w:t>ا لما أخبر به -عليه الصلاة والسلام- أنه صار حتى عند مرأة جابر الذي روى الحديث نفسه</w:t>
      </w:r>
      <w:r w:rsidR="00E349E3">
        <w:rPr>
          <w:rFonts w:ascii="Traditional Arabic" w:eastAsia="Calibri" w:hAnsi="Traditional Arabic" w:hint="cs"/>
          <w:b w:val="0"/>
          <w:bCs w:val="0"/>
          <w:noProof w:val="0"/>
          <w:sz w:val="28"/>
          <w:rtl/>
        </w:rPr>
        <w:t>.</w:t>
      </w:r>
    </w:p>
    <w:p w:rsidR="00E2611D" w:rsidRDefault="001E5A62" w:rsidP="00E349E3">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قال جابر</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وعند امرأتي نمط</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فأنا أقول</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نحيه عني</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فهم من كلامه -عليه الصلاة والسلام- الذم</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وأنه سيحدث فيما بعد من ضمن ما يحدث من الأمور المخالفة</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فأنا أقول</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نحيه عني</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00E349E3">
        <w:rPr>
          <w:rFonts w:ascii="Traditional Arabic" w:eastAsia="Calibri" w:hAnsi="Traditional Arabic" w:hint="cs"/>
          <w:b w:val="0"/>
          <w:bCs w:val="0"/>
          <w:noProof w:val="0"/>
          <w:sz w:val="28"/>
          <w:rtl/>
        </w:rPr>
        <w:t>أ</w:t>
      </w:r>
      <w:r w:rsidRPr="006463BD">
        <w:rPr>
          <w:rFonts w:ascii="Traditional Arabic" w:eastAsia="Calibri" w:hAnsi="Traditional Arabic" w:hint="cs"/>
          <w:b w:val="0"/>
          <w:bCs w:val="0"/>
          <w:noProof w:val="0"/>
          <w:sz w:val="28"/>
          <w:rtl/>
        </w:rPr>
        <w:t>بعديه عني</w:t>
      </w:r>
      <w:r w:rsidR="00E349E3">
        <w:rPr>
          <w:rFonts w:ascii="Traditional Arabic" w:eastAsia="Calibri" w:hAnsi="Traditional Arabic" w:hint="cs"/>
          <w:b w:val="0"/>
          <w:bCs w:val="0"/>
          <w:noProof w:val="0"/>
          <w:sz w:val="28"/>
          <w:rtl/>
        </w:rPr>
        <w:t xml:space="preserve">، </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وتقول</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قد قال رسول الله -صلى الله عليه وسلم-</w:t>
      </w:r>
      <w:r w:rsidR="00E349E3">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006463BD" w:rsidRPr="00F145E8">
        <w:rPr>
          <w:rFonts w:ascii="Traditional Arabic" w:eastAsia="Calibri" w:hAnsi="Traditional Arabic" w:hint="cs"/>
          <w:noProof w:val="0"/>
          <w:color w:val="0000FF"/>
          <w:sz w:val="28"/>
          <w:rtl/>
        </w:rPr>
        <w:t>«</w:t>
      </w:r>
      <w:r w:rsidRPr="00F145E8">
        <w:rPr>
          <w:rFonts w:ascii="Traditional Arabic" w:eastAsia="Calibri" w:hAnsi="Traditional Arabic" w:hint="cs"/>
          <w:noProof w:val="0"/>
          <w:color w:val="0000FF"/>
          <w:sz w:val="28"/>
          <w:rtl/>
        </w:rPr>
        <w:t>إنها ستكون</w:t>
      </w:r>
      <w:r w:rsidR="006463BD" w:rsidRPr="00F145E8">
        <w:rPr>
          <w:rFonts w:ascii="Traditional Arabic" w:eastAsia="Calibri" w:hAnsi="Traditional Arabic" w:hint="cs"/>
          <w:noProof w:val="0"/>
          <w:color w:val="0000FF"/>
          <w:sz w:val="28"/>
          <w:rtl/>
        </w:rPr>
        <w:t>»</w:t>
      </w:r>
      <w:r w:rsidR="00F145E8" w:rsidRPr="00F145E8">
        <w:rPr>
          <w:rFonts w:ascii="Traditional Arabic" w:eastAsia="Calibri" w:hAnsi="Traditional Arabic" w:hint="cs"/>
          <w:noProof w:val="0"/>
          <w:sz w:val="28"/>
          <w:rtl/>
        </w:rPr>
        <w:t>"</w:t>
      </w:r>
      <w:r w:rsidRPr="00F145E8">
        <w:rPr>
          <w:rFonts w:ascii="Traditional Arabic" w:eastAsia="Calibri" w:hAnsi="Traditional Arabic" w:hint="cs"/>
          <w:noProof w:val="0"/>
          <w:sz w:val="28"/>
          <w:rtl/>
        </w:rPr>
        <w:t xml:space="preserve"> </w:t>
      </w:r>
      <w:r w:rsidR="00E349E3">
        <w:rPr>
          <w:rFonts w:ascii="Traditional Arabic" w:eastAsia="Calibri" w:hAnsi="Traditional Arabic" w:hint="cs"/>
          <w:b w:val="0"/>
          <w:bCs w:val="0"/>
          <w:noProof w:val="0"/>
          <w:sz w:val="28"/>
          <w:rtl/>
        </w:rPr>
        <w:t>وساد النبي</w:t>
      </w:r>
      <w:r w:rsidRPr="006463BD">
        <w:rPr>
          <w:rFonts w:ascii="Traditional Arabic" w:eastAsia="Calibri" w:hAnsi="Traditional Arabic" w:hint="cs"/>
          <w:b w:val="0"/>
          <w:bCs w:val="0"/>
          <w:noProof w:val="0"/>
          <w:sz w:val="28"/>
          <w:rtl/>
        </w:rPr>
        <w:t>-</w:t>
      </w:r>
      <w:r w:rsidR="00E349E3">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عليه الصلاة والسلام- من أدم حشوها ليف</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وسادته -عليه الصلاة والسلام- من أدم من جلد حشوها ليف</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هل يستطيع الواحد منا أن ينام وهذه وسادته؟! ما </w:t>
      </w:r>
      <w:r w:rsidR="00E349E3">
        <w:rPr>
          <w:rFonts w:ascii="Traditional Arabic" w:eastAsia="Calibri" w:hAnsi="Traditional Arabic" w:hint="cs"/>
          <w:b w:val="0"/>
          <w:bCs w:val="0"/>
          <w:noProof w:val="0"/>
          <w:sz w:val="28"/>
          <w:rtl/>
        </w:rPr>
        <w:t>ي</w:t>
      </w:r>
      <w:r w:rsidRPr="006463BD">
        <w:rPr>
          <w:rFonts w:ascii="Traditional Arabic" w:eastAsia="Calibri" w:hAnsi="Traditional Arabic" w:hint="cs"/>
          <w:b w:val="0"/>
          <w:bCs w:val="0"/>
          <w:noProof w:val="0"/>
          <w:sz w:val="28"/>
          <w:rtl/>
        </w:rPr>
        <w:t>ستطيع</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يعني لو صارت الوسادة من الإسفنج</w:t>
      </w:r>
      <w:r w:rsidR="00E349E3">
        <w:rPr>
          <w:rFonts w:ascii="Traditional Arabic" w:eastAsia="Calibri" w:hAnsi="Traditional Arabic" w:hint="cs"/>
          <w:b w:val="0"/>
          <w:bCs w:val="0"/>
          <w:noProof w:val="0"/>
          <w:sz w:val="28"/>
          <w:rtl/>
        </w:rPr>
        <w:t>، لكنه ضغطه عالٍ</w:t>
      </w:r>
      <w:r w:rsidRPr="006463BD">
        <w:rPr>
          <w:rFonts w:ascii="Traditional Arabic" w:eastAsia="Calibri" w:hAnsi="Traditional Arabic" w:hint="cs"/>
          <w:b w:val="0"/>
          <w:bCs w:val="0"/>
          <w:noProof w:val="0"/>
          <w:sz w:val="28"/>
          <w:rtl/>
        </w:rPr>
        <w:t xml:space="preserve"> ستين مثلا</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تستطيع أن تنام؟! والله ما نستطيع أن ننام</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تستطيع أن تجلس عليها</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وهذا كله بسبب الترف</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اخشوشنوا</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تمعددوا فإن النعم لا تدوم</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349E3">
        <w:rPr>
          <w:rFonts w:ascii="Traditional Arabic" w:eastAsia="Calibri" w:hAnsi="Traditional Arabic" w:hint="cs"/>
          <w:b w:val="0"/>
          <w:bCs w:val="0"/>
          <w:noProof w:val="0"/>
          <w:sz w:val="28"/>
          <w:rtl/>
        </w:rPr>
        <w:t>نحن</w:t>
      </w:r>
      <w:r w:rsidRPr="006463BD">
        <w:rPr>
          <w:rFonts w:ascii="Traditional Arabic" w:eastAsia="Calibri" w:hAnsi="Traditional Arabic" w:hint="cs"/>
          <w:b w:val="0"/>
          <w:bCs w:val="0"/>
          <w:noProof w:val="0"/>
          <w:sz w:val="28"/>
          <w:rtl/>
        </w:rPr>
        <w:t xml:space="preserve"> ننظر إلى من حولنا كانوا أنعم منا</w:t>
      </w:r>
      <w:r w:rsidR="00E349E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9E7287" w:rsidRPr="006463BD">
        <w:rPr>
          <w:rFonts w:ascii="Traditional Arabic" w:eastAsia="Calibri" w:hAnsi="Traditional Arabic" w:hint="cs"/>
          <w:b w:val="0"/>
          <w:bCs w:val="0"/>
          <w:noProof w:val="0"/>
          <w:sz w:val="28"/>
          <w:rtl/>
        </w:rPr>
        <w:t>ومع ذلك حصل لهم ما حصل</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كان بعض جيراننا من </w:t>
      </w:r>
      <w:r w:rsidR="009E7287" w:rsidRPr="006463BD">
        <w:rPr>
          <w:rFonts w:ascii="Traditional Arabic" w:eastAsia="Calibri" w:hAnsi="Traditional Arabic" w:hint="cs"/>
          <w:b w:val="0"/>
          <w:bCs w:val="0"/>
          <w:noProof w:val="0"/>
          <w:sz w:val="28"/>
          <w:rtl/>
        </w:rPr>
        <w:lastRenderedPageBreak/>
        <w:t>البلدان المجاورة يمسحون الماصات والجزم الكنادر برقائق الخبز</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شف الآن </w:t>
      </w:r>
      <w:r w:rsidR="00E349E3">
        <w:rPr>
          <w:rFonts w:ascii="Traditional Arabic" w:eastAsia="Calibri" w:hAnsi="Traditional Arabic"/>
          <w:b w:val="0"/>
          <w:bCs w:val="0"/>
          <w:noProof w:val="0"/>
          <w:sz w:val="28"/>
          <w:rtl/>
        </w:rPr>
        <w:t xml:space="preserve">ماذا </w:t>
      </w:r>
      <w:r w:rsidR="009E7287" w:rsidRPr="006463BD">
        <w:rPr>
          <w:rFonts w:ascii="Traditional Arabic" w:eastAsia="Calibri" w:hAnsi="Traditional Arabic" w:hint="cs"/>
          <w:b w:val="0"/>
          <w:bCs w:val="0"/>
          <w:noProof w:val="0"/>
          <w:sz w:val="28"/>
          <w:rtl/>
        </w:rPr>
        <w:t>عندهم</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وذكر المعافى بن عمران بسند صحيح إلى الحسن البصري أن الله </w:t>
      </w:r>
      <w:r w:rsidR="008D7471">
        <w:rPr>
          <w:rFonts w:ascii="Traditional Arabic" w:eastAsia="Calibri" w:hAnsi="Traditional Arabic" w:hint="cs"/>
          <w:b w:val="0"/>
          <w:bCs w:val="0"/>
          <w:noProof w:val="0"/>
          <w:sz w:val="28"/>
          <w:rtl/>
        </w:rPr>
        <w:t>-جل وعلا-</w:t>
      </w:r>
      <w:r w:rsidR="009E7287" w:rsidRPr="006463BD">
        <w:rPr>
          <w:rFonts w:ascii="Traditional Arabic" w:eastAsia="Calibri" w:hAnsi="Traditional Arabic" w:hint="cs"/>
          <w:b w:val="0"/>
          <w:bCs w:val="0"/>
          <w:noProof w:val="0"/>
          <w:sz w:val="28"/>
          <w:rtl/>
        </w:rPr>
        <w:t xml:space="preserve"> فتح أبواب الرزق على قوم فاستنجوا بالخبز</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قال</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فسلَّط عليهم الجوع والمسغبة حتى أكلوا العَذِرَة</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نسأل الله العافية</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النعم لا تدوم</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والترف كل ما جاء فيه من نصوص كله ذم</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ما فيه شيء يمدح الترف</w:t>
      </w:r>
      <w:r w:rsidR="00E349E3">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w:t>
      </w:r>
      <w:r w:rsidR="00FF05E0" w:rsidRPr="00FF05E0">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قلت</w:t>
      </w:r>
      <w:r w:rsidR="00605F83">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 وأنى لنا أنماط قال </w:t>
      </w:r>
      <w:r w:rsidR="006463BD" w:rsidRPr="00FF05E0">
        <w:rPr>
          <w:rFonts w:ascii="Traditional Arabic" w:eastAsia="Calibri" w:hAnsi="Traditional Arabic" w:hint="cs"/>
          <w:noProof w:val="0"/>
          <w:color w:val="0000FF"/>
          <w:sz w:val="28"/>
          <w:rtl/>
        </w:rPr>
        <w:t>«</w:t>
      </w:r>
      <w:r w:rsidR="009E7287" w:rsidRPr="00FF05E0">
        <w:rPr>
          <w:rFonts w:ascii="Traditional Arabic" w:eastAsia="Calibri" w:hAnsi="Traditional Arabic" w:hint="cs"/>
          <w:noProof w:val="0"/>
          <w:color w:val="0000FF"/>
          <w:sz w:val="28"/>
          <w:rtl/>
        </w:rPr>
        <w:t>أما إنها ستكون</w:t>
      </w:r>
      <w:r w:rsidR="006463BD" w:rsidRPr="00FF05E0">
        <w:rPr>
          <w:rFonts w:ascii="Traditional Arabic" w:eastAsia="Calibri" w:hAnsi="Traditional Arabic" w:hint="cs"/>
          <w:noProof w:val="0"/>
          <w:color w:val="0000FF"/>
          <w:sz w:val="28"/>
          <w:rtl/>
        </w:rPr>
        <w:t>»</w:t>
      </w:r>
      <w:r w:rsidR="009E7287" w:rsidRPr="00FF05E0">
        <w:rPr>
          <w:rFonts w:ascii="Traditional Arabic" w:eastAsia="Calibri" w:hAnsi="Traditional Arabic" w:hint="cs"/>
          <w:noProof w:val="0"/>
          <w:sz w:val="28"/>
          <w:rtl/>
        </w:rPr>
        <w:t xml:space="preserve"> قال جابر وعند امرأتي نمط فأنا أقول نحيه عني</w:t>
      </w:r>
      <w:r w:rsidR="00FF05E0" w:rsidRPr="00FF05E0">
        <w:rPr>
          <w:rFonts w:ascii="Traditional Arabic" w:eastAsia="Calibri" w:hAnsi="Traditional Arabic" w:hint="cs"/>
          <w:noProof w:val="0"/>
          <w:sz w:val="28"/>
          <w:rtl/>
        </w:rPr>
        <w:t>"</w:t>
      </w:r>
      <w:r w:rsidR="009E7287" w:rsidRPr="006463BD">
        <w:rPr>
          <w:rFonts w:ascii="Traditional Arabic" w:eastAsia="Calibri" w:hAnsi="Traditional Arabic" w:hint="cs"/>
          <w:b w:val="0"/>
          <w:bCs w:val="0"/>
          <w:noProof w:val="0"/>
          <w:sz w:val="28"/>
          <w:rtl/>
        </w:rPr>
        <w:t xml:space="preserve"> يعني من قرأ في عيشه -عليه الصلاة والسلام- سواء ما ورد في الصحيح للبخاري أو غيره أو الشمائل أو غيرها يعرف قدر هذه الدنيا وهو أكرم الخلق على الله ينام على وساد من أدم حشوها ليف؟! أو على حصير قد أثر في جنبه -عليه الصلاة والسلام- النعم والدنيا التي فتحت علينا لأننا أكرم ع</w:t>
      </w:r>
      <w:r w:rsidR="00FF05E0">
        <w:rPr>
          <w:rFonts w:ascii="Traditional Arabic" w:eastAsia="Calibri" w:hAnsi="Traditional Arabic" w:hint="cs"/>
          <w:b w:val="0"/>
          <w:bCs w:val="0"/>
          <w:noProof w:val="0"/>
          <w:sz w:val="28"/>
          <w:rtl/>
        </w:rPr>
        <w:t>لى الله لا والله وإنما يخشى أن ي</w:t>
      </w:r>
      <w:r w:rsidR="009E7287" w:rsidRPr="006463BD">
        <w:rPr>
          <w:rFonts w:ascii="Traditional Arabic" w:eastAsia="Calibri" w:hAnsi="Traditional Arabic" w:hint="cs"/>
          <w:b w:val="0"/>
          <w:bCs w:val="0"/>
          <w:noProof w:val="0"/>
          <w:sz w:val="28"/>
          <w:rtl/>
        </w:rPr>
        <w:t xml:space="preserve">كون استدراج نسأل الله </w:t>
      </w:r>
      <w:r w:rsidR="008D7471">
        <w:rPr>
          <w:rFonts w:ascii="Traditional Arabic" w:eastAsia="Calibri" w:hAnsi="Traditional Arabic" w:hint="cs"/>
          <w:b w:val="0"/>
          <w:bCs w:val="0"/>
          <w:noProof w:val="0"/>
          <w:sz w:val="28"/>
          <w:rtl/>
        </w:rPr>
        <w:t>-جل وعلا-</w:t>
      </w:r>
      <w:r w:rsidR="009E7287" w:rsidRPr="006463BD">
        <w:rPr>
          <w:rFonts w:ascii="Traditional Arabic" w:eastAsia="Calibri" w:hAnsi="Traditional Arabic" w:hint="cs"/>
          <w:b w:val="0"/>
          <w:bCs w:val="0"/>
          <w:noProof w:val="0"/>
          <w:sz w:val="28"/>
          <w:rtl/>
        </w:rPr>
        <w:t xml:space="preserve"> أن يرزقنا شكر النعم </w:t>
      </w:r>
      <w:r w:rsidR="00FF05E0" w:rsidRPr="00FF05E0">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فأنا أقول نحيه عني وتقول قد قال رسول الله -صلى الله عليه وسلم- </w:t>
      </w:r>
      <w:r w:rsidR="006463BD" w:rsidRPr="00FF05E0">
        <w:rPr>
          <w:rFonts w:ascii="Traditional Arabic" w:eastAsia="Calibri" w:hAnsi="Traditional Arabic" w:hint="cs"/>
          <w:noProof w:val="0"/>
          <w:color w:val="0000FF"/>
          <w:sz w:val="28"/>
          <w:rtl/>
        </w:rPr>
        <w:t>«</w:t>
      </w:r>
      <w:r w:rsidR="009E7287" w:rsidRPr="00FF05E0">
        <w:rPr>
          <w:rFonts w:ascii="Traditional Arabic" w:eastAsia="Calibri" w:hAnsi="Traditional Arabic" w:hint="cs"/>
          <w:noProof w:val="0"/>
          <w:color w:val="0000FF"/>
          <w:sz w:val="28"/>
          <w:rtl/>
        </w:rPr>
        <w:t>أما إنها ستكون</w:t>
      </w:r>
      <w:r w:rsidR="006463BD" w:rsidRPr="00FF05E0">
        <w:rPr>
          <w:rFonts w:ascii="Traditional Arabic" w:eastAsia="Calibri" w:hAnsi="Traditional Arabic" w:hint="cs"/>
          <w:noProof w:val="0"/>
          <w:color w:val="0000FF"/>
          <w:sz w:val="28"/>
          <w:rtl/>
        </w:rPr>
        <w:t>»</w:t>
      </w:r>
      <w:r w:rsidR="00FF05E0" w:rsidRPr="00FF05E0">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 </w:t>
      </w:r>
      <w:r w:rsidR="009E7287" w:rsidRPr="006463BD">
        <w:rPr>
          <w:rFonts w:ascii="Traditional Arabic" w:eastAsia="Calibri" w:hAnsi="Traditional Arabic" w:hint="cs"/>
          <w:b w:val="0"/>
          <w:bCs w:val="0"/>
          <w:noProof w:val="0"/>
          <w:sz w:val="28"/>
          <w:rtl/>
        </w:rPr>
        <w:t xml:space="preserve">يعني بعض الناس يستدل بالنصوص التي جاءت فيما سيحصل في آخر الزمان على جواز الفعل والأمر ليس كذلك الظعينة تمشي من كذا إلى كذا إلى حضرموت من المدينة إلى حضرموت يعني بدون محرم يستدل به بعض الناس على جواز ذلك هذا خبر عما سيحدث هذا خبر عما سيحدث والمرأة التي تؤمن بالله لا تسافر إلا ومعها ذو محرم كما في الحديث الصحيح </w:t>
      </w:r>
      <w:r w:rsidR="00FF05E0" w:rsidRPr="00FF05E0">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وتقول</w:t>
      </w:r>
      <w:r w:rsidR="00E2611D">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 قد قال رسول الله -صلى الله عليه وسلم-</w:t>
      </w:r>
      <w:r w:rsidR="00E2611D">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 </w:t>
      </w:r>
      <w:r w:rsidR="006463BD" w:rsidRPr="00FF05E0">
        <w:rPr>
          <w:rFonts w:ascii="Traditional Arabic" w:eastAsia="Calibri" w:hAnsi="Traditional Arabic" w:hint="cs"/>
          <w:noProof w:val="0"/>
          <w:color w:val="0000FF"/>
          <w:sz w:val="28"/>
          <w:rtl/>
        </w:rPr>
        <w:t>«</w:t>
      </w:r>
      <w:r w:rsidR="009E7287" w:rsidRPr="00FF05E0">
        <w:rPr>
          <w:rFonts w:ascii="Traditional Arabic" w:eastAsia="Calibri" w:hAnsi="Traditional Arabic" w:hint="cs"/>
          <w:noProof w:val="0"/>
          <w:color w:val="0000FF"/>
          <w:sz w:val="28"/>
          <w:rtl/>
        </w:rPr>
        <w:t>إنها ستكون</w:t>
      </w:r>
      <w:r w:rsidR="006463BD" w:rsidRPr="00FF05E0">
        <w:rPr>
          <w:rFonts w:ascii="Traditional Arabic" w:eastAsia="Calibri" w:hAnsi="Traditional Arabic" w:hint="cs"/>
          <w:noProof w:val="0"/>
          <w:color w:val="0000FF"/>
          <w:sz w:val="28"/>
          <w:rtl/>
        </w:rPr>
        <w:t>»</w:t>
      </w:r>
      <w:r w:rsidR="00E349E3">
        <w:rPr>
          <w:rFonts w:ascii="Traditional Arabic" w:eastAsia="Calibri" w:hAnsi="Traditional Arabic" w:hint="cs"/>
          <w:noProof w:val="0"/>
          <w:color w:val="0000FF"/>
          <w:sz w:val="28"/>
          <w:rtl/>
        </w:rPr>
        <w:t>،</w:t>
      </w:r>
      <w:r w:rsidR="009E7287" w:rsidRPr="00FF05E0">
        <w:rPr>
          <w:rFonts w:ascii="Traditional Arabic" w:eastAsia="Calibri" w:hAnsi="Traditional Arabic" w:hint="cs"/>
          <w:noProof w:val="0"/>
          <w:sz w:val="28"/>
          <w:rtl/>
        </w:rPr>
        <w:t xml:space="preserve"> وفي لفظ</w:t>
      </w:r>
      <w:r w:rsidR="00E2611D">
        <w:rPr>
          <w:rFonts w:ascii="Traditional Arabic" w:eastAsia="Calibri" w:hAnsi="Traditional Arabic" w:hint="cs"/>
          <w:noProof w:val="0"/>
          <w:sz w:val="28"/>
          <w:rtl/>
        </w:rPr>
        <w:t>:</w:t>
      </w:r>
      <w:r w:rsidR="009E7287" w:rsidRPr="00FF05E0">
        <w:rPr>
          <w:rFonts w:ascii="Traditional Arabic" w:eastAsia="Calibri" w:hAnsi="Traditional Arabic" w:hint="cs"/>
          <w:noProof w:val="0"/>
          <w:sz w:val="28"/>
          <w:rtl/>
        </w:rPr>
        <w:t xml:space="preserve"> فأدعها</w:t>
      </w:r>
      <w:r w:rsidR="00FF05E0" w:rsidRPr="00FF05E0">
        <w:rPr>
          <w:rFonts w:ascii="Traditional Arabic" w:eastAsia="Calibri" w:hAnsi="Traditional Arabic" w:hint="cs"/>
          <w:noProof w:val="0"/>
          <w:sz w:val="28"/>
          <w:rtl/>
        </w:rPr>
        <w:t>"</w:t>
      </w:r>
      <w:r w:rsidR="00E2611D">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 xml:space="preserve"> لأن جابر</w:t>
      </w:r>
      <w:r w:rsidR="00E2611D">
        <w:rPr>
          <w:rFonts w:ascii="Traditional Arabic" w:eastAsia="Calibri" w:hAnsi="Traditional Arabic" w:hint="cs"/>
          <w:b w:val="0"/>
          <w:bCs w:val="0"/>
          <w:noProof w:val="0"/>
          <w:sz w:val="28"/>
          <w:rtl/>
        </w:rPr>
        <w:t>ً</w:t>
      </w:r>
      <w:r w:rsidR="009E7287" w:rsidRPr="006463BD">
        <w:rPr>
          <w:rFonts w:ascii="Traditional Arabic" w:eastAsia="Calibri" w:hAnsi="Traditional Arabic" w:hint="cs"/>
          <w:b w:val="0"/>
          <w:bCs w:val="0"/>
          <w:noProof w:val="0"/>
          <w:sz w:val="28"/>
          <w:rtl/>
        </w:rPr>
        <w:t>ا فهم أن السياق سياق ذم</w:t>
      </w:r>
      <w:r w:rsidR="00E2611D">
        <w:rPr>
          <w:rFonts w:ascii="Traditional Arabic" w:eastAsia="Calibri" w:hAnsi="Traditional Arabic" w:hint="cs"/>
          <w:b w:val="0"/>
          <w:bCs w:val="0"/>
          <w:noProof w:val="0"/>
          <w:sz w:val="28"/>
          <w:rtl/>
        </w:rPr>
        <w:t>.</w:t>
      </w:r>
    </w:p>
    <w:p w:rsidR="00E2611D" w:rsidRDefault="009E7287" w:rsidP="00E349E3">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 xml:space="preserve"> </w:t>
      </w:r>
      <w:r w:rsidR="00FF05E0" w:rsidRPr="00FF05E0">
        <w:rPr>
          <w:rFonts w:ascii="Traditional Arabic" w:eastAsia="Calibri" w:hAnsi="Traditional Arabic" w:hint="cs"/>
          <w:noProof w:val="0"/>
          <w:sz w:val="28"/>
          <w:rtl/>
        </w:rPr>
        <w:t>"</w:t>
      </w:r>
      <w:r w:rsidRPr="00FF05E0">
        <w:rPr>
          <w:rFonts w:ascii="Traditional Arabic" w:eastAsia="Calibri" w:hAnsi="Traditional Arabic" w:hint="cs"/>
          <w:noProof w:val="0"/>
          <w:sz w:val="28"/>
          <w:rtl/>
        </w:rPr>
        <w:t>متفق عليهما</w:t>
      </w:r>
      <w:r w:rsidR="00E2611D">
        <w:rPr>
          <w:rFonts w:ascii="Traditional Arabic" w:eastAsia="Calibri" w:hAnsi="Traditional Arabic" w:hint="cs"/>
          <w:noProof w:val="0"/>
          <w:sz w:val="28"/>
          <w:rtl/>
        </w:rPr>
        <w:t>،</w:t>
      </w:r>
      <w:r w:rsidRPr="00FF05E0">
        <w:rPr>
          <w:rFonts w:ascii="Traditional Arabic" w:eastAsia="Calibri" w:hAnsi="Traditional Arabic" w:hint="cs"/>
          <w:noProof w:val="0"/>
          <w:sz w:val="28"/>
          <w:rtl/>
        </w:rPr>
        <w:t xml:space="preserve"> واللفظ لمسلم</w:t>
      </w:r>
      <w:r w:rsidR="00E2611D">
        <w:rPr>
          <w:rFonts w:ascii="Traditional Arabic" w:eastAsia="Calibri" w:hAnsi="Traditional Arabic" w:hint="cs"/>
          <w:noProof w:val="0"/>
          <w:sz w:val="28"/>
          <w:rtl/>
        </w:rPr>
        <w:t>.</w:t>
      </w:r>
    </w:p>
    <w:p w:rsidR="00E2611D" w:rsidRDefault="009E7287" w:rsidP="00E2611D">
      <w:pPr>
        <w:tabs>
          <w:tab w:val="clear" w:pos="5187"/>
          <w:tab w:val="clear" w:pos="7313"/>
        </w:tabs>
        <w:spacing w:before="120" w:after="120" w:line="240" w:lineRule="atLeast"/>
        <w:rPr>
          <w:rFonts w:ascii="Traditional Arabic" w:eastAsia="Calibri" w:hAnsi="Traditional Arabic"/>
          <w:b w:val="0"/>
          <w:bCs w:val="0"/>
          <w:noProof w:val="0"/>
          <w:sz w:val="28"/>
          <w:rtl/>
        </w:rPr>
      </w:pPr>
      <w:r w:rsidRPr="00FF05E0">
        <w:rPr>
          <w:rFonts w:ascii="Traditional Arabic" w:eastAsia="Calibri" w:hAnsi="Traditional Arabic" w:hint="cs"/>
          <w:noProof w:val="0"/>
          <w:sz w:val="28"/>
          <w:rtl/>
        </w:rPr>
        <w:t xml:space="preserve"> وعن ابن عمر </w:t>
      </w:r>
      <w:r w:rsidR="008D7471">
        <w:rPr>
          <w:rFonts w:ascii="Traditional Arabic" w:eastAsia="Calibri" w:hAnsi="Traditional Arabic" w:hint="cs"/>
          <w:noProof w:val="0"/>
          <w:sz w:val="28"/>
          <w:rtl/>
        </w:rPr>
        <w:t xml:space="preserve">-رضي الله عنهما- </w:t>
      </w:r>
      <w:r w:rsidRPr="00FF05E0">
        <w:rPr>
          <w:rFonts w:ascii="Traditional Arabic" w:eastAsia="Calibri" w:hAnsi="Traditional Arabic" w:hint="cs"/>
          <w:noProof w:val="0"/>
          <w:sz w:val="28"/>
          <w:rtl/>
        </w:rPr>
        <w:t>أن النبي -صلى الله عليه وسلم- لعن الواصلة</w:t>
      </w:r>
      <w:r w:rsidR="00E2611D">
        <w:rPr>
          <w:rFonts w:ascii="Traditional Arabic" w:eastAsia="Calibri" w:hAnsi="Traditional Arabic" w:hint="cs"/>
          <w:noProof w:val="0"/>
          <w:sz w:val="28"/>
          <w:rtl/>
        </w:rPr>
        <w:t>،</w:t>
      </w:r>
      <w:r w:rsidRPr="00FF05E0">
        <w:rPr>
          <w:rFonts w:ascii="Traditional Arabic" w:eastAsia="Calibri" w:hAnsi="Traditional Arabic" w:hint="cs"/>
          <w:noProof w:val="0"/>
          <w:sz w:val="28"/>
          <w:rtl/>
        </w:rPr>
        <w:t xml:space="preserve"> لعن الواصلة</w:t>
      </w:r>
      <w:r w:rsidR="00FF05E0" w:rsidRPr="00FF05E0">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التي تصل شعرها بشعر أو غيره بشعر أو غيره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فالوصل حرام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والوصل بالشعر عامة أهل العلم على تحريمه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وفي صحيح البخاري في باب تحريم وصل الشعر من كتاب الأدب أن معاوية </w:t>
      </w:r>
      <w:r w:rsidR="008D7471">
        <w:rPr>
          <w:rFonts w:ascii="Traditional Arabic" w:eastAsia="Calibri" w:hAnsi="Traditional Arabic" w:hint="cs"/>
          <w:b w:val="0"/>
          <w:bCs w:val="0"/>
          <w:noProof w:val="0"/>
          <w:sz w:val="28"/>
          <w:rtl/>
        </w:rPr>
        <w:t xml:space="preserve">-رضي الله عنه- </w:t>
      </w:r>
      <w:r w:rsidRPr="006463BD">
        <w:rPr>
          <w:rFonts w:ascii="Traditional Arabic" w:eastAsia="Calibri" w:hAnsi="Traditional Arabic" w:hint="cs"/>
          <w:b w:val="0"/>
          <w:bCs w:val="0"/>
          <w:noProof w:val="0"/>
          <w:sz w:val="28"/>
          <w:rtl/>
        </w:rPr>
        <w:t>قدم المدينة</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ومعه حرسي في يده كَبَّة من شعر فقال</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إنما هلك بنو إسرائيل حينما اتخذ نساؤهم القَصَّة</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بعضهم يحمله على قص الشعر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وهذا الكلام ليس بصحيح</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وإنما هو الزيادة في الشعر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ووصل الشعر في مثل هذا الشعر المقصوص الذي في يد الحرسي</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وأما قص الشعر فثبت في الصحيح أن نساء النبي -عليه الصلاة والسلام- بعد وفاته يأخذن من شعورهن حتى تكون كالوفرة</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شريطة ألا تشبه الرجال</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تشبه نساء الكفار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إذا خلا الأمر خلا القص </w:t>
      </w:r>
      <w:r w:rsidR="00E2611D">
        <w:rPr>
          <w:rFonts w:ascii="Traditional Arabic" w:eastAsia="Calibri" w:hAnsi="Traditional Arabic" w:hint="cs"/>
          <w:b w:val="0"/>
          <w:bCs w:val="0"/>
          <w:noProof w:val="0"/>
          <w:sz w:val="28"/>
          <w:rtl/>
        </w:rPr>
        <w:t>ف</w:t>
      </w:r>
      <w:r w:rsidRPr="006463BD">
        <w:rPr>
          <w:rFonts w:ascii="Traditional Arabic" w:eastAsia="Calibri" w:hAnsi="Traditional Arabic" w:hint="cs"/>
          <w:b w:val="0"/>
          <w:bCs w:val="0"/>
          <w:noProof w:val="0"/>
          <w:sz w:val="28"/>
          <w:rtl/>
        </w:rPr>
        <w:t>هذا من التشبه بالرجال وبنساء الكفار</w:t>
      </w:r>
      <w:r w:rsidR="00E2611D">
        <w:rPr>
          <w:rFonts w:ascii="Traditional Arabic" w:eastAsia="Calibri" w:hAnsi="Traditional Arabic" w:hint="cs"/>
          <w:b w:val="0"/>
          <w:bCs w:val="0"/>
          <w:noProof w:val="0"/>
          <w:sz w:val="28"/>
          <w:rtl/>
        </w:rPr>
        <w:t xml:space="preserve">، </w:t>
      </w:r>
      <w:r w:rsidRPr="006463BD">
        <w:rPr>
          <w:rFonts w:ascii="Traditional Arabic" w:eastAsia="Calibri" w:hAnsi="Traditional Arabic" w:hint="cs"/>
          <w:b w:val="0"/>
          <w:bCs w:val="0"/>
          <w:noProof w:val="0"/>
          <w:sz w:val="28"/>
          <w:rtl/>
        </w:rPr>
        <w:t>فلا بأس به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فعله أزواج النبي -عليه الصلاة والسلام-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أما الوصل في الشعر والزيادة فيه فهي حرام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والنص شامل للشعر وغيره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الواصلة التي تصل شعرها أو شعر غيرها بالشعر هذا عليه عامة أهل العلم أو بغيره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وقد قال به جمع من أهل العلم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 النص يتناول الشعر وغير الشعر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قال بعض أهل العلم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E2611D">
        <w:rPr>
          <w:rFonts w:ascii="Traditional Arabic" w:eastAsia="Calibri" w:hAnsi="Traditional Arabic" w:hint="cs"/>
          <w:b w:val="0"/>
          <w:bCs w:val="0"/>
          <w:noProof w:val="0"/>
          <w:sz w:val="28"/>
          <w:rtl/>
        </w:rPr>
        <w:t>إ</w:t>
      </w:r>
      <w:r w:rsidRPr="006463BD">
        <w:rPr>
          <w:rFonts w:ascii="Traditional Arabic" w:eastAsia="Calibri" w:hAnsi="Traditional Arabic" w:hint="cs"/>
          <w:b w:val="0"/>
          <w:bCs w:val="0"/>
          <w:noProof w:val="0"/>
          <w:sz w:val="28"/>
          <w:rtl/>
        </w:rPr>
        <w:t xml:space="preserve">ن العلة </w:t>
      </w:r>
      <w:r w:rsidRPr="006463BD">
        <w:rPr>
          <w:rFonts w:ascii="Traditional Arabic" w:eastAsia="Calibri" w:hAnsi="Traditional Arabic" w:hint="cs"/>
          <w:b w:val="0"/>
          <w:bCs w:val="0"/>
          <w:noProof w:val="0"/>
          <w:sz w:val="28"/>
          <w:rtl/>
        </w:rPr>
        <w:lastRenderedPageBreak/>
        <w:t>هي التدليس</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ليُظَن أن شعرها طويل</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وهو في الحقيقة قصير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فتخدع الزوج وما كان من غير الشعر لا يمكن أن يلتبس على أحد إلا إذا صنع وصيغ بطريقة تشبه الشعر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أما بالألوان</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ويسمى القرامل</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فقد جاء في سنن أبي داود عن الإمام أحمد جوازه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وقال به جمع من أهل العلم لاسيما إذا كان بالألوان بحيث لا يلتبس بالشعر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لكن الإشكال أن الشعر الآن صار بالألوان</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الشعر صار بالألوان</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الآن التمييش بالألوان</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C32216" w:rsidRPr="006463BD">
        <w:rPr>
          <w:rFonts w:ascii="Traditional Arabic" w:eastAsia="Calibri" w:hAnsi="Traditional Arabic" w:hint="cs"/>
          <w:b w:val="0"/>
          <w:bCs w:val="0"/>
          <w:noProof w:val="0"/>
          <w:sz w:val="28"/>
          <w:rtl/>
        </w:rPr>
        <w:t xml:space="preserve">خذ </w:t>
      </w:r>
      <w:r w:rsidRPr="006463BD">
        <w:rPr>
          <w:rFonts w:ascii="Traditional Arabic" w:eastAsia="Calibri" w:hAnsi="Traditional Arabic" w:hint="cs"/>
          <w:b w:val="0"/>
          <w:bCs w:val="0"/>
          <w:noProof w:val="0"/>
          <w:sz w:val="28"/>
          <w:rtl/>
        </w:rPr>
        <w:t xml:space="preserve">ما شئت أصفر </w:t>
      </w:r>
      <w:r w:rsidR="00C32216" w:rsidRPr="006463BD">
        <w:rPr>
          <w:rFonts w:ascii="Traditional Arabic" w:eastAsia="Calibri" w:hAnsi="Traditional Arabic" w:hint="cs"/>
          <w:b w:val="0"/>
          <w:bCs w:val="0"/>
          <w:noProof w:val="0"/>
          <w:sz w:val="28"/>
          <w:rtl/>
        </w:rPr>
        <w:t>وأزرق وأحمر</w:t>
      </w:r>
      <w:r w:rsidR="00E2611D">
        <w:rPr>
          <w:rFonts w:ascii="Traditional Arabic" w:eastAsia="Calibri" w:hAnsi="Traditional Arabic" w:hint="cs"/>
          <w:b w:val="0"/>
          <w:bCs w:val="0"/>
          <w:noProof w:val="0"/>
          <w:sz w:val="28"/>
          <w:rtl/>
        </w:rPr>
        <w:t>،</w:t>
      </w:r>
      <w:r w:rsidR="00C32216" w:rsidRPr="006463BD">
        <w:rPr>
          <w:rFonts w:ascii="Traditional Arabic" w:eastAsia="Calibri" w:hAnsi="Traditional Arabic" w:hint="cs"/>
          <w:b w:val="0"/>
          <w:bCs w:val="0"/>
          <w:noProof w:val="0"/>
          <w:sz w:val="28"/>
          <w:rtl/>
        </w:rPr>
        <w:t xml:space="preserve"> فإذا وصف وصل بغير الشعر بالألوان المناسبة لتلوين الشعر صار الحكم واحد</w:t>
      </w:r>
      <w:r w:rsidR="00E2611D">
        <w:rPr>
          <w:rFonts w:ascii="Traditional Arabic" w:eastAsia="Calibri" w:hAnsi="Traditional Arabic"/>
          <w:b w:val="0"/>
          <w:bCs w:val="0"/>
          <w:noProof w:val="0"/>
          <w:sz w:val="28"/>
          <w:rtl/>
        </w:rPr>
        <w:t>ًا</w:t>
      </w:r>
      <w:r w:rsidR="00E2611D">
        <w:rPr>
          <w:rFonts w:ascii="Traditional Arabic" w:eastAsia="Calibri" w:hAnsi="Traditional Arabic" w:hint="cs"/>
          <w:b w:val="0"/>
          <w:bCs w:val="0"/>
          <w:noProof w:val="0"/>
          <w:sz w:val="28"/>
          <w:rtl/>
        </w:rPr>
        <w:t>،</w:t>
      </w:r>
      <w:r w:rsidR="00C32216" w:rsidRPr="006463BD">
        <w:rPr>
          <w:rFonts w:ascii="Traditional Arabic" w:eastAsia="Calibri" w:hAnsi="Traditional Arabic" w:hint="cs"/>
          <w:b w:val="0"/>
          <w:bCs w:val="0"/>
          <w:noProof w:val="0"/>
          <w:sz w:val="28"/>
          <w:rtl/>
        </w:rPr>
        <w:t xml:space="preserve"> وصار الغش ظاهر</w:t>
      </w:r>
      <w:r w:rsidR="00E2611D">
        <w:rPr>
          <w:rFonts w:ascii="Traditional Arabic" w:eastAsia="Calibri" w:hAnsi="Traditional Arabic"/>
          <w:b w:val="0"/>
          <w:bCs w:val="0"/>
          <w:noProof w:val="0"/>
          <w:sz w:val="28"/>
          <w:rtl/>
        </w:rPr>
        <w:t>ًا</w:t>
      </w:r>
      <w:r w:rsidR="00E2611D">
        <w:rPr>
          <w:rFonts w:ascii="Traditional Arabic" w:eastAsia="Calibri" w:hAnsi="Traditional Arabic" w:hint="cs"/>
          <w:b w:val="0"/>
          <w:bCs w:val="0"/>
          <w:noProof w:val="0"/>
          <w:sz w:val="28"/>
          <w:rtl/>
        </w:rPr>
        <w:t>.</w:t>
      </w:r>
    </w:p>
    <w:p w:rsidR="001E5A62" w:rsidRPr="006463BD" w:rsidRDefault="00C32216" w:rsidP="00E2611D">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أن النبي -صلى الله عليه وسلم- لعن</w:t>
      </w:r>
      <w:r w:rsidR="00456A2B" w:rsidRPr="00456A2B">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واللعن هو الطرد والإبعاد عن رحمة الله</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مما يدل على أن هذا الفعل من الكبائر</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لأن الفعل الذي يُتوعَّد عليه باللعن من الكبائر عند أهل العلم</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وزاد حفيد المجد يعني شيخ الإسلام ابن تيمية في منظومة الآداب لابن عبد القوي.</w:t>
      </w:r>
    </w:p>
    <w:tbl>
      <w:tblPr>
        <w:bidiVisual/>
        <w:tblW w:w="7937" w:type="dxa"/>
        <w:jc w:val="center"/>
        <w:tblLayout w:type="fixed"/>
        <w:tblLook w:val="0000" w:firstRow="0" w:lastRow="0" w:firstColumn="0" w:lastColumn="0" w:noHBand="0" w:noVBand="0"/>
      </w:tblPr>
      <w:tblGrid>
        <w:gridCol w:w="3685"/>
        <w:gridCol w:w="567"/>
        <w:gridCol w:w="3685"/>
      </w:tblGrid>
      <w:tr w:rsidR="006463BD" w:rsidRPr="006463BD" w:rsidTr="006463BD">
        <w:trPr>
          <w:trHeight w:hRule="exact" w:val="510"/>
          <w:jc w:val="center"/>
        </w:trPr>
        <w:tc>
          <w:tcPr>
            <w:tcW w:w="3685" w:type="dxa"/>
            <w:shd w:val="clear" w:color="auto" w:fill="auto"/>
          </w:tcPr>
          <w:p w:rsidR="006463BD" w:rsidRPr="006463BD" w:rsidRDefault="006463BD" w:rsidP="006463BD">
            <w:pPr>
              <w:pStyle w:val="a"/>
              <w:rPr>
                <w:rFonts w:eastAsia="Calibri" w:cs="Simplified Arabic"/>
                <w:b/>
                <w:bCs/>
                <w:sz w:val="28"/>
                <w:szCs w:val="28"/>
                <w:rtl/>
              </w:rPr>
            </w:pPr>
            <w:r w:rsidRPr="006463BD">
              <w:rPr>
                <w:rFonts w:eastAsia="Calibri" w:cs="Simplified Arabic" w:hint="cs"/>
                <w:sz w:val="28"/>
                <w:szCs w:val="28"/>
                <w:rtl/>
              </w:rPr>
              <w:t>وزاد حفيد المجد أو جا وعيده</w:t>
            </w:r>
            <w:r w:rsidRPr="006463BD">
              <w:rPr>
                <w:rFonts w:eastAsia="Calibri" w:cs="Simplified Arabic"/>
                <w:sz w:val="28"/>
                <w:szCs w:val="28"/>
                <w:rtl/>
              </w:rPr>
              <w:br/>
            </w:r>
          </w:p>
        </w:tc>
        <w:tc>
          <w:tcPr>
            <w:tcW w:w="567" w:type="dxa"/>
          </w:tcPr>
          <w:p w:rsidR="006463BD" w:rsidRPr="006463BD" w:rsidRDefault="006463BD" w:rsidP="006463BD">
            <w:pPr>
              <w:pStyle w:val="a"/>
              <w:rPr>
                <w:rFonts w:eastAsia="Calibri" w:cs="Simplified Arabic"/>
                <w:sz w:val="28"/>
                <w:szCs w:val="28"/>
                <w:rtl/>
              </w:rPr>
            </w:pPr>
          </w:p>
        </w:tc>
        <w:tc>
          <w:tcPr>
            <w:tcW w:w="3685" w:type="dxa"/>
            <w:shd w:val="clear" w:color="auto" w:fill="auto"/>
          </w:tcPr>
          <w:p w:rsidR="006463BD" w:rsidRPr="006463BD" w:rsidRDefault="00C7480A" w:rsidP="006463BD">
            <w:pPr>
              <w:pStyle w:val="a"/>
              <w:rPr>
                <w:rFonts w:eastAsia="Calibri" w:cs="Simplified Arabic"/>
                <w:b/>
                <w:bCs/>
                <w:sz w:val="28"/>
                <w:szCs w:val="28"/>
                <w:rtl/>
              </w:rPr>
            </w:pPr>
            <w:r w:rsidRPr="006463BD">
              <w:rPr>
                <w:rFonts w:eastAsia="Calibri" w:cs="Simplified Arabic"/>
                <w:color w:val="808000"/>
                <w:sz w:val="28"/>
                <w:szCs w:val="28"/>
                <w:rtl/>
              </w:rPr>
              <w:fldChar w:fldCharType="begin"/>
            </w:r>
            <w:r w:rsidR="006463BD" w:rsidRPr="006463BD">
              <w:rPr>
                <w:rFonts w:cs="Simplified Arabic"/>
                <w:color w:val="808000"/>
                <w:sz w:val="28"/>
                <w:szCs w:val="28"/>
              </w:rPr>
              <w:instrText xml:space="preserve"> XE "08-</w:instrText>
            </w:r>
            <w:r w:rsidR="006463BD" w:rsidRPr="006463BD">
              <w:rPr>
                <w:rFonts w:cs="Simplified Arabic"/>
                <w:color w:val="808000"/>
                <w:sz w:val="28"/>
                <w:szCs w:val="28"/>
                <w:rtl/>
              </w:rPr>
              <w:instrText xml:space="preserve">فهرس القصائد العامة:وزاد حفيد المجد أو جا وعيده *بنفي لإيمان أو بلعن مبعد </w:instrText>
            </w:r>
            <w:r w:rsidR="006463BD" w:rsidRPr="006463BD">
              <w:rPr>
                <w:rFonts w:cs="Simplified Arabic"/>
                <w:color w:val="808000"/>
                <w:sz w:val="28"/>
                <w:szCs w:val="28"/>
              </w:rPr>
              <w:cr/>
              <w:instrText xml:space="preserve">" </w:instrText>
            </w:r>
            <w:r w:rsidRPr="006463BD">
              <w:rPr>
                <w:rFonts w:eastAsia="Calibri" w:cs="Simplified Arabic"/>
                <w:color w:val="808000"/>
                <w:sz w:val="28"/>
                <w:szCs w:val="28"/>
                <w:rtl/>
              </w:rPr>
              <w:fldChar w:fldCharType="end"/>
            </w:r>
            <w:r w:rsidR="006463BD" w:rsidRPr="006463BD">
              <w:rPr>
                <w:rFonts w:eastAsia="Calibri" w:cs="Simplified Arabic" w:hint="cs"/>
                <w:sz w:val="28"/>
                <w:szCs w:val="28"/>
                <w:rtl/>
              </w:rPr>
              <w:t>بنفي لإيمان أو بلعن مبعد</w:t>
            </w:r>
            <w:r w:rsidR="006463BD" w:rsidRPr="006463BD">
              <w:rPr>
                <w:rFonts w:eastAsia="Calibri" w:cs="Simplified Arabic"/>
                <w:sz w:val="28"/>
                <w:szCs w:val="28"/>
                <w:rtl/>
              </w:rPr>
              <w:br/>
            </w:r>
          </w:p>
        </w:tc>
      </w:tr>
    </w:tbl>
    <w:p w:rsidR="00F73F96" w:rsidRDefault="00C32216" w:rsidP="00F73F96">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b w:val="0"/>
          <w:bCs w:val="0"/>
          <w:noProof w:val="0"/>
          <w:sz w:val="28"/>
          <w:rtl/>
        </w:rPr>
        <w:t>يعني زاد في ضابط الكبيرة</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لعن الواصلة والمستوصلة</w:t>
      </w:r>
      <w:r w:rsidR="00456A2B" w:rsidRPr="00456A2B">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يعني طالبة الوصل</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طالبة الوصل لها أو لغيرها</w:t>
      </w:r>
      <w:r w:rsidR="00E2611D">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بعض الأمهات تشفق على بنته</w:t>
      </w:r>
      <w:r w:rsidR="00E2611D">
        <w:rPr>
          <w:rFonts w:ascii="Traditional Arabic" w:eastAsia="Calibri" w:hAnsi="Traditional Arabic" w:hint="cs"/>
          <w:b w:val="0"/>
          <w:bCs w:val="0"/>
          <w:noProof w:val="0"/>
          <w:sz w:val="28"/>
          <w:rtl/>
        </w:rPr>
        <w:t>ا،</w:t>
      </w:r>
      <w:r w:rsidRPr="006463BD">
        <w:rPr>
          <w:rFonts w:ascii="Traditional Arabic" w:eastAsia="Calibri" w:hAnsi="Traditional Arabic" w:hint="cs"/>
          <w:b w:val="0"/>
          <w:bCs w:val="0"/>
          <w:noProof w:val="0"/>
          <w:sz w:val="28"/>
          <w:rtl/>
        </w:rPr>
        <w:t xml:space="preserve"> وتطلب من يصله تدخل في هذا</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والمرأة التي تطلب من الواصلة أن تصل شعرها داخلة في </w:t>
      </w:r>
      <w:r w:rsidRPr="00F73F96">
        <w:rPr>
          <w:rFonts w:ascii="Traditional Arabic" w:eastAsia="Calibri" w:hAnsi="Traditional Arabic" w:hint="cs"/>
          <w:b w:val="0"/>
          <w:bCs w:val="0"/>
          <w:noProof w:val="0"/>
          <w:sz w:val="28"/>
          <w:rtl/>
        </w:rPr>
        <w:t>اللعن</w:t>
      </w:r>
      <w:r w:rsidR="00F73F96">
        <w:rPr>
          <w:rFonts w:ascii="Traditional Arabic" w:eastAsia="Calibri" w:hAnsi="Traditional Arabic" w:hint="cs"/>
          <w:noProof w:val="0"/>
          <w:sz w:val="28"/>
          <w:rtl/>
        </w:rPr>
        <w:t>.</w:t>
      </w:r>
    </w:p>
    <w:p w:rsidR="00C32216" w:rsidRPr="006463BD" w:rsidRDefault="00C32216" w:rsidP="00F73F96">
      <w:pPr>
        <w:tabs>
          <w:tab w:val="clear" w:pos="5187"/>
          <w:tab w:val="clear" w:pos="7313"/>
        </w:tabs>
        <w:spacing w:before="120" w:after="120" w:line="240" w:lineRule="atLeast"/>
        <w:rPr>
          <w:rFonts w:ascii="Traditional Arabic" w:eastAsia="Calibri" w:hAnsi="Traditional Arabic"/>
          <w:b w:val="0"/>
          <w:bCs w:val="0"/>
          <w:noProof w:val="0"/>
          <w:sz w:val="28"/>
          <w:rtl/>
        </w:rPr>
      </w:pPr>
      <w:r w:rsidRPr="00456A2B">
        <w:rPr>
          <w:rFonts w:ascii="Traditional Arabic" w:eastAsia="Calibri" w:hAnsi="Traditional Arabic" w:hint="cs"/>
          <w:noProof w:val="0"/>
          <w:sz w:val="28"/>
          <w:rtl/>
        </w:rPr>
        <w:t xml:space="preserve"> </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والمستوصلة والواشمة</w:t>
      </w:r>
      <w:r w:rsidR="00456A2B" w:rsidRPr="00456A2B">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والوشم غرز الجلد بإبرة</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وحشوه بكحل أو ما يشبهه من ألوان أخرى</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حشوه بحيث يثبت لا يتغير</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F73F96">
        <w:rPr>
          <w:rFonts w:ascii="Traditional Arabic" w:eastAsia="Calibri" w:hAnsi="Traditional Arabic" w:hint="cs"/>
          <w:b w:val="0"/>
          <w:bCs w:val="0"/>
          <w:noProof w:val="0"/>
          <w:sz w:val="28"/>
          <w:rtl/>
        </w:rPr>
        <w:t xml:space="preserve">يثبت </w:t>
      </w:r>
      <w:r w:rsidRPr="006463BD">
        <w:rPr>
          <w:rFonts w:ascii="Traditional Arabic" w:eastAsia="Calibri" w:hAnsi="Traditional Arabic" w:hint="cs"/>
          <w:b w:val="0"/>
          <w:bCs w:val="0"/>
          <w:noProof w:val="0"/>
          <w:sz w:val="28"/>
          <w:rtl/>
        </w:rPr>
        <w:t>أبد الدهر</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هذه الواشمة التي تصنع هذا العمل داخلة في اللعن</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والمستوشمة</w:t>
      </w:r>
      <w:r w:rsidR="00456A2B" w:rsidRPr="00456A2B">
        <w:rPr>
          <w:rFonts w:ascii="Traditional Arabic" w:eastAsia="Calibri" w:hAnsi="Traditional Arabic" w:hint="cs"/>
          <w:noProof w:val="0"/>
          <w:sz w:val="28"/>
          <w:rtl/>
        </w:rPr>
        <w:t>"</w:t>
      </w:r>
      <w:r w:rsidRPr="006463BD">
        <w:rPr>
          <w:rFonts w:ascii="Traditional Arabic" w:eastAsia="Calibri" w:hAnsi="Traditional Arabic" w:hint="cs"/>
          <w:b w:val="0"/>
          <w:bCs w:val="0"/>
          <w:noProof w:val="0"/>
          <w:sz w:val="28"/>
          <w:rtl/>
        </w:rPr>
        <w:t xml:space="preserve"> التي تطلب الوشم</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الواشمة لنفسها أو لغيرها كما قلنا في الواصلة والمستوشمة التي تطلب من يشم جلدها أو غيرها كذلك داخلة في اللعن</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ونرى في نساء المسلمين الوافدات سواء كن من جهة المشرق أو المغرب أو غيرها من الجهات تجد الوشم ظاهر</w:t>
      </w:r>
      <w:r w:rsidR="00F73F96">
        <w:rPr>
          <w:rFonts w:ascii="Traditional Arabic" w:eastAsia="Calibri" w:hAnsi="Traditional Arabic"/>
          <w:b w:val="0"/>
          <w:bCs w:val="0"/>
          <w:noProof w:val="0"/>
          <w:sz w:val="28"/>
          <w:rtl/>
        </w:rPr>
        <w:t>ًا</w:t>
      </w:r>
      <w:r w:rsidRPr="006463BD">
        <w:rPr>
          <w:rFonts w:ascii="Traditional Arabic" w:eastAsia="Calibri" w:hAnsi="Traditional Arabic" w:hint="cs"/>
          <w:b w:val="0"/>
          <w:bCs w:val="0"/>
          <w:noProof w:val="0"/>
          <w:sz w:val="28"/>
          <w:rtl/>
        </w:rPr>
        <w:t xml:space="preserve"> في الوجه وفي اليدين وبعضهم في عضده إما صورة حشرة أو صورة قلب أو صورة محبوب</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كل هذا داخل في اللعن</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نسأل الله العافية</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وإذا تاب الإنسان منه فإن كان زواله</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إن كانت إزالته لا يترتب</w:t>
      </w:r>
      <w:r w:rsidR="00F73F96">
        <w:rPr>
          <w:rFonts w:ascii="Traditional Arabic" w:eastAsia="Calibri" w:hAnsi="Traditional Arabic" w:hint="cs"/>
          <w:b w:val="0"/>
          <w:bCs w:val="0"/>
          <w:noProof w:val="0"/>
          <w:sz w:val="28"/>
          <w:rtl/>
        </w:rPr>
        <w:t xml:space="preserve"> عليها ضرر أو عاهة مستديمة </w:t>
      </w:r>
      <w:r w:rsidRPr="006463BD">
        <w:rPr>
          <w:rFonts w:ascii="Traditional Arabic" w:eastAsia="Calibri" w:hAnsi="Traditional Arabic" w:hint="cs"/>
          <w:b w:val="0"/>
          <w:bCs w:val="0"/>
          <w:noProof w:val="0"/>
          <w:sz w:val="28"/>
          <w:rtl/>
        </w:rPr>
        <w:t>فإنه تجب إزالته</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وأما إذا ترتب عليه ضرر بالغ أو عاهة مستمرة أو مستديمة </w:t>
      </w:r>
      <w:r w:rsidR="00F73F96">
        <w:rPr>
          <w:rFonts w:ascii="Traditional Arabic" w:eastAsia="Calibri" w:hAnsi="Traditional Arabic" w:hint="cs"/>
          <w:b w:val="0"/>
          <w:bCs w:val="0"/>
          <w:noProof w:val="0"/>
          <w:sz w:val="28"/>
          <w:rtl/>
        </w:rPr>
        <w:t>ف</w:t>
      </w:r>
      <w:r w:rsidRPr="006463BD">
        <w:rPr>
          <w:rFonts w:ascii="Traditional Arabic" w:eastAsia="Calibri" w:hAnsi="Traditional Arabic" w:hint="cs"/>
          <w:b w:val="0"/>
          <w:bCs w:val="0"/>
          <w:noProof w:val="0"/>
          <w:sz w:val="28"/>
          <w:rtl/>
        </w:rPr>
        <w:t>هذا تكفيه التوبة والندم.</w:t>
      </w:r>
    </w:p>
    <w:p w:rsidR="00C32216" w:rsidRPr="006463BD" w:rsidRDefault="00605F83" w:rsidP="00C3221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كم ب</w:t>
      </w:r>
      <w:r w:rsidR="00C32216" w:rsidRPr="006463BD">
        <w:rPr>
          <w:rFonts w:ascii="Traditional Arabic" w:eastAsia="Calibri" w:hAnsi="Traditional Arabic" w:hint="cs"/>
          <w:b w:val="0"/>
          <w:bCs w:val="0"/>
          <w:noProof w:val="0"/>
          <w:sz w:val="28"/>
          <w:rtl/>
        </w:rPr>
        <w:t>قي؟</w:t>
      </w:r>
    </w:p>
    <w:p w:rsidR="00C32216" w:rsidRPr="006463BD" w:rsidRDefault="00C32216" w:rsidP="00C32216">
      <w:pPr>
        <w:tabs>
          <w:tab w:val="clear" w:pos="5187"/>
          <w:tab w:val="clear" w:pos="7313"/>
        </w:tabs>
        <w:spacing w:before="120" w:after="120" w:line="240" w:lineRule="atLeast"/>
        <w:rPr>
          <w:rFonts w:ascii="Traditional Arabic" w:eastAsia="Calibri" w:hAnsi="Traditional Arabic"/>
          <w:noProof w:val="0"/>
          <w:sz w:val="28"/>
          <w:rtl/>
        </w:rPr>
      </w:pPr>
      <w:r w:rsidRPr="006463BD">
        <w:rPr>
          <w:rFonts w:ascii="Traditional Arabic" w:eastAsia="Calibri" w:hAnsi="Traditional Arabic" w:hint="cs"/>
          <w:noProof w:val="0"/>
          <w:sz w:val="28"/>
          <w:rtl/>
        </w:rPr>
        <w:t>طالب: .........</w:t>
      </w:r>
    </w:p>
    <w:p w:rsidR="00F73F96" w:rsidRDefault="00C32216" w:rsidP="00F73F96">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بعض النساء يُصَبْنَ بالصلع</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إما بأمر طبيعي تدريجي شيئ</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فشيئ</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ا حتى يزول أو بسبب علاج مثل من يعالَج بالكيماوي بسبب السرطان أو غيره</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نسأل الله السلام والعافية</w:t>
      </w:r>
      <w:r w:rsidR="00605F83">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فتصاب بصلع</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يقذرها الناس به</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فيضعن على رؤوسهن ما يسمى بالباروكة</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بعض العلماء يقول</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هذه ضرورة</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ولا تستطيع أن تعيش بين النساء بغير ذلك</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وأنا أقول</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ابتلاء من الله </w:t>
      </w:r>
      <w:r w:rsidR="008D7471">
        <w:rPr>
          <w:rFonts w:ascii="Traditional Arabic" w:eastAsia="Calibri" w:hAnsi="Traditional Arabic" w:hint="cs"/>
          <w:b w:val="0"/>
          <w:bCs w:val="0"/>
          <w:noProof w:val="0"/>
          <w:sz w:val="28"/>
          <w:rtl/>
        </w:rPr>
        <w:t>-جل وعلا-</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عليها </w:t>
      </w:r>
      <w:r w:rsidRPr="006463BD">
        <w:rPr>
          <w:rFonts w:ascii="Traditional Arabic" w:eastAsia="Calibri" w:hAnsi="Traditional Arabic" w:hint="cs"/>
          <w:b w:val="0"/>
          <w:bCs w:val="0"/>
          <w:noProof w:val="0"/>
          <w:sz w:val="28"/>
          <w:rtl/>
        </w:rPr>
        <w:lastRenderedPageBreak/>
        <w:t>أن تصبر وتحتسب وتضع مكان هذا الشعر عصابة سوداء</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وخلاص ينتهي الإشكال</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وإذا وضعت الباروكة فهو وصل لاسيما إذا كانت من الشعر أو ما يشبهه</w:t>
      </w:r>
      <w:r w:rsidR="00F73F96">
        <w:rPr>
          <w:rFonts w:ascii="Traditional Arabic" w:eastAsia="Calibri" w:hAnsi="Traditional Arabic" w:hint="cs"/>
          <w:b w:val="0"/>
          <w:bCs w:val="0"/>
          <w:noProof w:val="0"/>
          <w:sz w:val="28"/>
          <w:rtl/>
        </w:rPr>
        <w:t>،</w:t>
      </w:r>
      <w:r w:rsidRPr="006463BD">
        <w:rPr>
          <w:rFonts w:ascii="Traditional Arabic" w:eastAsia="Calibri" w:hAnsi="Traditional Arabic" w:hint="cs"/>
          <w:b w:val="0"/>
          <w:bCs w:val="0"/>
          <w:noProof w:val="0"/>
          <w:sz w:val="28"/>
          <w:rtl/>
        </w:rPr>
        <w:t xml:space="preserve"> هذا وصل</w:t>
      </w:r>
      <w:r w:rsidR="00F73F96">
        <w:rPr>
          <w:rFonts w:ascii="Traditional Arabic" w:eastAsia="Calibri" w:hAnsi="Traditional Arabic" w:hint="cs"/>
          <w:b w:val="0"/>
          <w:bCs w:val="0"/>
          <w:noProof w:val="0"/>
          <w:sz w:val="28"/>
          <w:rtl/>
        </w:rPr>
        <w:t>.</w:t>
      </w:r>
    </w:p>
    <w:p w:rsidR="00C32216" w:rsidRPr="006463BD" w:rsidRDefault="00C32216" w:rsidP="00F73F96">
      <w:pPr>
        <w:tabs>
          <w:tab w:val="clear" w:pos="5187"/>
          <w:tab w:val="clear" w:pos="7313"/>
        </w:tabs>
        <w:spacing w:before="120" w:after="120" w:line="240" w:lineRule="atLeast"/>
        <w:rPr>
          <w:rFonts w:ascii="Traditional Arabic" w:eastAsia="Calibri" w:hAnsi="Traditional Arabic"/>
          <w:b w:val="0"/>
          <w:bCs w:val="0"/>
          <w:noProof w:val="0"/>
          <w:sz w:val="28"/>
          <w:rtl/>
        </w:rPr>
      </w:pPr>
      <w:r w:rsidRPr="006463BD">
        <w:rPr>
          <w:rFonts w:ascii="Traditional Arabic" w:eastAsia="Calibri" w:hAnsi="Traditional Arabic" w:hint="cs"/>
          <w:b w:val="0"/>
          <w:bCs w:val="0"/>
          <w:noProof w:val="0"/>
          <w:sz w:val="28"/>
          <w:rtl/>
        </w:rPr>
        <w:t xml:space="preserve"> الحديث </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متفق عليه</w:t>
      </w:r>
      <w:r w:rsidR="00456A2B" w:rsidRPr="00456A2B">
        <w:rPr>
          <w:rFonts w:ascii="Traditional Arabic" w:eastAsia="Calibri" w:hAnsi="Traditional Arabic" w:hint="cs"/>
          <w:noProof w:val="0"/>
          <w:sz w:val="28"/>
          <w:rtl/>
        </w:rPr>
        <w:t>"</w:t>
      </w:r>
      <w:r w:rsidRPr="00456A2B">
        <w:rPr>
          <w:rFonts w:ascii="Traditional Arabic" w:eastAsia="Calibri" w:hAnsi="Traditional Arabic" w:hint="cs"/>
          <w:noProof w:val="0"/>
          <w:sz w:val="28"/>
          <w:rtl/>
        </w:rPr>
        <w:t xml:space="preserve"> </w:t>
      </w:r>
      <w:r w:rsidRPr="006463BD">
        <w:rPr>
          <w:rFonts w:ascii="Traditional Arabic" w:eastAsia="Calibri" w:hAnsi="Traditional Arabic" w:hint="cs"/>
          <w:b w:val="0"/>
          <w:bCs w:val="0"/>
          <w:noProof w:val="0"/>
          <w:sz w:val="28"/>
          <w:rtl/>
        </w:rPr>
        <w:t>ثم قال..</w:t>
      </w:r>
    </w:p>
    <w:p w:rsidR="00C32216" w:rsidRPr="006463BD" w:rsidRDefault="00C32216" w:rsidP="00C32216">
      <w:pPr>
        <w:tabs>
          <w:tab w:val="clear" w:pos="5187"/>
          <w:tab w:val="clear" w:pos="7313"/>
        </w:tabs>
        <w:spacing w:before="120" w:after="120" w:line="240" w:lineRule="atLeast"/>
        <w:rPr>
          <w:rFonts w:ascii="Traditional Arabic" w:eastAsia="Calibri" w:hAnsi="Traditional Arabic"/>
          <w:b w:val="0"/>
          <w:bCs w:val="0"/>
          <w:noProof w:val="0"/>
          <w:color w:val="FF0000"/>
          <w:sz w:val="28"/>
          <w:rtl/>
        </w:rPr>
      </w:pPr>
    </w:p>
    <w:sectPr w:rsidR="00C32216" w:rsidRPr="006463B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FBD" w:rsidRDefault="00B04FBD" w:rsidP="00235F65">
      <w:r>
        <w:separator/>
      </w:r>
    </w:p>
  </w:endnote>
  <w:endnote w:type="continuationSeparator" w:id="0">
    <w:p w:rsidR="00B04FBD" w:rsidRDefault="00B04FB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501ECA-C87D-48BE-B3C9-1C2767769ED5}"/>
    <w:embedBold r:id="rId2" w:fontKey="{FA089472-A38F-4235-B1A6-7CADD52C2BDE}"/>
    <w:embedBoldItalic r:id="rId3" w:fontKey="{BE31EFF7-1A36-4965-AC57-01FC33344784}"/>
  </w:font>
  <w:font w:name="Courier New">
    <w:panose1 w:val="02070309020205020404"/>
    <w:charset w:val="00"/>
    <w:family w:val="modern"/>
    <w:pitch w:val="fixed"/>
    <w:sig w:usb0="E0002EFF" w:usb1="C0007843" w:usb2="00000009" w:usb3="00000000" w:csb0="000001FF" w:csb1="00000000"/>
    <w:embedRegular r:id="rId4" w:fontKey="{BBD6ABD7-F968-45A4-804D-F29836C2ACD1}"/>
  </w:font>
  <w:font w:name="Wingdings">
    <w:panose1 w:val="05000000000000000000"/>
    <w:charset w:val="02"/>
    <w:family w:val="auto"/>
    <w:pitch w:val="variable"/>
    <w:sig w:usb0="00000000" w:usb1="10000000" w:usb2="00000000" w:usb3="00000000" w:csb0="80000000" w:csb1="00000000"/>
    <w:embedRegular r:id="rId5" w:fontKey="{AC183B84-53B5-4817-8D4E-B64387A37138}"/>
  </w:font>
  <w:font w:name="Symbol">
    <w:panose1 w:val="05050102010706020507"/>
    <w:charset w:val="02"/>
    <w:family w:val="roman"/>
    <w:pitch w:val="variable"/>
    <w:sig w:usb0="00000000" w:usb1="10000000" w:usb2="00000000" w:usb3="00000000" w:csb0="80000000" w:csb1="00000000"/>
    <w:embedRegular r:id="rId6" w:fontKey="{67EFE679-3F07-40D0-A459-92E0D97DD170}"/>
  </w:font>
  <w:font w:name="Al-Mateen">
    <w:panose1 w:val="02060803050605020204"/>
    <w:charset w:val="00"/>
    <w:family w:val="roman"/>
    <w:pitch w:val="variable"/>
    <w:sig w:usb0="800020AF" w:usb1="C000204A" w:usb2="00000008" w:usb3="00000000" w:csb0="00000041" w:csb1="00000000"/>
    <w:embedRegular r:id="rId7" w:fontKey="{586C0830-EFCD-430B-8E80-5D11792E3CB7}"/>
    <w:embedBold r:id="rId8" w:fontKey="{E60E3435-3E9F-43C1-8C63-A1CD9961DC6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1435A09-E4F5-4BFE-A166-58E5F404DC0D}"/>
    <w:embedBold r:id="rId10" w:fontKey="{73792C22-DE40-49E9-AAFE-DA2E765BF788}"/>
  </w:font>
  <w:font w:name="DecoType Naskh Variants">
    <w:panose1 w:val="02010400000000000000"/>
    <w:charset w:val="B2"/>
    <w:family w:val="auto"/>
    <w:pitch w:val="variable"/>
    <w:sig w:usb0="00002001" w:usb1="80000000" w:usb2="00000008" w:usb3="00000000" w:csb0="00000040" w:csb1="00000000"/>
    <w:embedRegular r:id="rId11" w:fontKey="{85B71730-3669-4547-A6F6-25DF9170F6E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2EABC282-D79E-4DC0-9EF5-F7BD169034A5}"/>
    <w:embedBold r:id="rId13" w:fontKey="{F55EF8F5-E1BA-4E07-89CF-726C932AFC62}"/>
  </w:font>
  <w:font w:name="Cambria">
    <w:panose1 w:val="02040503050406030204"/>
    <w:charset w:val="00"/>
    <w:family w:val="roman"/>
    <w:pitch w:val="variable"/>
    <w:sig w:usb0="E00006FF" w:usb1="420024FF" w:usb2="02000000" w:usb3="00000000" w:csb0="0000019F" w:csb1="00000000"/>
    <w:embedRegular r:id="rId14" w:fontKey="{1FD73141-3635-41A1-A92F-898AAA292830}"/>
    <w:embedBold r:id="rId15" w:fontKey="{42E361E7-6B22-4D8C-BA6D-996182C28580}"/>
    <w:embedBoldItalic r:id="rId16" w:fontKey="{8AA4FCF3-19CD-4D9B-8AFA-206B67596477}"/>
  </w:font>
  <w:font w:name="Calibri">
    <w:panose1 w:val="020F0502020204030204"/>
    <w:charset w:val="00"/>
    <w:family w:val="swiss"/>
    <w:pitch w:val="variable"/>
    <w:sig w:usb0="E0002AFF" w:usb1="C000247B" w:usb2="00000009" w:usb3="00000000" w:csb0="000001FF" w:csb1="00000000"/>
    <w:embedRegular r:id="rId17" w:fontKey="{5065B8E4-4F38-4D64-83E5-54823038C292}"/>
    <w:embedBold r:id="rId18" w:fontKey="{3463D9D9-3DD5-4E04-9033-A06DE3E32C3B}"/>
    <w:embedBoldItalic r:id="rId19" w:fontKey="{C175BDB6-A6A1-4411-94E2-FBE0891CBC3E}"/>
  </w:font>
  <w:font w:name="Arial">
    <w:panose1 w:val="020B0604020202020204"/>
    <w:charset w:val="00"/>
    <w:family w:val="swiss"/>
    <w:pitch w:val="variable"/>
    <w:sig w:usb0="E0002EFF" w:usb1="C000785B" w:usb2="00000009" w:usb3="00000000" w:csb0="000001FF" w:csb1="00000000"/>
    <w:embedRegular r:id="rId20" w:fontKey="{82FBF5E8-9D16-446D-B3B4-307187C01A1B}"/>
    <w:embedBold r:id="rId21" w:fontKey="{FE8E7A03-E11A-4934-A21B-46068086B862}"/>
    <w:embedBoldItalic r:id="rId22" w:fontKey="{A891C9C3-B799-4537-A3B1-E70F28A0A1E4}"/>
  </w:font>
  <w:font w:name="ATraditional Arabic">
    <w:panose1 w:val="02020803070505020304"/>
    <w:charset w:val="00"/>
    <w:family w:val="roman"/>
    <w:pitch w:val="variable"/>
    <w:sig w:usb0="00002003" w:usb1="80000000" w:usb2="00000008" w:usb3="00000000" w:csb0="00000041" w:csb1="00000000"/>
    <w:embedRegular r:id="rId23" w:fontKey="{C7CE8865-DB65-4FF7-8BCF-680BFE894356}"/>
    <w:embedBold r:id="rId24" w:fontKey="{7DD53F13-5036-4CC3-A0C4-C2C855E60DA3}"/>
  </w:font>
  <w:font w:name="Tahoma">
    <w:panose1 w:val="020B0604030504040204"/>
    <w:charset w:val="00"/>
    <w:family w:val="swiss"/>
    <w:pitch w:val="variable"/>
    <w:sig w:usb0="E1002EFF" w:usb1="C000605B" w:usb2="00000029" w:usb3="00000000" w:csb0="000101FF" w:csb1="00000000"/>
    <w:embedRegular r:id="rId25" w:fontKey="{8D0DC295-2009-412D-A447-09314140757E}"/>
    <w:embedBold r:id="rId26" w:fontKey="{41E05ADE-3393-47F1-8BAD-C59E80662136}"/>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7" w:fontKey="{20340B97-039A-4281-9807-2DA317E8AB34}"/>
  </w:font>
  <w:font w:name="AGA Arabesque">
    <w:panose1 w:val="05010101010101010101"/>
    <w:charset w:val="02"/>
    <w:family w:val="auto"/>
    <w:pitch w:val="variable"/>
    <w:sig w:usb0="00000000" w:usb1="10000000" w:usb2="00000000" w:usb3="00000000" w:csb0="80000000" w:csb1="00000000"/>
    <w:embedRegular r:id="rId28" w:fontKey="{928B6F86-8705-4684-ABBF-181D92D81768}"/>
  </w:font>
  <w:font w:name="PT Bold Heading">
    <w:panose1 w:val="02010400000000000000"/>
    <w:charset w:val="B2"/>
    <w:family w:val="auto"/>
    <w:pitch w:val="variable"/>
    <w:sig w:usb0="00002001" w:usb1="80000000" w:usb2="00000008" w:usb3="00000000" w:csb0="00000040" w:csb1="00000000"/>
    <w:embedRegular r:id="rId29" w:fontKey="{13740FE0-F75C-428F-B322-32B09A6957E2}"/>
  </w:font>
  <w:font w:name="Andalus">
    <w:panose1 w:val="02020603050405020304"/>
    <w:charset w:val="00"/>
    <w:family w:val="roman"/>
    <w:pitch w:val="variable"/>
    <w:sig w:usb0="00002003" w:usb1="80000000" w:usb2="00000008" w:usb3="00000000" w:csb0="00000041" w:csb1="00000000"/>
    <w:embedRegular r:id="rId30" w:fontKey="{DA143F31-06E3-4EC4-9148-FD9C3E72C176}"/>
    <w:embedBold r:id="rId31" w:fontKey="{346427EF-FEC3-43E6-8BF1-BC2AD81A5B86}"/>
  </w:font>
  <w:font w:name="AL-Mohanad Bold">
    <w:panose1 w:val="00000000000000000000"/>
    <w:charset w:val="B2"/>
    <w:family w:val="auto"/>
    <w:pitch w:val="variable"/>
    <w:sig w:usb0="00002001" w:usb1="00000000" w:usb2="00000000" w:usb3="00000000" w:csb0="00000040" w:csb1="00000000"/>
    <w:embedRegular r:id="rId32" w:fontKey="{D1D25FAB-4AAC-4BEE-A9EF-519C320189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91" w:rsidRDefault="00666E91" w:rsidP="00235F65">
    <w:pPr>
      <w:pStyle w:val="Footer"/>
      <w:rPr>
        <w:noProof w:val="0"/>
        <w:rtl/>
      </w:rPr>
    </w:pPr>
  </w:p>
  <w:p w:rsidR="00666E91" w:rsidRDefault="00666E91" w:rsidP="00235F65">
    <w:pPr>
      <w:pStyle w:val="Footer"/>
      <w:rPr>
        <w:noProof w:val="0"/>
        <w:rtl/>
      </w:rPr>
    </w:pPr>
  </w:p>
  <w:p w:rsidR="00666E91" w:rsidRDefault="00666E91"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FBD" w:rsidRDefault="00B04FBD" w:rsidP="00235F65">
      <w:r>
        <w:separator/>
      </w:r>
    </w:p>
  </w:footnote>
  <w:footnote w:type="continuationSeparator" w:id="0">
    <w:p w:rsidR="00B04FBD" w:rsidRDefault="00B04FB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91" w:rsidRPr="00711431" w:rsidRDefault="0060086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66E91" w:rsidRPr="00AC4C04" w:rsidRDefault="00666E91"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60086C">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66E91" w:rsidRPr="00711431" w:rsidRDefault="00666E9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6E91" w:rsidRPr="00AC4C04" w:rsidRDefault="00666E91"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Pr>
                  <w:instrText xml:space="preserve">PAGE </w:instrText>
                </w:r>
                <w:r w:rsidRPr="00AC4C04">
                  <w:rPr>
                    <w:rFonts w:cs="Simplified Arabic"/>
                    <w:sz w:val="28"/>
                    <w:rtl/>
                  </w:rPr>
                  <w:fldChar w:fldCharType="separate"/>
                </w:r>
                <w:r w:rsidR="0060086C">
                  <w:rPr>
                    <w:rFonts w:cs="Simplified Arabic"/>
                    <w:sz w:val="28"/>
                    <w:rtl/>
                  </w:rPr>
                  <w:t>2</w:t>
                </w:r>
                <w:r w:rsidRPr="00AC4C04">
                  <w:rPr>
                    <w:rFonts w:cs="Simplified Arabic"/>
                    <w:sz w:val="28"/>
                    <w:rtl/>
                  </w:rPr>
                  <w:fldChar w:fldCharType="end"/>
                </w:r>
              </w:p>
            </w:txbxContent>
          </v:textbox>
          <w10:wrap type="square"/>
        </v:shape>
      </w:pict>
    </w:r>
  </w:p>
  <w:p w:rsidR="00666E91" w:rsidRPr="00711431" w:rsidRDefault="0060086C" w:rsidP="00711431">
    <w:pPr>
      <w:pStyle w:val="Header"/>
      <w:rPr>
        <w:b/>
        <w:bCs/>
        <w:noProof w:val="0"/>
        <w:rtl/>
      </w:rPr>
    </w:pPr>
    <w:r>
      <w:rPr>
        <w:rtl/>
      </w:rPr>
      <w:pict>
        <v:shape id="_x0000_s2052" type="#_x0000_t202" style="position:absolute;left:0;text-align:left;margin-left:37.85pt;margin-top:14.5pt;width:152.9pt;height:27pt;z-index:251655680" stroked="f">
          <v:textbox style="mso-next-textbox:#_x0000_s2052" inset="0,,1mm">
            <w:txbxContent>
              <w:p w:rsidR="00666E91" w:rsidRPr="00711431" w:rsidRDefault="00666E91" w:rsidP="008E11E8">
                <w:pPr>
                  <w:jc w:val="center"/>
                  <w:rPr>
                    <w:rFonts w:cs="AL-Mohanad Bold"/>
                    <w:b w:val="0"/>
                    <w:bCs w:val="0"/>
                    <w:noProof w:val="0"/>
                    <w:szCs w:val="22"/>
                    <w:rtl/>
                  </w:rPr>
                </w:pPr>
                <w:r>
                  <w:rPr>
                    <w:rFonts w:cs="AL-Mohanad Bold" w:hint="cs"/>
                    <w:b w:val="0"/>
                    <w:bCs w:val="0"/>
                    <w:noProof w:val="0"/>
                    <w:szCs w:val="22"/>
                    <w:rtl/>
                  </w:rPr>
                  <w:t>المحرر في الحديث-</w:t>
                </w:r>
                <w:r>
                  <w:rPr>
                    <w:rFonts w:cs="AL-Mohanad Bold"/>
                    <w:b w:val="0"/>
                    <w:bCs w:val="0"/>
                    <w:noProof w:val="0"/>
                    <w:szCs w:val="22"/>
                    <w:rtl/>
                  </w:rPr>
                  <w:t xml:space="preserve">كتاب </w:t>
                </w:r>
                <w:r>
                  <w:rPr>
                    <w:rFonts w:cs="AL-Mohanad Bold" w:hint="cs"/>
                    <w:b w:val="0"/>
                    <w:bCs w:val="0"/>
                    <w:noProof w:val="0"/>
                    <w:szCs w:val="22"/>
                    <w:rtl/>
                  </w:rPr>
                  <w:t>الصداق (03)</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91" w:rsidRPr="00711431" w:rsidRDefault="0060086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66E91" w:rsidRPr="00AC4C04" w:rsidRDefault="00666E91"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Pr>
                  <w:instrText xml:space="preserve">PAGE </w:instrText>
                </w:r>
                <w:r w:rsidRPr="00AC4C04">
                  <w:rPr>
                    <w:rStyle w:val="PageNumber"/>
                    <w:rFonts w:cs="Simplified Arabic"/>
                    <w:rtl/>
                  </w:rPr>
                  <w:fldChar w:fldCharType="separate"/>
                </w:r>
                <w:r w:rsidR="0060086C">
                  <w:rPr>
                    <w:rStyle w:val="PageNumber"/>
                    <w:rFonts w:cs="Simplified Arabic"/>
                    <w:rtl/>
                  </w:rPr>
                  <w:t>13</w:t>
                </w:r>
                <w:r w:rsidRPr="00AC4C04">
                  <w:rPr>
                    <w:rStyle w:val="PageNumber"/>
                    <w:rFonts w:cs="Simplified Arabic"/>
                    <w:rtl/>
                  </w:rPr>
                  <w:fldChar w:fldCharType="end"/>
                </w:r>
              </w:p>
            </w:txbxContent>
          </v:textbox>
          <w10:wrap anchorx="page"/>
        </v:shape>
      </w:pict>
    </w:r>
  </w:p>
  <w:p w:rsidR="00666E91" w:rsidRPr="00711431" w:rsidRDefault="0060086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66E91" w:rsidRPr="00711431" w:rsidRDefault="00666E9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6E91" w:rsidRPr="00AC4C04" w:rsidRDefault="00666E91"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60086C">
                  <w:rPr>
                    <w:rStyle w:val="PageNumber"/>
                    <w:rFonts w:cs="Simplified Arabic"/>
                    <w:sz w:val="28"/>
                    <w:rtl/>
                  </w:rPr>
                  <w:t>13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66E91" w:rsidRPr="00711431" w:rsidRDefault="00666E9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66E91" w:rsidRPr="00AC4C04" w:rsidRDefault="00666E91"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60086C">
                  <w:rPr>
                    <w:rStyle w:val="PageNumber"/>
                    <w:rFonts w:cs="Simplified Arabic"/>
                    <w:sz w:val="26"/>
                    <w:szCs w:val="26"/>
                    <w:rtl/>
                  </w:rPr>
                  <w:t>13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0"/>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CB6"/>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38B"/>
    <w:rsid w:val="000A1612"/>
    <w:rsid w:val="000A1729"/>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674"/>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4A5"/>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2A9"/>
    <w:rsid w:val="001A2471"/>
    <w:rsid w:val="001A2835"/>
    <w:rsid w:val="001A435D"/>
    <w:rsid w:val="001A4447"/>
    <w:rsid w:val="001A4799"/>
    <w:rsid w:val="001A492E"/>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16E"/>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164F"/>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376"/>
    <w:rsid w:val="003F2B81"/>
    <w:rsid w:val="003F2D9B"/>
    <w:rsid w:val="003F309C"/>
    <w:rsid w:val="003F33F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2B"/>
    <w:rsid w:val="00456AC0"/>
    <w:rsid w:val="00456C3A"/>
    <w:rsid w:val="00456E3B"/>
    <w:rsid w:val="004576DB"/>
    <w:rsid w:val="004578E3"/>
    <w:rsid w:val="00457B77"/>
    <w:rsid w:val="00457C46"/>
    <w:rsid w:val="00457C66"/>
    <w:rsid w:val="00457FF6"/>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2DE"/>
    <w:rsid w:val="00520536"/>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8B6"/>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086C"/>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5F83"/>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3BD"/>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C1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6E91"/>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C70"/>
    <w:rsid w:val="007440D0"/>
    <w:rsid w:val="007446C6"/>
    <w:rsid w:val="0074490B"/>
    <w:rsid w:val="00745518"/>
    <w:rsid w:val="00745714"/>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1CF"/>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471"/>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15"/>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253"/>
    <w:rsid w:val="00957390"/>
    <w:rsid w:val="0095792A"/>
    <w:rsid w:val="00957F83"/>
    <w:rsid w:val="0096000F"/>
    <w:rsid w:val="00960152"/>
    <w:rsid w:val="0096035F"/>
    <w:rsid w:val="00960400"/>
    <w:rsid w:val="00960AF0"/>
    <w:rsid w:val="00960BAB"/>
    <w:rsid w:val="00960C4C"/>
    <w:rsid w:val="009612FD"/>
    <w:rsid w:val="00961AEB"/>
    <w:rsid w:val="00961B39"/>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77FDD"/>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854"/>
    <w:rsid w:val="009E686B"/>
    <w:rsid w:val="009E69A6"/>
    <w:rsid w:val="009E7287"/>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5D52"/>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4FBD"/>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07D"/>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1EC"/>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A04"/>
    <w:rsid w:val="00C2722B"/>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80A"/>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E57"/>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266"/>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6C7"/>
    <w:rsid w:val="00E05DCC"/>
    <w:rsid w:val="00E05F39"/>
    <w:rsid w:val="00E05FF3"/>
    <w:rsid w:val="00E061A4"/>
    <w:rsid w:val="00E06795"/>
    <w:rsid w:val="00E068FB"/>
    <w:rsid w:val="00E06E5B"/>
    <w:rsid w:val="00E07574"/>
    <w:rsid w:val="00E075F7"/>
    <w:rsid w:val="00E07947"/>
    <w:rsid w:val="00E079E4"/>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611D"/>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9E3"/>
    <w:rsid w:val="00E34F9C"/>
    <w:rsid w:val="00E354EC"/>
    <w:rsid w:val="00E35F0A"/>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0A83"/>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7B"/>
    <w:rsid w:val="00E87EBB"/>
    <w:rsid w:val="00E90535"/>
    <w:rsid w:val="00E90BC0"/>
    <w:rsid w:val="00E91127"/>
    <w:rsid w:val="00E91590"/>
    <w:rsid w:val="00E92037"/>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4D"/>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5E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3F96"/>
    <w:rsid w:val="00F7431F"/>
    <w:rsid w:val="00F743A6"/>
    <w:rsid w:val="00F7454A"/>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05E0"/>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5:docId w15:val="{A3A52A0D-66CA-4EEA-8249-61B79B63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463B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463B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463BD"/>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6463BD"/>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5385983">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5002866">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CAEFB-F036-43AE-8A64-60E37B1F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21648</TotalTime>
  <Pages>14</Pages>
  <Words>4404</Words>
  <Characters>19968</Characters>
  <Application>Microsoft Office Word</Application>
  <DocSecurity>0</DocSecurity>
  <Lines>166</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5</cp:revision>
  <cp:lastPrinted>2011-07-05T09:46:00Z</cp:lastPrinted>
  <dcterms:created xsi:type="dcterms:W3CDTF">2012-09-10T20:05:00Z</dcterms:created>
  <dcterms:modified xsi:type="dcterms:W3CDTF">2019-08-17T18:17:00Z</dcterms:modified>
</cp:coreProperties>
</file>