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33347B" w:rsidP="006B3C3C">
      <w:pPr>
        <w:tabs>
          <w:tab w:val="clear" w:pos="5187"/>
          <w:tab w:val="clear" w:pos="7313"/>
          <w:tab w:val="left" w:pos="7082"/>
        </w:tabs>
        <w:jc w:val="center"/>
        <w:rPr>
          <w:rFonts w:cs="PT Bold Heading"/>
          <w:b w:val="0"/>
          <w:bCs w:val="0"/>
          <w:sz w:val="92"/>
          <w:szCs w:val="92"/>
          <w:rtl/>
        </w:rPr>
      </w:pPr>
      <w:r>
        <w:rPr>
          <w:rFonts w:cs="PT Bold Heading" w:hint="cs"/>
          <w:b w:val="0"/>
          <w:bCs w:val="0"/>
          <w:sz w:val="92"/>
          <w:szCs w:val="92"/>
          <w:rtl/>
        </w:rPr>
        <w:t>بلوغ المرام</w:t>
      </w:r>
    </w:p>
    <w:p w:rsidR="005961CA" w:rsidRPr="00836027" w:rsidRDefault="0033347B" w:rsidP="00176BD8">
      <w:pPr>
        <w:tabs>
          <w:tab w:val="clear" w:pos="5187"/>
          <w:tab w:val="clear" w:pos="7313"/>
          <w:tab w:val="left" w:pos="7082"/>
        </w:tabs>
        <w:jc w:val="center"/>
        <w:rPr>
          <w:rFonts w:cs="PT Bold Heading"/>
          <w:b w:val="0"/>
          <w:bCs w:val="0"/>
          <w:sz w:val="96"/>
          <w:szCs w:val="96"/>
          <w:rtl/>
        </w:rPr>
      </w:pPr>
      <w:r>
        <w:rPr>
          <w:rFonts w:cs="PT Bold Heading" w:hint="cs"/>
          <w:b w:val="0"/>
          <w:bCs w:val="0"/>
          <w:sz w:val="92"/>
          <w:szCs w:val="92"/>
          <w:rtl/>
        </w:rPr>
        <w:t>كتاب ال</w:t>
      </w:r>
      <w:r w:rsidR="00176BD8">
        <w:rPr>
          <w:rFonts w:cs="PT Bold Heading" w:hint="cs"/>
          <w:b w:val="0"/>
          <w:bCs w:val="0"/>
          <w:sz w:val="92"/>
          <w:szCs w:val="92"/>
          <w:rtl/>
        </w:rPr>
        <w:t>نكاح</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235F65">
            <w:pPr>
              <w:pStyle w:val="BodyTextIndent"/>
              <w:rPr>
                <w:rtl/>
              </w:rPr>
            </w:pP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1567B7" w:rsidP="00235F65">
            <w:pPr>
              <w:pStyle w:val="BodyTextIndent"/>
              <w:rPr>
                <w:rtl/>
              </w:rPr>
            </w:pPr>
            <w:r w:rsidRPr="001567B7">
              <w:rPr>
                <w:rFonts w:hint="cs"/>
                <w:sz w:val="26"/>
                <w:szCs w:val="26"/>
                <w:rtl/>
              </w:rPr>
              <w:t>جامع الدعوة بحي الريان بالدمام</w:t>
            </w:r>
          </w:p>
        </w:tc>
      </w:tr>
    </w:tbl>
    <w:p w:rsidR="00761928" w:rsidRDefault="00761928" w:rsidP="00235F65">
      <w:pPr>
        <w:rPr>
          <w:rtl/>
        </w:rPr>
      </w:pPr>
    </w:p>
    <w:p w:rsidR="00761928" w:rsidRDefault="00761928" w:rsidP="00235F65">
      <w:pPr>
        <w:bidi w:val="0"/>
      </w:pPr>
      <w:r>
        <w:rPr>
          <w:rtl/>
        </w:rPr>
        <w:br w:type="page"/>
      </w:r>
    </w:p>
    <w:p w:rsidR="003557C3" w:rsidRDefault="003557C3" w:rsidP="00F13D28">
      <w:pPr>
        <w:ind w:firstLine="567"/>
        <w:rPr>
          <w:b w:val="0"/>
          <w:bCs w:val="0"/>
          <w:rtl/>
        </w:rPr>
      </w:pPr>
      <w:r>
        <w:rPr>
          <w:rFonts w:hint="cs"/>
          <w:b w:val="0"/>
          <w:bCs w:val="0"/>
          <w:rtl/>
        </w:rPr>
        <w:lastRenderedPageBreak/>
        <w:t>الحمد لله رب العالمين وصلى الله وسلم وبارك على عبده ورسوله نبينا محمد وعلى آله وصحبه أجمعين:</w:t>
      </w:r>
    </w:p>
    <w:p w:rsidR="00EE0FF7" w:rsidRDefault="00890095" w:rsidP="00F13D28">
      <w:pPr>
        <w:ind w:firstLine="567"/>
        <w:rPr>
          <w:b w:val="0"/>
          <w:bCs w:val="0"/>
          <w:rtl/>
        </w:rPr>
      </w:pPr>
      <w:r>
        <w:rPr>
          <w:rFonts w:hint="cs"/>
          <w:b w:val="0"/>
          <w:bCs w:val="0"/>
          <w:rtl/>
        </w:rPr>
        <w:t>هذه المسألة التي طُلبت بالأمس وهي الكلام على نفقة البائن إذا كانت حاملا</w:t>
      </w:r>
      <w:r w:rsidR="001567B7">
        <w:rPr>
          <w:rFonts w:hint="cs"/>
          <w:b w:val="0"/>
          <w:bCs w:val="0"/>
          <w:rtl/>
        </w:rPr>
        <w:t>ً</w:t>
      </w:r>
      <w:r>
        <w:rPr>
          <w:rFonts w:hint="cs"/>
          <w:b w:val="0"/>
          <w:bCs w:val="0"/>
          <w:rtl/>
        </w:rPr>
        <w:t>.</w:t>
      </w:r>
    </w:p>
    <w:p w:rsidR="00890095" w:rsidRDefault="00890095" w:rsidP="00F13D28">
      <w:pPr>
        <w:ind w:firstLine="567"/>
        <w:rPr>
          <w:b w:val="0"/>
          <w:bCs w:val="0"/>
          <w:rtl/>
        </w:rPr>
      </w:pPr>
      <w:r>
        <w:rPr>
          <w:rFonts w:hint="cs"/>
          <w:b w:val="0"/>
          <w:bCs w:val="0"/>
          <w:rtl/>
        </w:rPr>
        <w:t>هذا باحث كتب وفقه الله يقول:</w:t>
      </w:r>
    </w:p>
    <w:p w:rsidR="00A72474" w:rsidRDefault="00890095" w:rsidP="00F13D28">
      <w:pPr>
        <w:ind w:firstLine="567"/>
        <w:rPr>
          <w:rtl/>
        </w:rPr>
      </w:pPr>
      <w:r w:rsidRPr="00890095">
        <w:rPr>
          <w:rFonts w:hint="cs"/>
          <w:rtl/>
        </w:rPr>
        <w:t>هذه مسألة ذكرها الفقهاء في كتاب النفقات وهي فيما إذا طلقت المرأة وبانت من زوجها وكانت حاملا</w:t>
      </w:r>
      <w:r w:rsidR="001567B7">
        <w:rPr>
          <w:rFonts w:hint="cs"/>
          <w:rtl/>
        </w:rPr>
        <w:t>ً</w:t>
      </w:r>
      <w:r w:rsidRPr="00890095">
        <w:rPr>
          <w:rFonts w:hint="cs"/>
          <w:rtl/>
        </w:rPr>
        <w:t xml:space="preserve"> فهل تجب النفقة للحمل أو لها من أجل حملها؟ في المسألة روايتان في مذهب أحمد الرواية الأولى أن النفقة تجب للحمل وهذه هي المذهب النفقة تجب للحمل وهذه هي المذهب وعليه أكثر الأصحاب وصححها ابن رجب في القواعد الرواية الثانية أن النفقة تجب لها من أجل حملها واختار ذلك ابن عقيل من الحنابلة قال المرداوي وأوجبها الشيخ تقي الدين له ولها من أجلها وجعلها كمرضعة له بأجرة ويترتب على القولين آثار عديدة وفوائد كثيرة ومن ذلك إذا كانت المطلقة الحامل أمة لو قلنا إن النفقة تجب للحمل تجب حينئذ</w:t>
      </w:r>
      <w:r w:rsidR="001567B7">
        <w:rPr>
          <w:rFonts w:hint="cs"/>
          <w:rtl/>
        </w:rPr>
        <w:t>ٍ</w:t>
      </w:r>
      <w:r w:rsidRPr="00890095">
        <w:rPr>
          <w:rFonts w:hint="cs"/>
          <w:rtl/>
        </w:rPr>
        <w:t xml:space="preserve"> النفقة على السيد لأن الحمل حينئذ</w:t>
      </w:r>
      <w:r w:rsidR="001567B7">
        <w:rPr>
          <w:rFonts w:hint="cs"/>
          <w:rtl/>
        </w:rPr>
        <w:t>ٍ</w:t>
      </w:r>
      <w:r w:rsidRPr="00890095">
        <w:rPr>
          <w:rFonts w:hint="cs"/>
          <w:rtl/>
        </w:rPr>
        <w:t xml:space="preserve"> يكون ملكه لو قلنا إن النفقة تجب للحامل من أجل الحمل </w:t>
      </w:r>
      <w:r>
        <w:rPr>
          <w:rFonts w:hint="cs"/>
          <w:rtl/>
        </w:rPr>
        <w:t>تجب النفقة على الزوج لأن نفقتها عليه</w:t>
      </w:r>
      <w:r w:rsidR="00A72474">
        <w:rPr>
          <w:rFonts w:hint="cs"/>
          <w:rtl/>
        </w:rPr>
        <w:t xml:space="preserve"> </w:t>
      </w:r>
      <w:r w:rsidRPr="00A72474">
        <w:rPr>
          <w:rFonts w:hint="cs"/>
          <w:rtl/>
        </w:rPr>
        <w:t>يعني كأن اللي يسمع الجملة من أول الأمر ما يظن لها فائدة حينما يقول النفقة للحمل نفسه لا لها من أجله يقول ما فيه فائدة النفقة للحمل نفسه لا لها لتعطى حليب مثلا</w:t>
      </w:r>
      <w:r w:rsidR="001567B7">
        <w:rPr>
          <w:rFonts w:hint="cs"/>
          <w:rtl/>
        </w:rPr>
        <w:t>ً</w:t>
      </w:r>
      <w:r w:rsidRPr="00A72474">
        <w:rPr>
          <w:rFonts w:hint="cs"/>
          <w:rtl/>
        </w:rPr>
        <w:t xml:space="preserve">؟ وهو اللائق بالطفل إذا </w:t>
      </w:r>
      <w:r w:rsidR="00456847" w:rsidRPr="00A72474">
        <w:rPr>
          <w:rFonts w:hint="cs"/>
          <w:rtl/>
        </w:rPr>
        <w:t>كان ليست النفقة لها من أجل الحمل لكن الفوائد كثيرة ذكرها أهل العلم فإذا كانت المطلقة الحامل أمة وقلنا إن النفقة تجب للحمل لا لها قالوا تجب النفقة على السيّد لأن الحمل حينئذ</w:t>
      </w:r>
      <w:r w:rsidR="001567B7">
        <w:rPr>
          <w:rFonts w:hint="cs"/>
          <w:rtl/>
        </w:rPr>
        <w:t>ٍ</w:t>
      </w:r>
      <w:r w:rsidR="00456847" w:rsidRPr="00A72474">
        <w:rPr>
          <w:rFonts w:hint="cs"/>
          <w:rtl/>
        </w:rPr>
        <w:t xml:space="preserve"> يكون ملكه وإذا قلنا إن النفقة تجب للحامل من أجل الحمل فإنها حينئذ</w:t>
      </w:r>
      <w:r w:rsidR="00EA3564">
        <w:rPr>
          <w:rFonts w:hint="cs"/>
          <w:rtl/>
        </w:rPr>
        <w:t>ٍ</w:t>
      </w:r>
      <w:r w:rsidR="00456847" w:rsidRPr="00A72474">
        <w:rPr>
          <w:rFonts w:hint="cs"/>
          <w:rtl/>
        </w:rPr>
        <w:t xml:space="preserve"> تجب النفقة على الزوج لأن نفقتها عليه </w:t>
      </w:r>
      <w:r w:rsidR="00A72474" w:rsidRPr="00A72474">
        <w:rPr>
          <w:rFonts w:hint="cs"/>
          <w:rtl/>
        </w:rPr>
        <w:t>إذا كان الزوج عبدًا لو قلنا إن النفقة تجب للحمل ليس عليه نفقة الحمل لأنه لا تلزمه نفقة ولده لو قلنا إن النفقة تجب للحامل من أجل الحمل تجب النفقة عليه لأن نفقة زوجته تتعلق في كسبه أو برقبته إذا كانت المرأة حاملا</w:t>
      </w:r>
      <w:r w:rsidR="001567B7">
        <w:rPr>
          <w:rFonts w:hint="cs"/>
          <w:rtl/>
        </w:rPr>
        <w:t>ً</w:t>
      </w:r>
      <w:r w:rsidR="00A72474" w:rsidRPr="00A72474">
        <w:rPr>
          <w:rFonts w:hint="cs"/>
          <w:rtl/>
        </w:rPr>
        <w:t xml:space="preserve"> من نكاح فاسد أو وطء بشبهة وقلنا إن النفقة تجب للحمل تجب النفقة على الزوج والواطء لأنه ولده وإذا قلنا إن النفقة تجب للحامل من أجله قالوا لا تجب النفقة لأنها ليست ليست زوجة يجب الإنفاق عليها وهو لا يتمكن من الاستمتاع بها. الفائدة الرابعة إذا نشزت المرأة وهي حامل وقلنا إن النفقة للحمل لم تسقط نفقتها لأن نفقة ولده لا تسقط بنشوز أمه وإذا قلنا النفقة لها من أجله وهي ناشز قلنا لا نفقة لها لأنها ناشز إذا كان الزوج م</w:t>
      </w:r>
      <w:r w:rsidR="00EA3564">
        <w:rPr>
          <w:rFonts w:hint="cs"/>
          <w:rtl/>
        </w:rPr>
        <w:t>ُ</w:t>
      </w:r>
      <w:r w:rsidR="00A72474" w:rsidRPr="00A72474">
        <w:rPr>
          <w:rFonts w:hint="cs"/>
          <w:rtl/>
        </w:rPr>
        <w:t>عسرًا وقلنا إن النفقة للحمل لم تجب عليه نفقة الحمل لأن نفقة الأقارب مشروطة باليسار دون الزوجة وإذا قلنا إنها لها من أجلها تجب عليه نفقة الزوجة ولو كان م</w:t>
      </w:r>
      <w:r w:rsidR="00EA3564">
        <w:rPr>
          <w:rFonts w:hint="cs"/>
          <w:rtl/>
        </w:rPr>
        <w:t>ُ</w:t>
      </w:r>
      <w:r w:rsidR="00A72474" w:rsidRPr="00A72474">
        <w:rPr>
          <w:rFonts w:hint="cs"/>
          <w:rtl/>
        </w:rPr>
        <w:t>عسرًا ولو أدى ذلك إلى الفسخ. يقول لو مات الزوج فهل يلزم أقاربه النفقة؟ وقلنا إن النفقة للحمل وحينئذ</w:t>
      </w:r>
      <w:r w:rsidR="001567B7">
        <w:rPr>
          <w:rFonts w:hint="cs"/>
          <w:rtl/>
        </w:rPr>
        <w:t>ٍ</w:t>
      </w:r>
      <w:r w:rsidR="00A72474" w:rsidRPr="00A72474">
        <w:rPr>
          <w:rFonts w:hint="cs"/>
          <w:rtl/>
        </w:rPr>
        <w:t xml:space="preserve"> تلزم النفقة الورثة وإذا قلنا إن النفقة للزوجة لها من أجله قلنا لم يلزم الورثة نفقة الزوج لو غاب فهل </w:t>
      </w:r>
      <w:r w:rsidR="00A72474" w:rsidRPr="00A72474">
        <w:rPr>
          <w:rFonts w:hint="cs"/>
          <w:rtl/>
        </w:rPr>
        <w:lastRenderedPageBreak/>
        <w:t>تثبت النفقة بذمته إن قلنا إن النفقة للحمل قالوا تسقط النفقة لأن نفقة الأقارب لا تثبت بالذمة وإذا قلنا إنها لها من أجله قلنا</w:t>
      </w:r>
      <w:r w:rsidR="00EA3564">
        <w:rPr>
          <w:rFonts w:hint="cs"/>
          <w:rtl/>
        </w:rPr>
        <w:t xml:space="preserve"> </w:t>
      </w:r>
      <w:r w:rsidR="00EA3564" w:rsidRPr="00F13D28">
        <w:rPr>
          <w:rFonts w:hint="cs"/>
          <w:rtl/>
        </w:rPr>
        <w:t>تثبت</w:t>
      </w:r>
      <w:r w:rsidR="00A72474" w:rsidRPr="00A72474">
        <w:rPr>
          <w:rFonts w:hint="cs"/>
          <w:rtl/>
        </w:rPr>
        <w:t xml:space="preserve"> في ذمته بذمة الزوج ولا تسقط مضي الزمان على المشهور من المذهب إذا اختلعت الحامل بنفقتها فهل يصح جعل النفقة عوض</w:t>
      </w:r>
      <w:r w:rsidR="00EA3564">
        <w:rPr>
          <w:rFonts w:hint="cs"/>
          <w:rtl/>
        </w:rPr>
        <w:t>ً</w:t>
      </w:r>
      <w:r w:rsidR="00A72474" w:rsidRPr="00A72474">
        <w:rPr>
          <w:rFonts w:hint="cs"/>
          <w:rtl/>
        </w:rPr>
        <w:t>ا للخلع إذا قلنا إن النفقة لم تصح لأنه</w:t>
      </w:r>
      <w:r w:rsidR="00EA3564">
        <w:rPr>
          <w:rFonts w:hint="cs"/>
          <w:rtl/>
        </w:rPr>
        <w:t>..</w:t>
      </w:r>
      <w:r w:rsidR="00A72474" w:rsidRPr="00A72474">
        <w:rPr>
          <w:rFonts w:hint="cs"/>
          <w:rtl/>
        </w:rPr>
        <w:t xml:space="preserve"> لأنها لا تملكه وإذا قلنا إن النفقة للحامل من أجله قلنا إنها تصح الفائدة الثامنة لو دفع الزوج إلى الحامل النفقة فتلفت بغير تفريط وإن قلنا إن النفقة للحمل قلنا يجب بدلها يجب بدلها لأن ذلك في حكم نفقة الأقارب وإذا قلنا إن النفقة لها لم يلزم بدلها التاسعة فطرة المطلقة الحامل على من تكون؟ تكون على أبيه إذا كان إذا قلنا إن النفقة له لا لها من أجله تكون النفقة على أبيه وليس على سبيل الوجوب لأن فطرة الحمل مستحبة ليست بواجبة وإذا قلنا إن النفقة لها من أجله قلنا تجب الفطرة لها الفائدة العاشرة هل تجب السكنى للمطلقة الحامل إذا قلنا إن النفقة للحمل قلنا لا تجب لها سكنى </w:t>
      </w:r>
      <w:r w:rsidR="00A72474">
        <w:rPr>
          <w:rFonts w:hint="cs"/>
          <w:rtl/>
        </w:rPr>
        <w:t>وإذا قلنا إن النفقة لها كانت النفقة لها من أجله فلها الس</w:t>
      </w:r>
      <w:r w:rsidR="00EA3564">
        <w:rPr>
          <w:rFonts w:hint="cs"/>
          <w:rtl/>
        </w:rPr>
        <w:t>ُ</w:t>
      </w:r>
      <w:r w:rsidR="00A72474">
        <w:rPr>
          <w:rFonts w:hint="cs"/>
          <w:rtl/>
        </w:rPr>
        <w:t>كنى أيض</w:t>
      </w:r>
      <w:r w:rsidR="00EA3564">
        <w:rPr>
          <w:rFonts w:hint="cs"/>
          <w:rtl/>
        </w:rPr>
        <w:t>ً</w:t>
      </w:r>
      <w:r w:rsidR="00A72474">
        <w:rPr>
          <w:rFonts w:hint="cs"/>
          <w:rtl/>
        </w:rPr>
        <w:t>ا هذه بعض الآثار المترتبة على هذه المسألة وقد أطال الحافظ ابن رجب في ذكر يقول وانتقيت من هاتيك المسائل وسأنقل نص كلامه رحمه تتميم</w:t>
      </w:r>
      <w:r w:rsidR="00EA3564">
        <w:rPr>
          <w:rFonts w:hint="cs"/>
          <w:rtl/>
        </w:rPr>
        <w:t>ً</w:t>
      </w:r>
      <w:r w:rsidR="00A72474">
        <w:rPr>
          <w:rFonts w:hint="cs"/>
          <w:rtl/>
        </w:rPr>
        <w:t>ا للفائدة وصلى الله وسلم على نبينا محمد وعلى آله وصحبه أجمعين.</w:t>
      </w:r>
    </w:p>
    <w:p w:rsidR="00A72474" w:rsidRDefault="00A72474" w:rsidP="00F13D28">
      <w:pPr>
        <w:ind w:firstLine="567"/>
        <w:rPr>
          <w:b w:val="0"/>
          <w:bCs w:val="0"/>
          <w:rtl/>
        </w:rPr>
      </w:pPr>
      <w:r>
        <w:rPr>
          <w:rFonts w:hint="cs"/>
          <w:b w:val="0"/>
          <w:bCs w:val="0"/>
          <w:rtl/>
        </w:rPr>
        <w:t>هذه نقول هذا من المغني ومن الإنصاف ومن قواعد ابن رجب أطال أطال ابن رجب في بيان هذه المسألة وبيان الفوائد المترتبة عليها.</w:t>
      </w:r>
    </w:p>
    <w:p w:rsidR="00A72474" w:rsidRDefault="00A72474" w:rsidP="00F13D28">
      <w:pPr>
        <w:ind w:firstLine="567"/>
        <w:rPr>
          <w:b w:val="0"/>
          <w:bCs w:val="0"/>
          <w:rtl/>
        </w:rPr>
      </w:pPr>
      <w:r>
        <w:rPr>
          <w:rFonts w:hint="cs"/>
          <w:b w:val="0"/>
          <w:bCs w:val="0"/>
          <w:rtl/>
        </w:rPr>
        <w:t>سم.</w:t>
      </w:r>
    </w:p>
    <w:p w:rsidR="00A72474" w:rsidRDefault="00A72474" w:rsidP="00F13D28">
      <w:pPr>
        <w:ind w:firstLine="567"/>
        <w:rPr>
          <w:rtl/>
        </w:rPr>
      </w:pPr>
      <w:r>
        <w:rPr>
          <w:rFonts w:hint="cs"/>
          <w:rtl/>
        </w:rPr>
        <w:t>بسم الله الرحمن الرحيم الحمد لله رب العالمين وصلى الله وسلم وبارك على نبينا محمد وعلى آله وصحبه أجمعين، قال الحافظ ابن حجر العسقلاني رحمه الله تعالى في كتابه بلوغ المرام في تتمة كتاب العدة والإحداد: وعن عائشة رضي الله تعالى عنها قالت إنما الأقراء الأطهار أخرجه مالك في قصة بسند صحيح وعن ابن عمر رضي الله تعالى عنهما قال طلاق الأمة تطليقتان وعدتها حيضتان رواه الدارقطني وأخرجه مرفوع</w:t>
      </w:r>
      <w:r w:rsidR="00EA3564">
        <w:rPr>
          <w:rFonts w:hint="cs"/>
          <w:rtl/>
        </w:rPr>
        <w:t>ً</w:t>
      </w:r>
      <w:r>
        <w:rPr>
          <w:rFonts w:hint="cs"/>
          <w:rtl/>
        </w:rPr>
        <w:t xml:space="preserve">ا وضعفه وأخرجه أبو داود والترمذي وابن ماجه من حديث عائشة رضي الله تعالى عنها وصححه الحاكم وخالفوه فاتفقوا على ضعفه </w:t>
      </w:r>
      <w:r w:rsidR="00FF0003">
        <w:rPr>
          <w:rFonts w:hint="cs"/>
          <w:rtl/>
        </w:rPr>
        <w:t xml:space="preserve">وعن رويفع بن ثابت رضي الله تعالى عنه عن النبي -صلى الله عليه وسلم- قال: </w:t>
      </w:r>
      <w:bookmarkStart w:id="0" w:name="_GoBack"/>
      <w:r w:rsidR="004A6E2B" w:rsidRPr="00F13D28">
        <w:rPr>
          <w:rFonts w:hint="cs"/>
          <w:color w:val="0000FF"/>
          <w:rtl/>
        </w:rPr>
        <w:t>«</w:t>
      </w:r>
      <w:r w:rsidR="00FF0003" w:rsidRPr="00F13D28">
        <w:rPr>
          <w:rFonts w:hint="cs"/>
          <w:color w:val="0000FF"/>
          <w:rtl/>
        </w:rPr>
        <w:t>لا يحل لامرئ يؤمن بالله واليوم الآخر أن يسقي ماءه زرع غيره</w:t>
      </w:r>
      <w:r w:rsidR="004A6E2B" w:rsidRPr="00F13D28">
        <w:rPr>
          <w:rFonts w:hint="cs"/>
          <w:color w:val="0000FF"/>
          <w:rtl/>
        </w:rPr>
        <w:t>»</w:t>
      </w:r>
      <w:bookmarkEnd w:id="0"/>
      <w:r w:rsidR="00FF0003">
        <w:rPr>
          <w:rFonts w:hint="cs"/>
          <w:rtl/>
        </w:rPr>
        <w:t xml:space="preserve"> أخرجه أبو داود والترمذي وصححه ابن حبان وحسنه البزار وعن عمر رضي الله تعالى عنه في امرأة المفقود تربص أربع سنين ثم تعتد أربعة أشهر وعشر</w:t>
      </w:r>
      <w:r w:rsidR="001567B7">
        <w:rPr>
          <w:rFonts w:hint="cs"/>
          <w:rtl/>
        </w:rPr>
        <w:t>ً</w:t>
      </w:r>
      <w:r w:rsidR="007B0AD5">
        <w:rPr>
          <w:rFonts w:hint="cs"/>
          <w:rtl/>
        </w:rPr>
        <w:t>ا أخرجه مالك والشافع</w:t>
      </w:r>
      <w:r w:rsidR="007B0AD5" w:rsidRPr="00F13D28">
        <w:rPr>
          <w:rFonts w:hint="cs"/>
          <w:rtl/>
        </w:rPr>
        <w:t>ي</w:t>
      </w:r>
      <w:r w:rsidR="00FF0003">
        <w:rPr>
          <w:rFonts w:hint="cs"/>
          <w:rtl/>
        </w:rPr>
        <w:t xml:space="preserve"> وعن المغيرة بن شعبة رضي الله تعالى عنه قال قال رسول الله -صلى الله عليه وسلم- امرأة المفقود امرأة المفقود امرأته حتى يأتيها البيان أخرجه الدارقطني بإسناد ضعيف وعن جابر رضي الله تعالى عنه قال قال رسول الله -صلى الله عليه وسلم- </w:t>
      </w:r>
      <w:r w:rsidR="004A6E2B" w:rsidRPr="00F13D28">
        <w:rPr>
          <w:rFonts w:hint="cs"/>
          <w:color w:val="0000FF"/>
          <w:rtl/>
        </w:rPr>
        <w:t>«</w:t>
      </w:r>
      <w:r w:rsidR="00FF0003" w:rsidRPr="00F13D28">
        <w:rPr>
          <w:rFonts w:hint="cs"/>
          <w:color w:val="0000FF"/>
          <w:rtl/>
        </w:rPr>
        <w:t xml:space="preserve">لا يبيتن رجل عند امرأة إلا أن يكون ناكحًا أو ذا </w:t>
      </w:r>
      <w:r w:rsidR="00FF0003" w:rsidRPr="00F13D28">
        <w:rPr>
          <w:rFonts w:hint="cs"/>
          <w:color w:val="0000FF"/>
          <w:rtl/>
        </w:rPr>
        <w:lastRenderedPageBreak/>
        <w:t xml:space="preserve">محرم أخرجه مسلم وعن ابن عباس رضي الله تعالى عنهما عن النبي -صلى الله عليه وسلم- قال </w:t>
      </w:r>
      <w:r w:rsidR="004A6E2B" w:rsidRPr="00F13D28">
        <w:rPr>
          <w:rFonts w:hint="cs"/>
          <w:color w:val="0000FF"/>
          <w:rtl/>
        </w:rPr>
        <w:t>«</w:t>
      </w:r>
      <w:r w:rsidR="00FF0003" w:rsidRPr="00F13D28">
        <w:rPr>
          <w:rFonts w:hint="cs"/>
          <w:color w:val="0000FF"/>
          <w:rtl/>
        </w:rPr>
        <w:t>لا يخلون رجل بامرأة إلا مع ذي محرم</w:t>
      </w:r>
      <w:r w:rsidR="004A6E2B" w:rsidRPr="00F13D28">
        <w:rPr>
          <w:rFonts w:hint="cs"/>
          <w:color w:val="0000FF"/>
          <w:rtl/>
        </w:rPr>
        <w:t>»</w:t>
      </w:r>
      <w:r w:rsidR="00FF0003">
        <w:rPr>
          <w:rFonts w:hint="cs"/>
          <w:rtl/>
        </w:rPr>
        <w:t xml:space="preserve"> أخرجه البخاري وعن أبي سعيد رضي الله تعالى عنه أن النبي -صلى الله عليه وسلم- قال في سبايا أوطاس </w:t>
      </w:r>
      <w:r w:rsidR="004A6E2B" w:rsidRPr="00F13D28">
        <w:rPr>
          <w:rFonts w:hint="cs"/>
          <w:color w:val="0000FF"/>
          <w:rtl/>
        </w:rPr>
        <w:t>«</w:t>
      </w:r>
      <w:r w:rsidR="00FF0003" w:rsidRPr="00F13D28">
        <w:rPr>
          <w:rFonts w:hint="cs"/>
          <w:color w:val="0000FF"/>
          <w:rtl/>
        </w:rPr>
        <w:t>لا توطأ حامل حتى تضع ولا غير ذات حمل حتى تحيض حيضة</w:t>
      </w:r>
      <w:r w:rsidR="004A6E2B" w:rsidRPr="00F13D28">
        <w:rPr>
          <w:rFonts w:hint="cs"/>
          <w:color w:val="0000FF"/>
          <w:rtl/>
        </w:rPr>
        <w:t>»</w:t>
      </w:r>
      <w:r w:rsidR="00FF0003">
        <w:rPr>
          <w:rFonts w:hint="cs"/>
          <w:rtl/>
        </w:rPr>
        <w:t xml:space="preserve"> أخرجه أبو داود وصححه الحاكم وله شاهد عن ابن عباس رضي الله تعالى عنهما في الدارقطني وعن أبي هريرة رضي الله تعالى عنه عن النبي -صلى الله عليه وسلم- قال </w:t>
      </w:r>
      <w:r w:rsidR="004A6E2B" w:rsidRPr="00F13D28">
        <w:rPr>
          <w:rFonts w:hint="cs"/>
          <w:color w:val="0000FF"/>
          <w:rtl/>
        </w:rPr>
        <w:t>«</w:t>
      </w:r>
      <w:r w:rsidR="00FF0003" w:rsidRPr="00F13D28">
        <w:rPr>
          <w:rFonts w:hint="cs"/>
          <w:color w:val="0000FF"/>
          <w:rtl/>
        </w:rPr>
        <w:t>الولد للفراش وللعاهر الح</w:t>
      </w:r>
      <w:r w:rsidR="007B0AD5" w:rsidRPr="00F13D28">
        <w:rPr>
          <w:rFonts w:hint="cs"/>
          <w:color w:val="0000FF"/>
          <w:rtl/>
        </w:rPr>
        <w:t>َ</w:t>
      </w:r>
      <w:r w:rsidR="00FF0003" w:rsidRPr="00F13D28">
        <w:rPr>
          <w:rFonts w:hint="cs"/>
          <w:color w:val="0000FF"/>
          <w:rtl/>
        </w:rPr>
        <w:t>ج</w:t>
      </w:r>
      <w:r w:rsidR="007B0AD5" w:rsidRPr="00F13D28">
        <w:rPr>
          <w:rFonts w:hint="cs"/>
          <w:color w:val="0000FF"/>
          <w:rtl/>
        </w:rPr>
        <w:t>َ</w:t>
      </w:r>
      <w:r w:rsidR="00FF0003" w:rsidRPr="00F13D28">
        <w:rPr>
          <w:rFonts w:hint="cs"/>
          <w:color w:val="0000FF"/>
          <w:rtl/>
        </w:rPr>
        <w:t>ر</w:t>
      </w:r>
      <w:r w:rsidR="004A6E2B" w:rsidRPr="00F13D28">
        <w:rPr>
          <w:rFonts w:hint="cs"/>
          <w:color w:val="0000FF"/>
          <w:rtl/>
        </w:rPr>
        <w:t>»</w:t>
      </w:r>
      <w:r w:rsidR="00FF0003">
        <w:rPr>
          <w:rFonts w:hint="cs"/>
          <w:rtl/>
        </w:rPr>
        <w:t xml:space="preserve"> متفق عليه من حديثه ومن حديث عائشة رضي الله تعالى عنها في قصة وعن ابن مسعود رضي الله تعالى عنه عند النسائي وعن عثمان رضي الله تعالى عنه عند أبي داود.</w:t>
      </w:r>
    </w:p>
    <w:p w:rsidR="00FF0003" w:rsidRDefault="00FF0003" w:rsidP="00F13D28">
      <w:pPr>
        <w:ind w:firstLine="567"/>
        <w:rPr>
          <w:b w:val="0"/>
          <w:bCs w:val="0"/>
          <w:rtl/>
        </w:rPr>
      </w:pPr>
      <w:r>
        <w:rPr>
          <w:rFonts w:hint="cs"/>
          <w:b w:val="0"/>
          <w:bCs w:val="0"/>
          <w:rtl/>
        </w:rPr>
        <w:t>الحمد لله رب العالمين الرحمن الرحيم</w:t>
      </w:r>
      <w:r w:rsidR="007B0AD5">
        <w:rPr>
          <w:rFonts w:hint="cs"/>
          <w:b w:val="0"/>
          <w:bCs w:val="0"/>
          <w:rtl/>
        </w:rPr>
        <w:t>،</w:t>
      </w:r>
      <w:r>
        <w:rPr>
          <w:rFonts w:hint="cs"/>
          <w:b w:val="0"/>
          <w:bCs w:val="0"/>
          <w:rtl/>
        </w:rPr>
        <w:t xml:space="preserve"> الحمد لله رب العالمين وصلى الله وسلم وبارك على عبده ورسوله نبينا محمد وعلى آله وصحبه أجمعين، أما بعد:</w:t>
      </w:r>
    </w:p>
    <w:p w:rsidR="00FF0003" w:rsidRDefault="00FF0003" w:rsidP="00F13D28">
      <w:pPr>
        <w:ind w:firstLine="567"/>
        <w:rPr>
          <w:b w:val="0"/>
          <w:bCs w:val="0"/>
          <w:rtl/>
        </w:rPr>
      </w:pPr>
      <w:r>
        <w:rPr>
          <w:rFonts w:hint="cs"/>
          <w:b w:val="0"/>
          <w:bCs w:val="0"/>
          <w:rtl/>
        </w:rPr>
        <w:t>فيقول المؤلف رحمه الله تعالى: وعن عائشة رضي الله عنها قالت إنما الأقراء الأطهار أخرجه مالك في قصة بسند صحيح الأقراء ج</w:t>
      </w:r>
      <w:r w:rsidR="007B0AD5">
        <w:rPr>
          <w:rFonts w:hint="cs"/>
          <w:b w:val="0"/>
          <w:bCs w:val="0"/>
          <w:rtl/>
        </w:rPr>
        <w:t>َ</w:t>
      </w:r>
      <w:r>
        <w:rPr>
          <w:rFonts w:hint="cs"/>
          <w:b w:val="0"/>
          <w:bCs w:val="0"/>
          <w:rtl/>
        </w:rPr>
        <w:t>م</w:t>
      </w:r>
      <w:r w:rsidR="007B0AD5">
        <w:rPr>
          <w:rFonts w:hint="cs"/>
          <w:b w:val="0"/>
          <w:bCs w:val="0"/>
          <w:rtl/>
        </w:rPr>
        <w:t>ْ</w:t>
      </w:r>
      <w:r>
        <w:rPr>
          <w:rFonts w:hint="cs"/>
          <w:b w:val="0"/>
          <w:bCs w:val="0"/>
          <w:rtl/>
        </w:rPr>
        <w:t>ع قرء كما يُجمع القرء أيض</w:t>
      </w:r>
      <w:r w:rsidR="00766FF4">
        <w:rPr>
          <w:rFonts w:hint="cs"/>
          <w:b w:val="0"/>
          <w:bCs w:val="0"/>
          <w:rtl/>
        </w:rPr>
        <w:t>ً</w:t>
      </w:r>
      <w:r>
        <w:rPr>
          <w:rFonts w:hint="cs"/>
          <w:b w:val="0"/>
          <w:bCs w:val="0"/>
          <w:rtl/>
        </w:rPr>
        <w:t>ا على إيش؟ الآية كم؟</w:t>
      </w:r>
    </w:p>
    <w:p w:rsidR="00FF0003" w:rsidRPr="00FF0003" w:rsidRDefault="00FF0003" w:rsidP="00F13D28">
      <w:pPr>
        <w:ind w:firstLine="567"/>
        <w:rPr>
          <w:b w:val="0"/>
          <w:bCs w:val="0"/>
          <w:rtl/>
        </w:rPr>
      </w:pPr>
      <w:r>
        <w:rPr>
          <w:rFonts w:hint="cs"/>
          <w:rtl/>
        </w:rPr>
        <w:t>طالب: ............</w:t>
      </w:r>
      <w:r>
        <w:rPr>
          <w:rFonts w:hint="cs"/>
          <w:b w:val="0"/>
          <w:bCs w:val="0"/>
          <w:rtl/>
        </w:rPr>
        <w:t xml:space="preserve"> </w:t>
      </w:r>
    </w:p>
    <w:p w:rsidR="00FF0003" w:rsidRDefault="004A6E2B" w:rsidP="00F13D28">
      <w:pPr>
        <w:ind w:firstLine="567"/>
        <w:rPr>
          <w:b w:val="0"/>
          <w:bCs w:val="0"/>
          <w:rtl/>
        </w:rPr>
      </w:pPr>
      <w:r w:rsidRPr="00F13D28">
        <w:rPr>
          <w:rFonts w:ascii="QCF_BSML" w:hAnsi="QCF_BSML" w:cs="QCF_BSML"/>
          <w:b w:val="0"/>
          <w:bCs w:val="0"/>
          <w:noProof w:val="0"/>
          <w:color w:val="FF0000"/>
          <w:sz w:val="27"/>
          <w:szCs w:val="27"/>
          <w:rtl/>
        </w:rPr>
        <w:t>ﮋ</w:t>
      </w:r>
      <w:r w:rsidRPr="00F13D28">
        <w:rPr>
          <w:rFonts w:ascii="QCF_BSML" w:hAnsi="QCF_BSML" w:cs="QCF_BSML"/>
          <w:b w:val="0"/>
          <w:bCs w:val="0"/>
          <w:noProof w:val="0"/>
          <w:color w:val="FF0000"/>
          <w:sz w:val="2"/>
          <w:szCs w:val="2"/>
          <w:rtl/>
        </w:rPr>
        <w:t xml:space="preserve"> </w:t>
      </w:r>
      <w:r w:rsidRPr="00F13D28">
        <w:rPr>
          <w:rFonts w:ascii="QCF_P036" w:hAnsi="QCF_P036" w:cs="QCF_P036"/>
          <w:b w:val="0"/>
          <w:bCs w:val="0"/>
          <w:noProof w:val="0"/>
          <w:color w:val="FF0000"/>
          <w:sz w:val="27"/>
          <w:szCs w:val="27"/>
          <w:rtl/>
        </w:rPr>
        <w:t>ﭻ</w:t>
      </w:r>
      <w:r w:rsidRPr="00F13D28">
        <w:rPr>
          <w:rFonts w:ascii="QCF_P036" w:hAnsi="QCF_P036" w:cs="QCF_P036"/>
          <w:b w:val="0"/>
          <w:bCs w:val="0"/>
          <w:noProof w:val="0"/>
          <w:color w:val="FF0000"/>
          <w:sz w:val="2"/>
          <w:szCs w:val="2"/>
          <w:rtl/>
        </w:rPr>
        <w:t xml:space="preserve"> </w:t>
      </w:r>
      <w:r w:rsidRPr="00F13D28">
        <w:rPr>
          <w:rFonts w:ascii="QCF_P036" w:hAnsi="QCF_P036" w:cs="QCF_P036"/>
          <w:b w:val="0"/>
          <w:bCs w:val="0"/>
          <w:noProof w:val="0"/>
          <w:color w:val="FF0000"/>
          <w:sz w:val="27"/>
          <w:szCs w:val="27"/>
          <w:rtl/>
        </w:rPr>
        <w:t>ﭼﭽ</w:t>
      </w:r>
      <w:r w:rsidRPr="00F13D28">
        <w:rPr>
          <w:rFonts w:ascii="Arial" w:hAnsi="Arial" w:cs="Arial"/>
          <w:b w:val="0"/>
          <w:bCs w:val="0"/>
          <w:noProof w:val="0"/>
          <w:color w:val="FF0000"/>
          <w:sz w:val="2"/>
          <w:szCs w:val="2"/>
          <w:rtl/>
        </w:rPr>
        <w:t xml:space="preserve"> </w:t>
      </w:r>
      <w:r w:rsidRPr="00F13D28">
        <w:rPr>
          <w:rFonts w:ascii="QCF_BSML" w:hAnsi="QCF_BSML" w:cs="QCF_BSML"/>
          <w:b w:val="0"/>
          <w:bCs w:val="0"/>
          <w:noProof w:val="0"/>
          <w:color w:val="FF0000"/>
          <w:sz w:val="27"/>
          <w:szCs w:val="27"/>
          <w:rtl/>
        </w:rPr>
        <w:t>ﮊ</w:t>
      </w:r>
      <w:r>
        <w:rPr>
          <w:rFonts w:ascii="QCF_BSML" w:hAnsi="QCF_BSML" w:cs="QCF_BSML"/>
          <w:b w:val="0"/>
          <w:bCs w:val="0"/>
          <w:noProof w:val="0"/>
          <w:color w:val="000000"/>
          <w:sz w:val="27"/>
          <w:szCs w:val="27"/>
          <w:rtl/>
        </w:rPr>
        <w:t xml:space="preserve"> </w:t>
      </w:r>
      <w:r>
        <w:rPr>
          <w:rFonts w:ascii="Simplified Arabic" w:hAnsi="Simplified Arabic"/>
          <w:b w:val="0"/>
          <w:bCs w:val="0"/>
          <w:noProof w:val="0"/>
          <w:color w:val="000000"/>
          <w:sz w:val="23"/>
          <w:szCs w:val="23"/>
          <w:rtl/>
        </w:rPr>
        <w:t>البقرة: ٢٢٨</w:t>
      </w:r>
      <w:r>
        <w:rPr>
          <w:rFonts w:ascii="Simplified Arabic" w:hAnsi="Simplified Arabic"/>
          <w:b w:val="0"/>
          <w:bCs w:val="0"/>
          <w:noProof w:val="0"/>
          <w:color w:val="000000"/>
          <w:sz w:val="2"/>
          <w:szCs w:val="2"/>
        </w:rPr>
        <w:t xml:space="preserve"> </w:t>
      </w:r>
      <w:r w:rsidR="00FF0003">
        <w:rPr>
          <w:rFonts w:hint="cs"/>
          <w:b w:val="0"/>
          <w:bCs w:val="0"/>
          <w:rtl/>
        </w:rPr>
        <w:t xml:space="preserve"> فالقرء جمعه أقراء كما في الخبر ويجمع أيض</w:t>
      </w:r>
      <w:r w:rsidR="00766FF4">
        <w:rPr>
          <w:rFonts w:hint="cs"/>
          <w:b w:val="0"/>
          <w:bCs w:val="0"/>
          <w:rtl/>
        </w:rPr>
        <w:t>ً</w:t>
      </w:r>
      <w:r w:rsidR="00FF0003">
        <w:rPr>
          <w:rFonts w:hint="cs"/>
          <w:b w:val="0"/>
          <w:bCs w:val="0"/>
          <w:rtl/>
        </w:rPr>
        <w:t>ا على قروء وتثنيته قرءان فقرءان يُطلق على مثنى القرء ويطلق أيض</w:t>
      </w:r>
      <w:r w:rsidR="00766FF4">
        <w:rPr>
          <w:rFonts w:hint="cs"/>
          <w:b w:val="0"/>
          <w:bCs w:val="0"/>
          <w:rtl/>
        </w:rPr>
        <w:t>ً</w:t>
      </w:r>
      <w:r w:rsidR="00FF0003">
        <w:rPr>
          <w:rFonts w:hint="cs"/>
          <w:b w:val="0"/>
          <w:bCs w:val="0"/>
          <w:rtl/>
        </w:rPr>
        <w:t>ا على القراءة ويطلق أيض</w:t>
      </w:r>
      <w:r w:rsidR="00766FF4">
        <w:rPr>
          <w:rFonts w:hint="cs"/>
          <w:b w:val="0"/>
          <w:bCs w:val="0"/>
          <w:rtl/>
        </w:rPr>
        <w:t>ً</w:t>
      </w:r>
      <w:r w:rsidR="00FF0003">
        <w:rPr>
          <w:rFonts w:hint="cs"/>
          <w:b w:val="0"/>
          <w:bCs w:val="0"/>
          <w:rtl/>
        </w:rPr>
        <w:t>ا على المقروء هنا إنما الأقراء الأطهار جاء في عدة المطلقة غير الحامل التي تحيض أنها ثلاثة قروء هذا نص قطعي أنها تتربص وتعتد ثلاثة قروء ثبوته قطعي لكن دلالته على الحِيَض أو الأطهار قطعية والا ظنية؟ ظنية لماذا</w:t>
      </w:r>
      <w:r w:rsidR="00FB1A52">
        <w:rPr>
          <w:rFonts w:hint="cs"/>
          <w:b w:val="0"/>
          <w:bCs w:val="0"/>
          <w:rtl/>
        </w:rPr>
        <w:t>؟</w:t>
      </w:r>
      <w:r w:rsidR="00FF0003">
        <w:rPr>
          <w:rFonts w:hint="cs"/>
          <w:b w:val="0"/>
          <w:bCs w:val="0"/>
          <w:rtl/>
        </w:rPr>
        <w:t xml:space="preserve"> لوجود الخلاف حتى قال بعضهم إن الق</w:t>
      </w:r>
      <w:r w:rsidR="00FB1A52">
        <w:rPr>
          <w:rFonts w:hint="cs"/>
          <w:b w:val="0"/>
          <w:bCs w:val="0"/>
          <w:rtl/>
        </w:rPr>
        <w:t>ُ</w:t>
      </w:r>
      <w:r w:rsidR="00FF0003">
        <w:rPr>
          <w:rFonts w:hint="cs"/>
          <w:b w:val="0"/>
          <w:bCs w:val="0"/>
          <w:rtl/>
        </w:rPr>
        <w:t>رء مشترك لفظ مشترك بين الطهر وبين الحيض والنصوص النصوص الشرعية وما جاء في لغة العرب يدل على ذلك يدل على أن القرء يطلق ويراد به الطهر كما قالت عائشة رضي الله عنها ويطلق ويراد به الحيض رج</w:t>
      </w:r>
      <w:r w:rsidR="00FB1A52">
        <w:rPr>
          <w:rFonts w:hint="cs"/>
          <w:b w:val="0"/>
          <w:bCs w:val="0"/>
          <w:rtl/>
        </w:rPr>
        <w:t>َّ</w:t>
      </w:r>
      <w:r w:rsidR="00FF0003">
        <w:rPr>
          <w:rFonts w:hint="cs"/>
          <w:b w:val="0"/>
          <w:bCs w:val="0"/>
          <w:rtl/>
        </w:rPr>
        <w:t xml:space="preserve">ح الإمام مالك والشافعي أن القرء هو الطهر </w:t>
      </w:r>
      <w:r w:rsidR="00235849">
        <w:rPr>
          <w:rFonts w:hint="cs"/>
          <w:b w:val="0"/>
          <w:bCs w:val="0"/>
          <w:rtl/>
        </w:rPr>
        <w:t>والمرجح عند الحنفية والحنابلة أنه الحيض ولكل من القولين ما يؤيده والسبب في ذلك أن اللفظ مشترك فمن قال إنه الطهر كلامه صحيح ومن قال إنه الحيض كلامه صحيح ولكل منهما ما يؤيده لكن في كل سياق يطلب المرج</w:t>
      </w:r>
      <w:r w:rsidR="00FB1A52">
        <w:rPr>
          <w:rFonts w:hint="cs"/>
          <w:b w:val="0"/>
          <w:bCs w:val="0"/>
          <w:rtl/>
        </w:rPr>
        <w:t>ِّ</w:t>
      </w:r>
      <w:r w:rsidR="00235849">
        <w:rPr>
          <w:rFonts w:hint="cs"/>
          <w:b w:val="0"/>
          <w:bCs w:val="0"/>
          <w:rtl/>
        </w:rPr>
        <w:t xml:space="preserve">ح في الحديث الصحيح </w:t>
      </w:r>
      <w:r w:rsidRPr="00F13D28">
        <w:rPr>
          <w:rFonts w:hint="cs"/>
          <w:b w:val="0"/>
          <w:bCs w:val="0"/>
          <w:color w:val="0000FF"/>
          <w:rtl/>
        </w:rPr>
        <w:t>«</w:t>
      </w:r>
      <w:r w:rsidR="00235849" w:rsidRPr="00F13D28">
        <w:rPr>
          <w:rFonts w:hint="cs"/>
          <w:b w:val="0"/>
          <w:bCs w:val="0"/>
          <w:color w:val="0000FF"/>
          <w:rtl/>
        </w:rPr>
        <w:t>دعي الصلاة أيام أقرائك دعي الصلاة</w:t>
      </w:r>
      <w:r w:rsidRPr="00F13D28">
        <w:rPr>
          <w:rFonts w:hint="cs"/>
          <w:b w:val="0"/>
          <w:bCs w:val="0"/>
          <w:color w:val="0000FF"/>
          <w:rtl/>
        </w:rPr>
        <w:t>»</w:t>
      </w:r>
      <w:r w:rsidR="00235849">
        <w:rPr>
          <w:rFonts w:hint="cs"/>
          <w:b w:val="0"/>
          <w:bCs w:val="0"/>
          <w:rtl/>
        </w:rPr>
        <w:t xml:space="preserve"> في المستحاضة </w:t>
      </w:r>
      <w:r w:rsidRPr="00F13D28">
        <w:rPr>
          <w:rFonts w:hint="cs"/>
          <w:b w:val="0"/>
          <w:bCs w:val="0"/>
          <w:color w:val="0000FF"/>
          <w:rtl/>
        </w:rPr>
        <w:t>«</w:t>
      </w:r>
      <w:r w:rsidR="00235849" w:rsidRPr="00F13D28">
        <w:rPr>
          <w:rFonts w:hint="cs"/>
          <w:b w:val="0"/>
          <w:bCs w:val="0"/>
          <w:color w:val="0000FF"/>
          <w:rtl/>
        </w:rPr>
        <w:t>دعي الصلاة أيام أقرائك</w:t>
      </w:r>
      <w:r w:rsidRPr="00F13D28">
        <w:rPr>
          <w:rFonts w:hint="cs"/>
          <w:b w:val="0"/>
          <w:bCs w:val="0"/>
          <w:color w:val="0000FF"/>
          <w:rtl/>
        </w:rPr>
        <w:t>»</w:t>
      </w:r>
      <w:r w:rsidR="00235849">
        <w:rPr>
          <w:rFonts w:hint="cs"/>
          <w:b w:val="0"/>
          <w:bCs w:val="0"/>
          <w:rtl/>
        </w:rPr>
        <w:t xml:space="preserve"> هل المراد بهذا الطهر تدع الصلاة أيام الطهر والا أيام الحيض؟ أيام الحيض وهذا مما يرجَّح به قول الحنفية والحنابلة وإن كان القول الآخر له حظ من النظر وله أدلته وهما على حد سواء في الأصل لأنه مشترك يعني كما لو قيل في تفسير العين قال واحد الباصرة وقال لا، الثاني الجارية قال الثالثة الذهب كلامهم كله صحيح لأنها كلها يطلق عليها العين لكن السياق هو الذي يحدد السياق هو الذي يحدد لما قال الله جل وعلا: </w:t>
      </w:r>
      <w:r w:rsidRPr="00F13D28">
        <w:rPr>
          <w:rFonts w:ascii="QCF_BSML" w:hAnsi="QCF_BSML" w:cs="QCF_BSML"/>
          <w:b w:val="0"/>
          <w:bCs w:val="0"/>
          <w:noProof w:val="0"/>
          <w:color w:val="FF0000"/>
          <w:sz w:val="27"/>
          <w:szCs w:val="27"/>
          <w:rtl/>
        </w:rPr>
        <w:t>ﮋ</w:t>
      </w:r>
      <w:r w:rsidRPr="00F13D28">
        <w:rPr>
          <w:rFonts w:ascii="QCF_BSML" w:hAnsi="QCF_BSML" w:cs="QCF_BSML"/>
          <w:b w:val="0"/>
          <w:bCs w:val="0"/>
          <w:noProof w:val="0"/>
          <w:color w:val="FF0000"/>
          <w:sz w:val="2"/>
          <w:szCs w:val="2"/>
          <w:rtl/>
        </w:rPr>
        <w:t xml:space="preserve"> </w:t>
      </w:r>
      <w:r w:rsidRPr="00F13D28">
        <w:rPr>
          <w:rFonts w:ascii="QCF_P565" w:hAnsi="QCF_P565" w:cs="QCF_P565"/>
          <w:b w:val="0"/>
          <w:bCs w:val="0"/>
          <w:noProof w:val="0"/>
          <w:color w:val="FF0000"/>
          <w:sz w:val="27"/>
          <w:szCs w:val="27"/>
          <w:rtl/>
        </w:rPr>
        <w:t>ﭑ</w:t>
      </w:r>
      <w:r w:rsidRPr="00F13D28">
        <w:rPr>
          <w:rFonts w:ascii="QCF_P565" w:hAnsi="QCF_P565" w:cs="QCF_P565"/>
          <w:b w:val="0"/>
          <w:bCs w:val="0"/>
          <w:noProof w:val="0"/>
          <w:color w:val="FF0000"/>
          <w:sz w:val="2"/>
          <w:szCs w:val="2"/>
          <w:rtl/>
        </w:rPr>
        <w:t xml:space="preserve"> </w:t>
      </w:r>
      <w:r w:rsidRPr="00F13D28">
        <w:rPr>
          <w:rFonts w:ascii="QCF_P565" w:hAnsi="QCF_P565" w:cs="QCF_P565"/>
          <w:b w:val="0"/>
          <w:bCs w:val="0"/>
          <w:noProof w:val="0"/>
          <w:color w:val="FF0000"/>
          <w:sz w:val="27"/>
          <w:szCs w:val="27"/>
          <w:rtl/>
        </w:rPr>
        <w:t>ﭒ</w:t>
      </w:r>
      <w:r w:rsidRPr="00F13D28">
        <w:rPr>
          <w:rFonts w:ascii="QCF_P565" w:hAnsi="QCF_P565" w:cs="QCF_P565"/>
          <w:b w:val="0"/>
          <w:bCs w:val="0"/>
          <w:noProof w:val="0"/>
          <w:color w:val="FF0000"/>
          <w:sz w:val="2"/>
          <w:szCs w:val="2"/>
          <w:rtl/>
        </w:rPr>
        <w:t xml:space="preserve">      </w:t>
      </w:r>
      <w:r w:rsidRPr="00F13D28">
        <w:rPr>
          <w:rFonts w:ascii="QCF_P565" w:hAnsi="QCF_P565" w:cs="QCF_P565"/>
          <w:b w:val="0"/>
          <w:bCs w:val="0"/>
          <w:noProof w:val="0"/>
          <w:color w:val="FF0000"/>
          <w:sz w:val="27"/>
          <w:szCs w:val="27"/>
          <w:rtl/>
        </w:rPr>
        <w:t>ﭓ</w:t>
      </w:r>
      <w:r w:rsidRPr="00F13D28">
        <w:rPr>
          <w:rFonts w:ascii="QCF_P565" w:hAnsi="QCF_P565" w:cs="QCF_P565"/>
          <w:b w:val="0"/>
          <w:bCs w:val="0"/>
          <w:noProof w:val="0"/>
          <w:color w:val="FF0000"/>
          <w:sz w:val="2"/>
          <w:szCs w:val="2"/>
          <w:rtl/>
        </w:rPr>
        <w:t xml:space="preserve">      </w:t>
      </w:r>
      <w:r w:rsidRPr="00F13D28">
        <w:rPr>
          <w:rFonts w:ascii="QCF_BSML" w:hAnsi="QCF_BSML" w:cs="QCF_BSML"/>
          <w:b w:val="0"/>
          <w:bCs w:val="0"/>
          <w:noProof w:val="0"/>
          <w:color w:val="FF0000"/>
          <w:sz w:val="27"/>
          <w:szCs w:val="27"/>
          <w:rtl/>
        </w:rPr>
        <w:t>ﮊ</w:t>
      </w:r>
      <w:r>
        <w:rPr>
          <w:rFonts w:ascii="Arial" w:hAnsi="Arial" w:cs="Arial"/>
          <w:b w:val="0"/>
          <w:bCs w:val="0"/>
          <w:noProof w:val="0"/>
          <w:color w:val="000000"/>
          <w:sz w:val="18"/>
          <w:szCs w:val="18"/>
          <w:rtl/>
        </w:rPr>
        <w:t xml:space="preserve"> </w:t>
      </w:r>
      <w:r>
        <w:rPr>
          <w:rFonts w:ascii="Simplified Arabic" w:hAnsi="Simplified Arabic"/>
          <w:b w:val="0"/>
          <w:bCs w:val="0"/>
          <w:noProof w:val="0"/>
          <w:color w:val="000000"/>
          <w:sz w:val="23"/>
          <w:szCs w:val="23"/>
          <w:rtl/>
        </w:rPr>
        <w:t>القلم: ١٦</w:t>
      </w:r>
      <w:r>
        <w:rPr>
          <w:rFonts w:ascii="Simplified Arabic" w:hAnsi="Simplified Arabic"/>
          <w:b w:val="0"/>
          <w:bCs w:val="0"/>
          <w:noProof w:val="0"/>
          <w:color w:val="000000"/>
          <w:sz w:val="2"/>
          <w:szCs w:val="2"/>
        </w:rPr>
        <w:t xml:space="preserve"> </w:t>
      </w:r>
      <w:r w:rsidR="00235849">
        <w:rPr>
          <w:rFonts w:hint="cs"/>
          <w:b w:val="0"/>
          <w:bCs w:val="0"/>
          <w:rtl/>
        </w:rPr>
        <w:t xml:space="preserve"> هل يمكن أن يقول قائل </w:t>
      </w:r>
      <w:r w:rsidR="00235849">
        <w:rPr>
          <w:rFonts w:hint="cs"/>
          <w:b w:val="0"/>
          <w:bCs w:val="0"/>
          <w:rtl/>
        </w:rPr>
        <w:lastRenderedPageBreak/>
        <w:t>أن الخرطوم عاصمة السودان؟ وإن كانت باللفظ؟ يمكن أن يقال هذا؟ أو يقال كما ذكر بعضهم عن بعض من يدعي التحقيق ابن لبون قال لم أجد له ترجمة نعم السياق هو الذي يحدد ولذا غريب القرآن وغريب الحديث لا يتسنى ولا يسوغ لكل أحد أن يتكلم إلا من جمع بين العلم بالنصوص وأحاط بها إحاطة مناسبة مع معرفته بلغة العرب لأن تأتي في آية أو في حديث تبحث في القواميس تجد لها عشرين معنى ما الذي تختاره من هذا المعاني</w:t>
      </w:r>
      <w:r w:rsidR="00FB1A52">
        <w:rPr>
          <w:rFonts w:hint="cs"/>
          <w:b w:val="0"/>
          <w:bCs w:val="0"/>
          <w:rtl/>
        </w:rPr>
        <w:t>؟</w:t>
      </w:r>
      <w:r w:rsidR="00235849">
        <w:rPr>
          <w:rFonts w:hint="cs"/>
          <w:b w:val="0"/>
          <w:bCs w:val="0"/>
          <w:rtl/>
        </w:rPr>
        <w:t xml:space="preserve"> تختار ما يدل عليه السياق وكان سلف هذه الأمة يهابون الكلام في غريب القرآن وفي غريب الحديث ولا شك أنه حري بالتوقي وكان الأئمة يهابون أن يتكلموا في غريب القرآن وغريب الحديث لما ذكرنا وبعض الناس يأخذ أي كلمة ترد عليه في أي قاموس ثم يشرح بها الحديث في حديث ابن عمر لم</w:t>
      </w:r>
      <w:r w:rsidR="00FB1A52">
        <w:rPr>
          <w:rFonts w:hint="cs"/>
          <w:b w:val="0"/>
          <w:bCs w:val="0"/>
          <w:rtl/>
        </w:rPr>
        <w:t>ّ</w:t>
      </w:r>
      <w:r w:rsidR="00235849">
        <w:rPr>
          <w:rFonts w:hint="cs"/>
          <w:b w:val="0"/>
          <w:bCs w:val="0"/>
          <w:rtl/>
        </w:rPr>
        <w:t xml:space="preserve">ا طلق امرأته وهي حائض قال -عليه الصلاة والسلام- </w:t>
      </w:r>
      <w:r w:rsidRPr="00F13D28">
        <w:rPr>
          <w:rFonts w:hint="cs"/>
          <w:b w:val="0"/>
          <w:bCs w:val="0"/>
          <w:color w:val="0000FF"/>
          <w:rtl/>
        </w:rPr>
        <w:t>«</w:t>
      </w:r>
      <w:r w:rsidR="00235849" w:rsidRPr="00F13D28">
        <w:rPr>
          <w:rFonts w:hint="cs"/>
          <w:b w:val="0"/>
          <w:bCs w:val="0"/>
          <w:color w:val="0000FF"/>
          <w:rtl/>
        </w:rPr>
        <w:t>مره فليراجعها</w:t>
      </w:r>
      <w:r w:rsidRPr="00F13D28">
        <w:rPr>
          <w:rFonts w:hint="cs"/>
          <w:b w:val="0"/>
          <w:bCs w:val="0"/>
          <w:color w:val="0000FF"/>
          <w:rtl/>
        </w:rPr>
        <w:t>»</w:t>
      </w:r>
      <w:r w:rsidR="00235849">
        <w:rPr>
          <w:rFonts w:hint="cs"/>
          <w:b w:val="0"/>
          <w:bCs w:val="0"/>
          <w:rtl/>
        </w:rPr>
        <w:t xml:space="preserve"> هذا تقدم مره فليراجعها حتى تطهر ثم تحيض ثم تطهر قال بعض من يعلق على الكتب قال وهذا لما كانت العدة قبل الطلاق هجوم على كتب العلم وعلى النصوص بغير مسوغ ولا مبرر </w:t>
      </w:r>
      <w:r w:rsidR="003072B6">
        <w:rPr>
          <w:rFonts w:hint="cs"/>
          <w:b w:val="0"/>
          <w:bCs w:val="0"/>
          <w:rtl/>
        </w:rPr>
        <w:t>إما طلب</w:t>
      </w:r>
      <w:r w:rsidR="00FB1A52">
        <w:rPr>
          <w:rFonts w:hint="cs"/>
          <w:b w:val="0"/>
          <w:bCs w:val="0"/>
          <w:rtl/>
        </w:rPr>
        <w:t>ً</w:t>
      </w:r>
      <w:r w:rsidR="003072B6">
        <w:rPr>
          <w:rFonts w:hint="cs"/>
          <w:b w:val="0"/>
          <w:bCs w:val="0"/>
          <w:rtl/>
        </w:rPr>
        <w:t>ا للشهرة أو لطلب الرزق وليس هذا الباب مما يولج منه إلى الشهرة ولا إلى الرزق لأن الناس ي</w:t>
      </w:r>
      <w:r w:rsidR="00FB1A52">
        <w:rPr>
          <w:rFonts w:hint="cs"/>
          <w:b w:val="0"/>
          <w:bCs w:val="0"/>
          <w:rtl/>
        </w:rPr>
        <w:t>ُ</w:t>
      </w:r>
      <w:r w:rsidR="003072B6">
        <w:rPr>
          <w:rFonts w:hint="cs"/>
          <w:b w:val="0"/>
          <w:bCs w:val="0"/>
          <w:rtl/>
        </w:rPr>
        <w:t>ميزون ي</w:t>
      </w:r>
      <w:r w:rsidR="00FB1A52">
        <w:rPr>
          <w:rFonts w:hint="cs"/>
          <w:b w:val="0"/>
          <w:bCs w:val="0"/>
          <w:rtl/>
        </w:rPr>
        <w:t>ُ</w:t>
      </w:r>
      <w:r w:rsidR="003072B6">
        <w:rPr>
          <w:rFonts w:hint="cs"/>
          <w:b w:val="0"/>
          <w:bCs w:val="0"/>
          <w:rtl/>
        </w:rPr>
        <w:t>ميزون بل العكس لو برع فيما بعد وبرز واشتهر فيما بعد الناس تركوه لأنهم أخذوا عنه تصو</w:t>
      </w:r>
      <w:r w:rsidR="00FB1A52">
        <w:rPr>
          <w:rFonts w:hint="cs"/>
          <w:b w:val="0"/>
          <w:bCs w:val="0"/>
          <w:rtl/>
        </w:rPr>
        <w:t>ُّ</w:t>
      </w:r>
      <w:r w:rsidR="003072B6">
        <w:rPr>
          <w:rFonts w:hint="cs"/>
          <w:b w:val="0"/>
          <w:bCs w:val="0"/>
          <w:rtl/>
        </w:rPr>
        <w:t>ر أنه جاهل وينتهي فلا يستفيد لا شرف ولا مال ويبقى عليه الإثم إلا إن تاب توبة نصوح</w:t>
      </w:r>
      <w:r w:rsidR="00FB1A52">
        <w:rPr>
          <w:rFonts w:hint="cs"/>
          <w:b w:val="0"/>
          <w:bCs w:val="0"/>
          <w:rtl/>
        </w:rPr>
        <w:t>ً</w:t>
      </w:r>
      <w:r w:rsidR="003072B6">
        <w:rPr>
          <w:rFonts w:hint="cs"/>
          <w:b w:val="0"/>
          <w:bCs w:val="0"/>
          <w:rtl/>
        </w:rPr>
        <w:t>ا المقصود أن بعض الناس قد لا يتردد في تفسير القرء وأنه الطهر أو الحيض لا المسألة ليست بالسهلة لكن ما الذي يترتب على الخلاف إذا قلنا ثلاثة قروء أو قلنا ثلاث ثلاثة أطهار أو ثلاثة حيض وهو نظير ما إذا قلنا ثلاث ليالي أو ثلاثة أيام ثلاث ليالي أو ثلاثة أيام إذا قلنا ثلاث ليالي هل يلزم من ذلك أن يكون ثلاثة أيام؟ ثلاث ليالي بينهما يومان وإن قلنا ثلاثة أيام قلنا ثلاثة أيام بينهما ليلتين ليلتان ومثل هذا في الأطهار والحيض إذا قلنا الأطهار.. نعم.</w:t>
      </w:r>
    </w:p>
    <w:p w:rsidR="003072B6" w:rsidRDefault="003072B6" w:rsidP="00F13D28">
      <w:pPr>
        <w:ind w:firstLine="567"/>
        <w:rPr>
          <w:b w:val="0"/>
          <w:bCs w:val="0"/>
          <w:rtl/>
        </w:rPr>
      </w:pPr>
      <w:r>
        <w:rPr>
          <w:rFonts w:hint="cs"/>
          <w:rtl/>
        </w:rPr>
        <w:t>طالب: ............</w:t>
      </w:r>
      <w:r>
        <w:rPr>
          <w:rFonts w:hint="cs"/>
          <w:b w:val="0"/>
          <w:bCs w:val="0"/>
          <w:rtl/>
        </w:rPr>
        <w:t xml:space="preserve"> </w:t>
      </w:r>
    </w:p>
    <w:p w:rsidR="003072B6" w:rsidRDefault="003072B6" w:rsidP="00F13D28">
      <w:pPr>
        <w:ind w:firstLine="567"/>
        <w:rPr>
          <w:b w:val="0"/>
          <w:bCs w:val="0"/>
          <w:rtl/>
        </w:rPr>
      </w:pPr>
      <w:r>
        <w:rPr>
          <w:rFonts w:hint="cs"/>
          <w:b w:val="0"/>
          <w:bCs w:val="0"/>
          <w:rtl/>
        </w:rPr>
        <w:t>كيف؟</w:t>
      </w:r>
    </w:p>
    <w:p w:rsidR="003072B6" w:rsidRPr="003072B6" w:rsidRDefault="003072B6" w:rsidP="00F13D28">
      <w:pPr>
        <w:ind w:firstLine="567"/>
        <w:rPr>
          <w:b w:val="0"/>
          <w:bCs w:val="0"/>
        </w:rPr>
      </w:pPr>
      <w:r>
        <w:rPr>
          <w:rFonts w:hint="cs"/>
          <w:rtl/>
        </w:rPr>
        <w:t>طالب: ............</w:t>
      </w:r>
      <w:r>
        <w:rPr>
          <w:rFonts w:hint="cs"/>
          <w:b w:val="0"/>
          <w:bCs w:val="0"/>
          <w:rtl/>
        </w:rPr>
        <w:t xml:space="preserve"> </w:t>
      </w:r>
    </w:p>
    <w:p w:rsidR="003072B6" w:rsidRDefault="003072B6" w:rsidP="00F13D28">
      <w:pPr>
        <w:ind w:firstLine="567"/>
        <w:rPr>
          <w:b w:val="0"/>
          <w:bCs w:val="0"/>
          <w:rtl/>
        </w:rPr>
      </w:pPr>
      <w:r>
        <w:rPr>
          <w:rFonts w:hint="cs"/>
          <w:b w:val="0"/>
          <w:bCs w:val="0"/>
          <w:rtl/>
        </w:rPr>
        <w:t>إذا قلنا المراد به</w:t>
      </w:r>
      <w:r w:rsidR="00FB1A52">
        <w:rPr>
          <w:rFonts w:hint="cs"/>
          <w:b w:val="0"/>
          <w:bCs w:val="0"/>
          <w:rtl/>
        </w:rPr>
        <w:t>..</w:t>
      </w:r>
      <w:r>
        <w:rPr>
          <w:rFonts w:hint="cs"/>
          <w:b w:val="0"/>
          <w:bCs w:val="0"/>
          <w:rtl/>
        </w:rPr>
        <w:t xml:space="preserve"> نعم لماذا؟ لأنه يحسب الطهر الذي طُلقت فيه لأنه يحسب فيه الطهر الذي طلقت فيه أو لا يحسب</w:t>
      </w:r>
      <w:r w:rsidR="00FB1A52">
        <w:rPr>
          <w:rFonts w:hint="cs"/>
          <w:b w:val="0"/>
          <w:bCs w:val="0"/>
          <w:rtl/>
        </w:rPr>
        <w:t>؟</w:t>
      </w:r>
      <w:r>
        <w:rPr>
          <w:rFonts w:hint="cs"/>
          <w:b w:val="0"/>
          <w:bCs w:val="0"/>
          <w:rtl/>
        </w:rPr>
        <w:t xml:space="preserve"> يحسب والطهر الذي طلقت فيه يحتمل أن يكون في آخره فيبقى عليها أن تحيض مرتين ثم تطهر ثم تنتهي عدتها وإذا قلنا الحيض وقد منع من طلاق الحائض ت</w:t>
      </w:r>
      <w:r w:rsidR="00FB1A52">
        <w:rPr>
          <w:rFonts w:hint="cs"/>
          <w:b w:val="0"/>
          <w:bCs w:val="0"/>
          <w:rtl/>
        </w:rPr>
        <w:t>ُ</w:t>
      </w:r>
      <w:r>
        <w:rPr>
          <w:rFonts w:hint="cs"/>
          <w:b w:val="0"/>
          <w:bCs w:val="0"/>
          <w:rtl/>
        </w:rPr>
        <w:t xml:space="preserve">طلق في طهر ثم تحيض ثم تطهر ثم تحيض ثم تطهر ثم تحيض تكون الأطهار ثلاثة وعلى كل حال لكل منهما وجهه </w:t>
      </w:r>
      <w:r w:rsidR="004A6E2B" w:rsidRPr="00F13D28">
        <w:rPr>
          <w:rFonts w:ascii="QCF_BSML" w:hAnsi="QCF_BSML" w:cs="QCF_BSML"/>
          <w:b w:val="0"/>
          <w:bCs w:val="0"/>
          <w:noProof w:val="0"/>
          <w:color w:val="FF0000"/>
          <w:sz w:val="27"/>
          <w:szCs w:val="27"/>
          <w:rtl/>
        </w:rPr>
        <w:t>ﮋ</w:t>
      </w:r>
      <w:r w:rsidR="004A6E2B" w:rsidRPr="00F13D28">
        <w:rPr>
          <w:rFonts w:ascii="QCF_BSML" w:hAnsi="QCF_BSML" w:cs="QCF_BSML"/>
          <w:b w:val="0"/>
          <w:bCs w:val="0"/>
          <w:noProof w:val="0"/>
          <w:color w:val="FF0000"/>
          <w:sz w:val="2"/>
          <w:szCs w:val="2"/>
          <w:rtl/>
        </w:rPr>
        <w:t xml:space="preserve"> </w:t>
      </w:r>
      <w:r w:rsidR="004A6E2B" w:rsidRPr="00F13D28">
        <w:rPr>
          <w:rFonts w:ascii="QCF_P558" w:hAnsi="QCF_P558" w:cs="QCF_P558"/>
          <w:b w:val="0"/>
          <w:bCs w:val="0"/>
          <w:noProof w:val="0"/>
          <w:color w:val="FF0000"/>
          <w:sz w:val="27"/>
          <w:szCs w:val="27"/>
          <w:rtl/>
        </w:rPr>
        <w:t>ﭖ</w:t>
      </w:r>
      <w:r w:rsidR="004A6E2B" w:rsidRPr="00F13D28">
        <w:rPr>
          <w:rFonts w:ascii="QCF_P558" w:hAnsi="QCF_P558" w:cs="QCF_P558"/>
          <w:b w:val="0"/>
          <w:bCs w:val="0"/>
          <w:noProof w:val="0"/>
          <w:color w:val="FF0000"/>
          <w:sz w:val="2"/>
          <w:szCs w:val="2"/>
          <w:rtl/>
        </w:rPr>
        <w:t xml:space="preserve"> </w:t>
      </w:r>
      <w:r w:rsidR="004A6E2B" w:rsidRPr="00F13D28">
        <w:rPr>
          <w:rFonts w:ascii="QCF_P558" w:hAnsi="QCF_P558" w:cs="QCF_P558"/>
          <w:b w:val="0"/>
          <w:bCs w:val="0"/>
          <w:noProof w:val="0"/>
          <w:color w:val="FF0000"/>
          <w:sz w:val="27"/>
          <w:szCs w:val="27"/>
          <w:rtl/>
        </w:rPr>
        <w:t>ﭗ</w:t>
      </w:r>
      <w:r w:rsidR="004A6E2B" w:rsidRPr="00F13D28">
        <w:rPr>
          <w:rFonts w:ascii="Arial" w:hAnsi="Arial" w:cs="Arial"/>
          <w:b w:val="0"/>
          <w:bCs w:val="0"/>
          <w:noProof w:val="0"/>
          <w:color w:val="FF0000"/>
          <w:sz w:val="2"/>
          <w:szCs w:val="2"/>
          <w:rtl/>
        </w:rPr>
        <w:t xml:space="preserve"> </w:t>
      </w:r>
      <w:r w:rsidR="004A6E2B" w:rsidRPr="00F13D28">
        <w:rPr>
          <w:rFonts w:ascii="QCF_BSML" w:hAnsi="QCF_BSML" w:cs="QCF_BSML"/>
          <w:b w:val="0"/>
          <w:bCs w:val="0"/>
          <w:noProof w:val="0"/>
          <w:color w:val="FF0000"/>
          <w:sz w:val="27"/>
          <w:szCs w:val="27"/>
          <w:rtl/>
        </w:rPr>
        <w:t>ﮊ</w:t>
      </w:r>
      <w:r w:rsidR="004A6E2B">
        <w:rPr>
          <w:rFonts w:ascii="QCF_BSML" w:hAnsi="QCF_BSML" w:cs="QCF_BSML"/>
          <w:b w:val="0"/>
          <w:bCs w:val="0"/>
          <w:noProof w:val="0"/>
          <w:color w:val="000000"/>
          <w:sz w:val="27"/>
          <w:szCs w:val="27"/>
          <w:rtl/>
        </w:rPr>
        <w:t xml:space="preserve"> </w:t>
      </w:r>
      <w:r w:rsidR="004A6E2B">
        <w:rPr>
          <w:rFonts w:ascii="Simplified Arabic" w:hAnsi="Simplified Arabic"/>
          <w:b w:val="0"/>
          <w:bCs w:val="0"/>
          <w:noProof w:val="0"/>
          <w:color w:val="000000"/>
          <w:sz w:val="23"/>
          <w:szCs w:val="23"/>
          <w:rtl/>
        </w:rPr>
        <w:t>الطلاق: ١</w:t>
      </w:r>
      <w:r w:rsidR="004A6E2B">
        <w:rPr>
          <w:rFonts w:ascii="Simplified Arabic" w:hAnsi="Simplified Arabic"/>
          <w:b w:val="0"/>
          <w:bCs w:val="0"/>
          <w:noProof w:val="0"/>
          <w:color w:val="000000"/>
          <w:sz w:val="2"/>
          <w:szCs w:val="2"/>
        </w:rPr>
        <w:t xml:space="preserve"> </w:t>
      </w:r>
      <w:r>
        <w:rPr>
          <w:rFonts w:hint="cs"/>
          <w:b w:val="0"/>
          <w:bCs w:val="0"/>
          <w:rtl/>
        </w:rPr>
        <w:t xml:space="preserve"> اللام هذه </w:t>
      </w:r>
      <w:r w:rsidR="004A6E2B" w:rsidRPr="00F13D28">
        <w:rPr>
          <w:rFonts w:ascii="QCF_BSML" w:hAnsi="QCF_BSML" w:cs="QCF_BSML"/>
          <w:b w:val="0"/>
          <w:bCs w:val="0"/>
          <w:noProof w:val="0"/>
          <w:color w:val="FF0000"/>
          <w:sz w:val="27"/>
          <w:szCs w:val="27"/>
          <w:rtl/>
        </w:rPr>
        <w:t>ﮋ</w:t>
      </w:r>
      <w:r w:rsidR="004A6E2B" w:rsidRPr="00F13D28">
        <w:rPr>
          <w:rFonts w:ascii="QCF_BSML" w:hAnsi="QCF_BSML" w:cs="QCF_BSML"/>
          <w:b w:val="0"/>
          <w:bCs w:val="0"/>
          <w:noProof w:val="0"/>
          <w:color w:val="FF0000"/>
          <w:sz w:val="2"/>
          <w:szCs w:val="2"/>
          <w:rtl/>
        </w:rPr>
        <w:t xml:space="preserve"> </w:t>
      </w:r>
      <w:r w:rsidR="004A6E2B" w:rsidRPr="00F13D28">
        <w:rPr>
          <w:rFonts w:ascii="QCF_P558" w:hAnsi="QCF_P558" w:cs="QCF_P558"/>
          <w:b w:val="0"/>
          <w:bCs w:val="0"/>
          <w:noProof w:val="0"/>
          <w:color w:val="FF0000"/>
          <w:sz w:val="27"/>
          <w:szCs w:val="27"/>
          <w:rtl/>
        </w:rPr>
        <w:t>ﭖ</w:t>
      </w:r>
      <w:r w:rsidR="004A6E2B" w:rsidRPr="00F13D28">
        <w:rPr>
          <w:rFonts w:ascii="QCF_P558" w:hAnsi="QCF_P558" w:cs="QCF_P558"/>
          <w:b w:val="0"/>
          <w:bCs w:val="0"/>
          <w:noProof w:val="0"/>
          <w:color w:val="FF0000"/>
          <w:sz w:val="2"/>
          <w:szCs w:val="2"/>
          <w:rtl/>
        </w:rPr>
        <w:t xml:space="preserve"> </w:t>
      </w:r>
      <w:r w:rsidR="004A6E2B" w:rsidRPr="00F13D28">
        <w:rPr>
          <w:rFonts w:ascii="QCF_P558" w:hAnsi="QCF_P558" w:cs="QCF_P558"/>
          <w:b w:val="0"/>
          <w:bCs w:val="0"/>
          <w:noProof w:val="0"/>
          <w:color w:val="FF0000"/>
          <w:sz w:val="27"/>
          <w:szCs w:val="27"/>
          <w:rtl/>
        </w:rPr>
        <w:t>ﭗ</w:t>
      </w:r>
      <w:r w:rsidR="004A6E2B" w:rsidRPr="00F13D28">
        <w:rPr>
          <w:rFonts w:ascii="Arial" w:hAnsi="Arial" w:cs="Arial"/>
          <w:b w:val="0"/>
          <w:bCs w:val="0"/>
          <w:noProof w:val="0"/>
          <w:color w:val="FF0000"/>
          <w:sz w:val="2"/>
          <w:szCs w:val="2"/>
          <w:rtl/>
        </w:rPr>
        <w:t xml:space="preserve"> </w:t>
      </w:r>
      <w:r w:rsidR="004A6E2B" w:rsidRPr="00F13D28">
        <w:rPr>
          <w:rFonts w:ascii="QCF_BSML" w:hAnsi="QCF_BSML" w:cs="QCF_BSML"/>
          <w:b w:val="0"/>
          <w:bCs w:val="0"/>
          <w:noProof w:val="0"/>
          <w:color w:val="FF0000"/>
          <w:sz w:val="27"/>
          <w:szCs w:val="27"/>
          <w:rtl/>
        </w:rPr>
        <w:t>ﮊ</w:t>
      </w:r>
      <w:r w:rsidR="004A6E2B">
        <w:rPr>
          <w:rFonts w:ascii="QCF_BSML" w:hAnsi="QCF_BSML" w:cs="QCF_BSML"/>
          <w:b w:val="0"/>
          <w:bCs w:val="0"/>
          <w:noProof w:val="0"/>
          <w:color w:val="000000"/>
          <w:sz w:val="27"/>
          <w:szCs w:val="27"/>
          <w:rtl/>
        </w:rPr>
        <w:t xml:space="preserve"> </w:t>
      </w:r>
      <w:r w:rsidR="004A6E2B">
        <w:rPr>
          <w:rFonts w:ascii="Simplified Arabic" w:hAnsi="Simplified Arabic"/>
          <w:b w:val="0"/>
          <w:bCs w:val="0"/>
          <w:noProof w:val="0"/>
          <w:color w:val="000000"/>
          <w:sz w:val="23"/>
          <w:szCs w:val="23"/>
          <w:rtl/>
        </w:rPr>
        <w:t>الطلاق: ١</w:t>
      </w:r>
      <w:r w:rsidR="004A6E2B">
        <w:rPr>
          <w:rFonts w:ascii="Simplified Arabic" w:hAnsi="Simplified Arabic"/>
          <w:b w:val="0"/>
          <w:bCs w:val="0"/>
          <w:noProof w:val="0"/>
          <w:color w:val="000000"/>
          <w:sz w:val="2"/>
          <w:szCs w:val="2"/>
        </w:rPr>
        <w:t xml:space="preserve"> </w:t>
      </w:r>
      <w:r>
        <w:rPr>
          <w:rFonts w:hint="cs"/>
          <w:b w:val="0"/>
          <w:bCs w:val="0"/>
          <w:rtl/>
        </w:rPr>
        <w:t xml:space="preserve"> العدة التي أمر الله أن تطلق لها النساء أن ت</w:t>
      </w:r>
      <w:r w:rsidR="00FB1A52">
        <w:rPr>
          <w:rFonts w:hint="cs"/>
          <w:b w:val="0"/>
          <w:bCs w:val="0"/>
          <w:rtl/>
        </w:rPr>
        <w:t>ُ</w:t>
      </w:r>
      <w:r>
        <w:rPr>
          <w:rFonts w:hint="cs"/>
          <w:b w:val="0"/>
          <w:bCs w:val="0"/>
          <w:rtl/>
        </w:rPr>
        <w:t>طلق في طهر لم تجامَع فيه وعرفنا أن الطلاق للعدة هو طلاق في الطهر الذي لم تجامَع فيه فإذا ط</w:t>
      </w:r>
      <w:r w:rsidR="00FB1A52">
        <w:rPr>
          <w:rFonts w:hint="cs"/>
          <w:b w:val="0"/>
          <w:bCs w:val="0"/>
          <w:rtl/>
        </w:rPr>
        <w:t>ُ</w:t>
      </w:r>
      <w:r>
        <w:rPr>
          <w:rFonts w:hint="cs"/>
          <w:b w:val="0"/>
          <w:bCs w:val="0"/>
          <w:rtl/>
        </w:rPr>
        <w:t xml:space="preserve">لقت في الطهر الذي لم تجامَع فيه </w:t>
      </w:r>
      <w:r>
        <w:rPr>
          <w:rFonts w:hint="cs"/>
          <w:b w:val="0"/>
          <w:bCs w:val="0"/>
          <w:rtl/>
        </w:rPr>
        <w:lastRenderedPageBreak/>
        <w:t>ثم بعد ذلك تحيض ثم تطهر ثم تحيض ثم تطهر في الطهر الثلاث تنتهي فتكون المدة أقصر إذا قلنا إن القرء المراد به الطهر وتكون المدة تامة ثلاثة أقراء ثلاث حيض إذا قلنا إن القرء المراد به الحيض فلا يجوز أن تطلق وهي حائض بل لا بد أن ت</w:t>
      </w:r>
      <w:r w:rsidR="00FB1A52">
        <w:rPr>
          <w:rFonts w:hint="cs"/>
          <w:b w:val="0"/>
          <w:bCs w:val="0"/>
          <w:rtl/>
        </w:rPr>
        <w:t>ُ</w:t>
      </w:r>
      <w:r>
        <w:rPr>
          <w:rFonts w:hint="cs"/>
          <w:b w:val="0"/>
          <w:bCs w:val="0"/>
          <w:rtl/>
        </w:rPr>
        <w:t>طلق وهي طاهر ثم تستقبل حيضة جديدة ثم تطهر ثم تحيض ثم تطهر ثم تحيض والغالب أن الحيض يكون في كل شهر مرة ولذا جاء في عدة الصغيرة والآيسة كم؟ ثلاثة أشهر يعني في المقابل ثلاث ح</w:t>
      </w:r>
      <w:r w:rsidR="00911475">
        <w:rPr>
          <w:rFonts w:hint="cs"/>
          <w:b w:val="0"/>
          <w:bCs w:val="0"/>
          <w:rtl/>
        </w:rPr>
        <w:t>ِ</w:t>
      </w:r>
      <w:r>
        <w:rPr>
          <w:rFonts w:hint="cs"/>
          <w:b w:val="0"/>
          <w:bCs w:val="0"/>
          <w:rtl/>
        </w:rPr>
        <w:t>يض لأنه في كل شهر حيضة وهذا مما يرجح أن المراد بالقرء الحيض القصة التي أشار إليها المؤلف عن مالك عن ابن شهاب عن عروة عن عائشة أنها قالت</w:t>
      </w:r>
      <w:r w:rsidR="0048060C">
        <w:rPr>
          <w:rFonts w:hint="cs"/>
          <w:b w:val="0"/>
          <w:bCs w:val="0"/>
          <w:rtl/>
        </w:rPr>
        <w:t xml:space="preserve"> وقد جادلها في ذلك ناس وقالوا إن الله تعالى يقول </w:t>
      </w:r>
      <w:r w:rsidR="004A6E2B" w:rsidRPr="00F13D28">
        <w:rPr>
          <w:rFonts w:ascii="QCF_BSML" w:hAnsi="QCF_BSML" w:cs="QCF_BSML"/>
          <w:b w:val="0"/>
          <w:bCs w:val="0"/>
          <w:noProof w:val="0"/>
          <w:color w:val="FF0000"/>
          <w:sz w:val="27"/>
          <w:szCs w:val="27"/>
          <w:rtl/>
        </w:rPr>
        <w:t>ﮋ</w:t>
      </w:r>
      <w:r w:rsidR="004A6E2B" w:rsidRPr="00F13D28">
        <w:rPr>
          <w:rFonts w:ascii="QCF_BSML" w:hAnsi="QCF_BSML" w:cs="QCF_BSML"/>
          <w:b w:val="0"/>
          <w:bCs w:val="0"/>
          <w:noProof w:val="0"/>
          <w:color w:val="FF0000"/>
          <w:sz w:val="2"/>
          <w:szCs w:val="2"/>
          <w:rtl/>
        </w:rPr>
        <w:t xml:space="preserve"> </w:t>
      </w:r>
      <w:r w:rsidR="004A6E2B" w:rsidRPr="00F13D28">
        <w:rPr>
          <w:rFonts w:ascii="QCF_P036" w:hAnsi="QCF_P036" w:cs="QCF_P036"/>
          <w:b w:val="0"/>
          <w:bCs w:val="0"/>
          <w:noProof w:val="0"/>
          <w:color w:val="FF0000"/>
          <w:sz w:val="27"/>
          <w:szCs w:val="27"/>
          <w:rtl/>
        </w:rPr>
        <w:t>ﭻ</w:t>
      </w:r>
      <w:r w:rsidR="004A6E2B" w:rsidRPr="00F13D28">
        <w:rPr>
          <w:rFonts w:ascii="QCF_P036" w:hAnsi="QCF_P036" w:cs="QCF_P036"/>
          <w:b w:val="0"/>
          <w:bCs w:val="0"/>
          <w:noProof w:val="0"/>
          <w:color w:val="FF0000"/>
          <w:sz w:val="2"/>
          <w:szCs w:val="2"/>
          <w:rtl/>
        </w:rPr>
        <w:t xml:space="preserve"> </w:t>
      </w:r>
      <w:r w:rsidR="004A6E2B" w:rsidRPr="00F13D28">
        <w:rPr>
          <w:rFonts w:ascii="QCF_P036" w:hAnsi="QCF_P036" w:cs="QCF_P036"/>
          <w:b w:val="0"/>
          <w:bCs w:val="0"/>
          <w:noProof w:val="0"/>
          <w:color w:val="FF0000"/>
          <w:sz w:val="27"/>
          <w:szCs w:val="27"/>
          <w:rtl/>
        </w:rPr>
        <w:t>ﭼﭽ</w:t>
      </w:r>
      <w:r w:rsidR="004A6E2B" w:rsidRPr="00F13D28">
        <w:rPr>
          <w:rFonts w:ascii="Arial" w:hAnsi="Arial" w:cs="Arial"/>
          <w:b w:val="0"/>
          <w:bCs w:val="0"/>
          <w:noProof w:val="0"/>
          <w:color w:val="FF0000"/>
          <w:sz w:val="2"/>
          <w:szCs w:val="2"/>
          <w:rtl/>
        </w:rPr>
        <w:t xml:space="preserve"> </w:t>
      </w:r>
      <w:r w:rsidR="004A6E2B" w:rsidRPr="00F13D28">
        <w:rPr>
          <w:rFonts w:ascii="QCF_BSML" w:hAnsi="QCF_BSML" w:cs="QCF_BSML"/>
          <w:b w:val="0"/>
          <w:bCs w:val="0"/>
          <w:noProof w:val="0"/>
          <w:color w:val="FF0000"/>
          <w:sz w:val="27"/>
          <w:szCs w:val="27"/>
          <w:rtl/>
        </w:rPr>
        <w:t>ﮊ</w:t>
      </w:r>
      <w:r w:rsidR="004A6E2B">
        <w:rPr>
          <w:rFonts w:ascii="QCF_BSML" w:hAnsi="QCF_BSML" w:cs="QCF_BSML"/>
          <w:b w:val="0"/>
          <w:bCs w:val="0"/>
          <w:noProof w:val="0"/>
          <w:color w:val="000000"/>
          <w:sz w:val="27"/>
          <w:szCs w:val="27"/>
          <w:rtl/>
        </w:rPr>
        <w:t xml:space="preserve"> </w:t>
      </w:r>
      <w:r w:rsidR="004A6E2B">
        <w:rPr>
          <w:rFonts w:ascii="Simplified Arabic" w:hAnsi="Simplified Arabic"/>
          <w:b w:val="0"/>
          <w:bCs w:val="0"/>
          <w:noProof w:val="0"/>
          <w:color w:val="000000"/>
          <w:sz w:val="23"/>
          <w:szCs w:val="23"/>
          <w:rtl/>
        </w:rPr>
        <w:t>البقرة: ٢٢٨</w:t>
      </w:r>
      <w:r w:rsidR="004A6E2B">
        <w:rPr>
          <w:rFonts w:ascii="Simplified Arabic" w:hAnsi="Simplified Arabic"/>
          <w:b w:val="0"/>
          <w:bCs w:val="0"/>
          <w:noProof w:val="0"/>
          <w:color w:val="000000"/>
          <w:sz w:val="2"/>
          <w:szCs w:val="2"/>
        </w:rPr>
        <w:t xml:space="preserve"> </w:t>
      </w:r>
      <w:r w:rsidR="0048060C">
        <w:rPr>
          <w:rFonts w:hint="cs"/>
          <w:b w:val="0"/>
          <w:bCs w:val="0"/>
          <w:rtl/>
        </w:rPr>
        <w:t xml:space="preserve"> فقالت عائشة صدقتم وهل تدرون ما الأقراء؟ الأقراء الأطهار وابن شهاب يقول ما أدركت أحدا من فقهائنا إلا وهو يقول هذا يريد الذي قالت عائشة وعلى كل حال اثنان من الأئمة يقولون بقول عائشة واثنان أيض</w:t>
      </w:r>
      <w:r w:rsidR="00911475">
        <w:rPr>
          <w:rFonts w:hint="cs"/>
          <w:b w:val="0"/>
          <w:bCs w:val="0"/>
          <w:rtl/>
        </w:rPr>
        <w:t>ً</w:t>
      </w:r>
      <w:r w:rsidR="0048060C">
        <w:rPr>
          <w:rFonts w:hint="cs"/>
          <w:b w:val="0"/>
          <w:bCs w:val="0"/>
          <w:rtl/>
        </w:rPr>
        <w:t>ا يقولون بأن الأقراء هي الحيض وهو مروي عن الخلفاء الأربعة وابن مسعود وم</w:t>
      </w:r>
      <w:r w:rsidR="00911475">
        <w:rPr>
          <w:rFonts w:hint="cs"/>
          <w:b w:val="0"/>
          <w:bCs w:val="0"/>
          <w:rtl/>
        </w:rPr>
        <w:t>ِ</w:t>
      </w:r>
      <w:r w:rsidR="0048060C">
        <w:rPr>
          <w:rFonts w:hint="cs"/>
          <w:b w:val="0"/>
          <w:bCs w:val="0"/>
          <w:rtl/>
        </w:rPr>
        <w:t>ن أقوى ما يرجح القول بأن القرء هو</w:t>
      </w:r>
      <w:r w:rsidR="0048060C" w:rsidRPr="00911475">
        <w:rPr>
          <w:rFonts w:hint="cs"/>
          <w:u w:val="single"/>
          <w:rtl/>
        </w:rPr>
        <w:t xml:space="preserve"> </w:t>
      </w:r>
      <w:r w:rsidR="0048060C" w:rsidRPr="00911475">
        <w:rPr>
          <w:rFonts w:hint="cs"/>
          <w:b w:val="0"/>
          <w:bCs w:val="0"/>
          <w:u w:val="single"/>
          <w:rtl/>
        </w:rPr>
        <w:t>الطهر</w:t>
      </w:r>
      <w:r w:rsidR="0048060C">
        <w:rPr>
          <w:rFonts w:hint="cs"/>
          <w:b w:val="0"/>
          <w:bCs w:val="0"/>
          <w:rtl/>
        </w:rPr>
        <w:t xml:space="preserve"> قوله -عليه الصلاة والسلام- للمستحاضة </w:t>
      </w:r>
      <w:r w:rsidR="004A6E2B" w:rsidRPr="00F13D28">
        <w:rPr>
          <w:rFonts w:hint="cs"/>
          <w:b w:val="0"/>
          <w:bCs w:val="0"/>
          <w:color w:val="0000FF"/>
          <w:rtl/>
        </w:rPr>
        <w:t>«</w:t>
      </w:r>
      <w:r w:rsidR="0048060C" w:rsidRPr="00F13D28">
        <w:rPr>
          <w:rFonts w:hint="cs"/>
          <w:b w:val="0"/>
          <w:bCs w:val="0"/>
          <w:color w:val="0000FF"/>
          <w:rtl/>
        </w:rPr>
        <w:t>دعي الصلاة أيام أقرائك</w:t>
      </w:r>
      <w:r w:rsidR="004A6E2B" w:rsidRPr="00F13D28">
        <w:rPr>
          <w:rFonts w:hint="cs"/>
          <w:b w:val="0"/>
          <w:bCs w:val="0"/>
          <w:color w:val="0000FF"/>
          <w:rtl/>
        </w:rPr>
        <w:t>»</w:t>
      </w:r>
      <w:r w:rsidR="0048060C">
        <w:rPr>
          <w:rFonts w:hint="cs"/>
          <w:b w:val="0"/>
          <w:bCs w:val="0"/>
          <w:rtl/>
        </w:rPr>
        <w:t xml:space="preserve"> ولا يقول قائل لا من المالكية ولا من الشافعية أن الأقراء هنا هي إيش؟ الأطهار لأنها لا تدع الصلاة أيام الأطهار إنما تدع الصلاة أيام الحيض بعد هذا يقول المؤلف رحمه الله تعالى وعن ابن عمر رضي الله عنهما قال طلاق الأمة تطليقتان طلاق الأمة تطليقتان وعدتها حيضتان طلاق الأمة تطليقتان رواه الدارقطني يعني موقوف</w:t>
      </w:r>
      <w:r w:rsidR="00911475">
        <w:rPr>
          <w:rFonts w:hint="cs"/>
          <w:b w:val="0"/>
          <w:bCs w:val="0"/>
          <w:rtl/>
        </w:rPr>
        <w:t>ً</w:t>
      </w:r>
      <w:r w:rsidR="0048060C">
        <w:rPr>
          <w:rFonts w:hint="cs"/>
          <w:b w:val="0"/>
          <w:bCs w:val="0"/>
          <w:rtl/>
        </w:rPr>
        <w:t>ا على ابن عمر وأخرجه أيض</w:t>
      </w:r>
      <w:r w:rsidR="00911475">
        <w:rPr>
          <w:rFonts w:hint="cs"/>
          <w:b w:val="0"/>
          <w:bCs w:val="0"/>
          <w:rtl/>
        </w:rPr>
        <w:t>ً</w:t>
      </w:r>
      <w:r w:rsidR="0048060C">
        <w:rPr>
          <w:rFonts w:hint="cs"/>
          <w:b w:val="0"/>
          <w:bCs w:val="0"/>
          <w:rtl/>
        </w:rPr>
        <w:t>ا مرفوع</w:t>
      </w:r>
      <w:r w:rsidR="00911475">
        <w:rPr>
          <w:rFonts w:hint="cs"/>
          <w:b w:val="0"/>
          <w:bCs w:val="0"/>
          <w:rtl/>
        </w:rPr>
        <w:t>ً</w:t>
      </w:r>
      <w:r w:rsidR="0048060C">
        <w:rPr>
          <w:rFonts w:hint="cs"/>
          <w:b w:val="0"/>
          <w:bCs w:val="0"/>
          <w:rtl/>
        </w:rPr>
        <w:t>ا إلى النبي -عليه الصلاة والسلام- وضع</w:t>
      </w:r>
      <w:r w:rsidR="00911475">
        <w:rPr>
          <w:rFonts w:hint="cs"/>
          <w:b w:val="0"/>
          <w:bCs w:val="0"/>
          <w:rtl/>
        </w:rPr>
        <w:t>َّ</w:t>
      </w:r>
      <w:r w:rsidR="0048060C">
        <w:rPr>
          <w:rFonts w:hint="cs"/>
          <w:b w:val="0"/>
          <w:bCs w:val="0"/>
          <w:rtl/>
        </w:rPr>
        <w:t>فه وضع</w:t>
      </w:r>
      <w:r w:rsidR="00911475">
        <w:rPr>
          <w:rFonts w:hint="cs"/>
          <w:b w:val="0"/>
          <w:bCs w:val="0"/>
          <w:rtl/>
        </w:rPr>
        <w:t>َّ</w:t>
      </w:r>
      <w:r w:rsidR="0048060C">
        <w:rPr>
          <w:rFonts w:hint="cs"/>
          <w:b w:val="0"/>
          <w:bCs w:val="0"/>
          <w:rtl/>
        </w:rPr>
        <w:t>فه لأنه من رواية عطية العوفي وهو ضعيف عند الجمهور الجمهور على ضعفه وأخرجه أبو داود والترمذي وابن ماجه من حديث عائشة وصححه الحاكم وخالفوه فاتفقوا على ضعفه وتصحيح الحاكم له لا شك أنه من تساهله الذي عُرف به قال أبو حاتم الحديث حديث عائشة فيه مظاهر بن مسلم قال أبو حاتم منكر الحديث وقال ابن معين لا يعرف الحديث ضعيف بشاهده لأن شاهده لا يصلح للترقية ولا ي</w:t>
      </w:r>
      <w:r w:rsidR="00911475">
        <w:rPr>
          <w:rFonts w:hint="cs"/>
          <w:b w:val="0"/>
          <w:bCs w:val="0"/>
          <w:rtl/>
        </w:rPr>
        <w:t>َ</w:t>
      </w:r>
      <w:r w:rsidR="0048060C">
        <w:rPr>
          <w:rFonts w:hint="cs"/>
          <w:b w:val="0"/>
          <w:bCs w:val="0"/>
          <w:rtl/>
        </w:rPr>
        <w:t>جبر به ولا يُجبر به الأصل الذي هو حديث ابن عمر طلاق الأمة تطليقتان وعِدتها حيضتان الطلاق وا</w:t>
      </w:r>
      <w:r w:rsidR="00BB34A3">
        <w:rPr>
          <w:rFonts w:hint="cs"/>
          <w:b w:val="0"/>
          <w:bCs w:val="0"/>
          <w:rtl/>
        </w:rPr>
        <w:t xml:space="preserve">لعدة معتبرة بالرجل والا بالمرأة؟ </w:t>
      </w:r>
    </w:p>
    <w:p w:rsidR="00BB34A3" w:rsidRDefault="00BB34A3" w:rsidP="00F13D28">
      <w:pPr>
        <w:ind w:firstLine="567"/>
        <w:rPr>
          <w:b w:val="0"/>
          <w:bCs w:val="0"/>
          <w:rtl/>
        </w:rPr>
      </w:pPr>
      <w:r>
        <w:rPr>
          <w:rFonts w:hint="cs"/>
          <w:rtl/>
        </w:rPr>
        <w:t>طالب: ..................</w:t>
      </w:r>
      <w:r>
        <w:rPr>
          <w:rFonts w:hint="cs"/>
          <w:b w:val="0"/>
          <w:bCs w:val="0"/>
          <w:rtl/>
        </w:rPr>
        <w:t xml:space="preserve"> </w:t>
      </w:r>
    </w:p>
    <w:p w:rsidR="00E25CFB" w:rsidRDefault="00BB34A3" w:rsidP="00F13D28">
      <w:pPr>
        <w:ind w:firstLine="567"/>
        <w:rPr>
          <w:b w:val="0"/>
          <w:bCs w:val="0"/>
          <w:rtl/>
        </w:rPr>
      </w:pPr>
      <w:r>
        <w:rPr>
          <w:rFonts w:hint="cs"/>
          <w:b w:val="0"/>
          <w:bCs w:val="0"/>
          <w:rtl/>
        </w:rPr>
        <w:t>نعم الطلاق للرجل لأنه خطاب خطاب الطلاق للرجال كلهم ومعلق بهم والعدد يخاطَب بها النساء فالنظر في النسبة للطلاق إلى الرجل فإن كان عبدًا فتطليقتان وإن كان حرًّا فثلاث وبالنسبة للمرأة العدة معلقة بها فإن كانت حرة فعدتها تامة وإن كانت أمة فعدتها نصف عدة الحرة على ما تقدم بعد هذا يقول المؤلف رحمه الله تعالى: وعن ر</w:t>
      </w:r>
      <w:r w:rsidR="00911475">
        <w:rPr>
          <w:rFonts w:hint="cs"/>
          <w:b w:val="0"/>
          <w:bCs w:val="0"/>
          <w:rtl/>
        </w:rPr>
        <w:t>ُ</w:t>
      </w:r>
      <w:r>
        <w:rPr>
          <w:rFonts w:hint="cs"/>
          <w:b w:val="0"/>
          <w:bCs w:val="0"/>
          <w:rtl/>
        </w:rPr>
        <w:t>ويفع عن ر</w:t>
      </w:r>
      <w:r w:rsidR="00911475">
        <w:rPr>
          <w:rFonts w:hint="cs"/>
          <w:b w:val="0"/>
          <w:bCs w:val="0"/>
          <w:rtl/>
        </w:rPr>
        <w:t>ُ</w:t>
      </w:r>
      <w:r>
        <w:rPr>
          <w:rFonts w:hint="cs"/>
          <w:b w:val="0"/>
          <w:bCs w:val="0"/>
          <w:rtl/>
        </w:rPr>
        <w:t xml:space="preserve">ويفع بن ثابت وعن رويفع بن ثابت رضي الله عنه عن النبي -صلى الله عليه وسلم- قال: </w:t>
      </w:r>
      <w:r w:rsidR="004A6E2B" w:rsidRPr="00F13D28">
        <w:rPr>
          <w:rFonts w:hint="cs"/>
          <w:b w:val="0"/>
          <w:bCs w:val="0"/>
          <w:color w:val="0000FF"/>
          <w:rtl/>
        </w:rPr>
        <w:t>«</w:t>
      </w:r>
      <w:r w:rsidRPr="00F13D28">
        <w:rPr>
          <w:rFonts w:hint="cs"/>
          <w:b w:val="0"/>
          <w:bCs w:val="0"/>
          <w:color w:val="0000FF"/>
          <w:rtl/>
        </w:rPr>
        <w:t>لا يحل لامرئ يؤمن بالله واليوم الآخر أن يسقي ماءه زرع غيره</w:t>
      </w:r>
      <w:r w:rsidR="004A6E2B" w:rsidRPr="00F13D28">
        <w:rPr>
          <w:rFonts w:hint="cs"/>
          <w:b w:val="0"/>
          <w:bCs w:val="0"/>
          <w:color w:val="0000FF"/>
          <w:rtl/>
        </w:rPr>
        <w:t>»</w:t>
      </w:r>
      <w:r>
        <w:rPr>
          <w:rFonts w:hint="cs"/>
          <w:b w:val="0"/>
          <w:bCs w:val="0"/>
          <w:rtl/>
        </w:rPr>
        <w:t xml:space="preserve"> أخرجه أبو داود والترمذي وصححه ابن حبان وحسنه </w:t>
      </w:r>
      <w:r>
        <w:rPr>
          <w:rFonts w:hint="cs"/>
          <w:b w:val="0"/>
          <w:bCs w:val="0"/>
          <w:rtl/>
        </w:rPr>
        <w:lastRenderedPageBreak/>
        <w:t xml:space="preserve">البزار على كل حال الحديث مقبول لا بأس به يصل إلى درجة الحسن </w:t>
      </w:r>
      <w:r w:rsidR="004A6E2B" w:rsidRPr="00F13D28">
        <w:rPr>
          <w:rFonts w:hint="cs"/>
          <w:b w:val="0"/>
          <w:bCs w:val="0"/>
          <w:color w:val="0000FF"/>
          <w:rtl/>
        </w:rPr>
        <w:t>«</w:t>
      </w:r>
      <w:r w:rsidRPr="00F13D28">
        <w:rPr>
          <w:rFonts w:hint="cs"/>
          <w:b w:val="0"/>
          <w:bCs w:val="0"/>
          <w:color w:val="0000FF"/>
          <w:rtl/>
        </w:rPr>
        <w:t>لا يحل لامرئ</w:t>
      </w:r>
      <w:r w:rsidR="004A6E2B" w:rsidRPr="00F13D28">
        <w:rPr>
          <w:rFonts w:hint="cs"/>
          <w:b w:val="0"/>
          <w:bCs w:val="0"/>
          <w:color w:val="0000FF"/>
          <w:rtl/>
        </w:rPr>
        <w:t>»</w:t>
      </w:r>
      <w:r>
        <w:rPr>
          <w:rFonts w:hint="cs"/>
          <w:b w:val="0"/>
          <w:bCs w:val="0"/>
          <w:rtl/>
        </w:rPr>
        <w:t xml:space="preserve"> يعني يحرم عليه </w:t>
      </w:r>
      <w:r w:rsidR="004A6E2B" w:rsidRPr="00F13D28">
        <w:rPr>
          <w:rFonts w:hint="cs"/>
          <w:b w:val="0"/>
          <w:bCs w:val="0"/>
          <w:color w:val="0000FF"/>
          <w:rtl/>
        </w:rPr>
        <w:t>«</w:t>
      </w:r>
      <w:r w:rsidRPr="00F13D28">
        <w:rPr>
          <w:rFonts w:hint="cs"/>
          <w:b w:val="0"/>
          <w:bCs w:val="0"/>
          <w:color w:val="0000FF"/>
          <w:rtl/>
        </w:rPr>
        <w:t>لا يحل لامرئ يؤمن بالله واليوم الآخر أن يسقي ماءه زرع غيره</w:t>
      </w:r>
      <w:r w:rsidR="004A6E2B" w:rsidRPr="00F13D28">
        <w:rPr>
          <w:rFonts w:hint="cs"/>
          <w:b w:val="0"/>
          <w:bCs w:val="0"/>
          <w:color w:val="0000FF"/>
          <w:rtl/>
        </w:rPr>
        <w:t>»</w:t>
      </w:r>
      <w:r>
        <w:rPr>
          <w:rFonts w:hint="cs"/>
          <w:b w:val="0"/>
          <w:bCs w:val="0"/>
          <w:rtl/>
        </w:rPr>
        <w:t xml:space="preserve"> هذا له صوَر أولا</w:t>
      </w:r>
      <w:r w:rsidR="00713EF9">
        <w:rPr>
          <w:rFonts w:hint="cs"/>
          <w:b w:val="0"/>
          <w:bCs w:val="0"/>
          <w:rtl/>
        </w:rPr>
        <w:t>ً</w:t>
      </w:r>
      <w:r>
        <w:rPr>
          <w:rFonts w:hint="cs"/>
          <w:b w:val="0"/>
          <w:bCs w:val="0"/>
          <w:rtl/>
        </w:rPr>
        <w:t xml:space="preserve"> هو بالنسبة للمرأة الحامل الذي في بطنها جنين الحامل والحمل هو الزرع </w:t>
      </w:r>
      <w:r w:rsidR="00F82941" w:rsidRPr="00F13D28">
        <w:rPr>
          <w:rFonts w:ascii="QCF_BSML" w:hAnsi="QCF_BSML" w:cs="QCF_BSML"/>
          <w:b w:val="0"/>
          <w:bCs w:val="0"/>
          <w:noProof w:val="0"/>
          <w:color w:val="FF0000"/>
          <w:sz w:val="27"/>
          <w:szCs w:val="27"/>
          <w:rtl/>
        </w:rPr>
        <w:t>ﮋ</w:t>
      </w:r>
      <w:r w:rsidR="00F82941" w:rsidRPr="00F13D28">
        <w:rPr>
          <w:rFonts w:ascii="QCF_BSML" w:hAnsi="QCF_BSML" w:cs="QCF_BSML"/>
          <w:b w:val="0"/>
          <w:bCs w:val="0"/>
          <w:noProof w:val="0"/>
          <w:color w:val="FF0000"/>
          <w:sz w:val="2"/>
          <w:szCs w:val="2"/>
          <w:rtl/>
        </w:rPr>
        <w:t xml:space="preserve"> </w:t>
      </w:r>
      <w:r w:rsidR="00F82941" w:rsidRPr="00F13D28">
        <w:rPr>
          <w:rFonts w:ascii="QCF_P035" w:hAnsi="QCF_P035" w:cs="QCF_P035"/>
          <w:b w:val="0"/>
          <w:bCs w:val="0"/>
          <w:noProof w:val="0"/>
          <w:color w:val="FF0000"/>
          <w:sz w:val="27"/>
          <w:szCs w:val="27"/>
          <w:rtl/>
        </w:rPr>
        <w:t>ﯡ</w:t>
      </w:r>
      <w:r w:rsidR="00F82941" w:rsidRPr="00F13D28">
        <w:rPr>
          <w:rFonts w:ascii="QCF_P035" w:hAnsi="QCF_P035" w:cs="QCF_P035"/>
          <w:b w:val="0"/>
          <w:bCs w:val="0"/>
          <w:noProof w:val="0"/>
          <w:color w:val="FF0000"/>
          <w:sz w:val="2"/>
          <w:szCs w:val="2"/>
          <w:rtl/>
        </w:rPr>
        <w:t xml:space="preserve"> </w:t>
      </w:r>
      <w:r w:rsidR="00F82941" w:rsidRPr="00F13D28">
        <w:rPr>
          <w:rFonts w:ascii="QCF_P035" w:hAnsi="QCF_P035" w:cs="QCF_P035"/>
          <w:b w:val="0"/>
          <w:bCs w:val="0"/>
          <w:noProof w:val="0"/>
          <w:color w:val="FF0000"/>
          <w:sz w:val="27"/>
          <w:szCs w:val="27"/>
          <w:rtl/>
        </w:rPr>
        <w:t>ﯢ</w:t>
      </w:r>
      <w:r w:rsidR="00F82941" w:rsidRPr="00F13D28">
        <w:rPr>
          <w:rFonts w:ascii="QCF_P035" w:hAnsi="QCF_P035" w:cs="QCF_P035"/>
          <w:b w:val="0"/>
          <w:bCs w:val="0"/>
          <w:noProof w:val="0"/>
          <w:color w:val="FF0000"/>
          <w:sz w:val="2"/>
          <w:szCs w:val="2"/>
          <w:rtl/>
        </w:rPr>
        <w:t xml:space="preserve"> </w:t>
      </w:r>
      <w:r w:rsidR="00F82941" w:rsidRPr="00F13D28">
        <w:rPr>
          <w:rFonts w:ascii="QCF_P035" w:hAnsi="QCF_P035" w:cs="QCF_P035"/>
          <w:b w:val="0"/>
          <w:bCs w:val="0"/>
          <w:noProof w:val="0"/>
          <w:color w:val="FF0000"/>
          <w:sz w:val="27"/>
          <w:szCs w:val="27"/>
          <w:rtl/>
        </w:rPr>
        <w:t>ﯣ</w:t>
      </w:r>
      <w:r w:rsidR="00F82941" w:rsidRPr="00F13D28">
        <w:rPr>
          <w:rFonts w:ascii="Arial" w:hAnsi="Arial" w:cs="Arial"/>
          <w:b w:val="0"/>
          <w:bCs w:val="0"/>
          <w:noProof w:val="0"/>
          <w:color w:val="FF0000"/>
          <w:sz w:val="2"/>
          <w:szCs w:val="2"/>
          <w:rtl/>
        </w:rPr>
        <w:t xml:space="preserve"> </w:t>
      </w:r>
      <w:r w:rsidR="00F82941" w:rsidRPr="00F13D28">
        <w:rPr>
          <w:rFonts w:ascii="QCF_BSML" w:hAnsi="QCF_BSML" w:cs="QCF_BSML"/>
          <w:b w:val="0"/>
          <w:bCs w:val="0"/>
          <w:noProof w:val="0"/>
          <w:color w:val="FF0000"/>
          <w:sz w:val="27"/>
          <w:szCs w:val="27"/>
          <w:rtl/>
        </w:rPr>
        <w:t>ﮊ</w:t>
      </w:r>
      <w:r w:rsidR="00F82941">
        <w:rPr>
          <w:rFonts w:ascii="QCF_BSML" w:hAnsi="QCF_BSML" w:cs="QCF_BSML"/>
          <w:b w:val="0"/>
          <w:bCs w:val="0"/>
          <w:noProof w:val="0"/>
          <w:color w:val="000000"/>
          <w:sz w:val="27"/>
          <w:szCs w:val="27"/>
          <w:rtl/>
        </w:rPr>
        <w:t xml:space="preserve"> </w:t>
      </w:r>
      <w:r w:rsidR="00F82941">
        <w:rPr>
          <w:rFonts w:ascii="Simplified Arabic" w:hAnsi="Simplified Arabic"/>
          <w:b w:val="0"/>
          <w:bCs w:val="0"/>
          <w:noProof w:val="0"/>
          <w:color w:val="000000"/>
          <w:sz w:val="23"/>
          <w:szCs w:val="23"/>
          <w:rtl/>
        </w:rPr>
        <w:t>البقرة: ٢٢٣</w:t>
      </w:r>
      <w:r w:rsidR="00F82941">
        <w:rPr>
          <w:rFonts w:ascii="Simplified Arabic" w:hAnsi="Simplified Arabic"/>
          <w:b w:val="0"/>
          <w:bCs w:val="0"/>
          <w:noProof w:val="0"/>
          <w:color w:val="000000"/>
          <w:sz w:val="2"/>
          <w:szCs w:val="2"/>
        </w:rPr>
        <w:t xml:space="preserve"> </w:t>
      </w:r>
      <w:r>
        <w:rPr>
          <w:rFonts w:hint="cs"/>
          <w:b w:val="0"/>
          <w:bCs w:val="0"/>
          <w:rtl/>
        </w:rPr>
        <w:t xml:space="preserve"> فالحمل هو الزرع </w:t>
      </w:r>
      <w:r w:rsidR="004A6E2B" w:rsidRPr="00F13D28">
        <w:rPr>
          <w:rFonts w:hint="cs"/>
          <w:b w:val="0"/>
          <w:bCs w:val="0"/>
          <w:color w:val="0000FF"/>
          <w:rtl/>
        </w:rPr>
        <w:t>«</w:t>
      </w:r>
      <w:r w:rsidRPr="00F13D28">
        <w:rPr>
          <w:rFonts w:hint="cs"/>
          <w:b w:val="0"/>
          <w:bCs w:val="0"/>
          <w:color w:val="0000FF"/>
          <w:rtl/>
        </w:rPr>
        <w:t>فلا يجوز لامرئ يؤمن بالله واليوم الآخر أن يسقي ماءه زرع غيره</w:t>
      </w:r>
      <w:r w:rsidR="004A6E2B" w:rsidRPr="00F13D28">
        <w:rPr>
          <w:rFonts w:hint="cs"/>
          <w:b w:val="0"/>
          <w:bCs w:val="0"/>
          <w:color w:val="0000FF"/>
          <w:rtl/>
        </w:rPr>
        <w:t>»</w:t>
      </w:r>
      <w:r>
        <w:rPr>
          <w:rFonts w:hint="cs"/>
          <w:b w:val="0"/>
          <w:bCs w:val="0"/>
          <w:rtl/>
        </w:rPr>
        <w:t xml:space="preserve"> يعني حمل غيره فلا يطأ امرأة حاملا</w:t>
      </w:r>
      <w:r w:rsidR="00713EF9">
        <w:rPr>
          <w:rFonts w:hint="cs"/>
          <w:b w:val="0"/>
          <w:bCs w:val="0"/>
          <w:rtl/>
        </w:rPr>
        <w:t>ً</w:t>
      </w:r>
      <w:r>
        <w:rPr>
          <w:rFonts w:hint="cs"/>
          <w:b w:val="0"/>
          <w:bCs w:val="0"/>
          <w:rtl/>
        </w:rPr>
        <w:t xml:space="preserve"> من غيره ولو كانت مسبية وصارت من نصيبه ولو كانت أمة اشتراها وهي حامل فضلا</w:t>
      </w:r>
      <w:r w:rsidR="00713EF9">
        <w:rPr>
          <w:rFonts w:hint="cs"/>
          <w:b w:val="0"/>
          <w:bCs w:val="0"/>
          <w:rtl/>
        </w:rPr>
        <w:t>ً</w:t>
      </w:r>
      <w:r>
        <w:rPr>
          <w:rFonts w:hint="cs"/>
          <w:b w:val="0"/>
          <w:bCs w:val="0"/>
          <w:rtl/>
        </w:rPr>
        <w:t xml:space="preserve"> عن أن تكون مطلقة بحمل فيتزوجها فضلا</w:t>
      </w:r>
      <w:r w:rsidR="00713EF9">
        <w:rPr>
          <w:rFonts w:hint="cs"/>
          <w:b w:val="0"/>
          <w:bCs w:val="0"/>
          <w:rtl/>
        </w:rPr>
        <w:t>ً</w:t>
      </w:r>
      <w:r>
        <w:rPr>
          <w:rFonts w:hint="cs"/>
          <w:b w:val="0"/>
          <w:bCs w:val="0"/>
          <w:rtl/>
        </w:rPr>
        <w:t xml:space="preserve"> عن كونه يزني بها وهي حامل لأنه </w:t>
      </w:r>
      <w:r w:rsidR="00713EF9" w:rsidRPr="00F13D28">
        <w:rPr>
          <w:rFonts w:hint="cs"/>
          <w:b w:val="0"/>
          <w:bCs w:val="0"/>
          <w:rtl/>
        </w:rPr>
        <w:t>ي</w:t>
      </w:r>
      <w:r>
        <w:rPr>
          <w:rFonts w:hint="cs"/>
          <w:b w:val="0"/>
          <w:bCs w:val="0"/>
          <w:rtl/>
        </w:rPr>
        <w:t xml:space="preserve">تصور انتقال الحامل من ملك إلى ملك بالبيع بالسبي لكن يتصور بالنكاح؟ لا، لأنها معتدة ونكاح المعتدة باطل ومن باب أولى وطؤها بالزنا وهي حامل نسأل الله السلامة والعافية فكل هذه الصور داخلة في الحديث </w:t>
      </w:r>
      <w:r w:rsidR="004A6E2B" w:rsidRPr="00F13D28">
        <w:rPr>
          <w:rFonts w:hint="cs"/>
          <w:b w:val="0"/>
          <w:bCs w:val="0"/>
          <w:color w:val="0000FF"/>
          <w:rtl/>
        </w:rPr>
        <w:t>«</w:t>
      </w:r>
      <w:r w:rsidRPr="00F13D28">
        <w:rPr>
          <w:rFonts w:hint="cs"/>
          <w:b w:val="0"/>
          <w:bCs w:val="0"/>
          <w:color w:val="0000FF"/>
          <w:rtl/>
        </w:rPr>
        <w:t>لا يحل لامرئ يؤمن بالله واليوم الآخر أن يسقي ماءه زرع غيره</w:t>
      </w:r>
      <w:r w:rsidR="004A6E2B" w:rsidRPr="00F13D28">
        <w:rPr>
          <w:rFonts w:hint="cs"/>
          <w:b w:val="0"/>
          <w:bCs w:val="0"/>
          <w:color w:val="0000FF"/>
          <w:rtl/>
        </w:rPr>
        <w:t>»</w:t>
      </w:r>
      <w:r>
        <w:rPr>
          <w:rFonts w:hint="cs"/>
          <w:b w:val="0"/>
          <w:bCs w:val="0"/>
          <w:rtl/>
        </w:rPr>
        <w:t xml:space="preserve"> أخرجه أبو داود والترمذي وصححه ابن حبان وحسنه البزار الحديث يدل على أن الحمل يستفيد من الوطء أو لا يستفيد؟ الزرع يستفيد من السقي أو لا يستفيد؟ يستفيد الزرع يستفيد من السقي وكذلك الحمل يستفيد من الوطء </w:t>
      </w:r>
      <w:r w:rsidR="00BA7207">
        <w:rPr>
          <w:rFonts w:hint="cs"/>
          <w:b w:val="0"/>
          <w:bCs w:val="0"/>
          <w:rtl/>
        </w:rPr>
        <w:t xml:space="preserve">لكن هل هذه الفائدة ملحوظة في واقع الناس أو غير ملحوظة؟ بمعنى أن الرجل وطأ امرأته مرة واحدة فحبلت ثم سافر حتى إلى أن وضعت هل يظهر نقصه بين الناس كما يظهر زيادة من وطء امرأته فحملت منه ثم تابع الوطء إلى الولادة؟ هل يظهر الفرق والا ما يظهر يعني مقتضى قوله </w:t>
      </w:r>
      <w:r w:rsidR="004A6E2B" w:rsidRPr="00F13D28">
        <w:rPr>
          <w:rFonts w:hint="cs"/>
          <w:b w:val="0"/>
          <w:bCs w:val="0"/>
          <w:color w:val="0000FF"/>
          <w:rtl/>
        </w:rPr>
        <w:t>«</w:t>
      </w:r>
      <w:r w:rsidR="00BA7207" w:rsidRPr="00F13D28">
        <w:rPr>
          <w:rFonts w:hint="cs"/>
          <w:b w:val="0"/>
          <w:bCs w:val="0"/>
          <w:color w:val="0000FF"/>
          <w:rtl/>
        </w:rPr>
        <w:t>أن يسقي ماءه زرع غيره</w:t>
      </w:r>
      <w:r w:rsidR="004A6E2B" w:rsidRPr="00F13D28">
        <w:rPr>
          <w:rFonts w:hint="cs"/>
          <w:b w:val="0"/>
          <w:bCs w:val="0"/>
          <w:color w:val="0000FF"/>
          <w:rtl/>
        </w:rPr>
        <w:t>»</w:t>
      </w:r>
      <w:r w:rsidR="00BA7207">
        <w:rPr>
          <w:rFonts w:hint="cs"/>
          <w:b w:val="0"/>
          <w:bCs w:val="0"/>
          <w:rtl/>
        </w:rPr>
        <w:t xml:space="preserve"> يعني يستفيد لأن الزرع يستفيد بالسقي لكن هل الواقع يشهد بذلك أو لا؟ أو أن المراد م</w:t>
      </w:r>
      <w:r w:rsidR="00713EF9">
        <w:rPr>
          <w:rFonts w:hint="cs"/>
          <w:b w:val="0"/>
          <w:bCs w:val="0"/>
          <w:rtl/>
        </w:rPr>
        <w:t>ُ</w:t>
      </w:r>
      <w:r w:rsidR="00BA7207">
        <w:rPr>
          <w:rFonts w:hint="cs"/>
          <w:b w:val="0"/>
          <w:bCs w:val="0"/>
          <w:rtl/>
        </w:rPr>
        <w:t>جرد تشبيه كما لو سقى شخصٌ أرضًا سَبِخة سقاها بالماء وهي لا تنبت ولذا الطب منهم من يقرر من الأطباء أن الرحم ينغلق بعد التلقيح انغلاقًا تامًّا فلا يصل إليه شيء ألبتة فعلى هذا لا يستفيد الحمل يعني من الأطباء من يرى أنه إذا تم التلقيح الحيوان المنوي بالبويضة انغلق الرحم انغلاق</w:t>
      </w:r>
      <w:r w:rsidR="00713EF9">
        <w:rPr>
          <w:rFonts w:hint="cs"/>
          <w:b w:val="0"/>
          <w:bCs w:val="0"/>
          <w:rtl/>
        </w:rPr>
        <w:t>ً</w:t>
      </w:r>
      <w:r w:rsidR="00BA7207">
        <w:rPr>
          <w:rFonts w:hint="cs"/>
          <w:b w:val="0"/>
          <w:bCs w:val="0"/>
          <w:rtl/>
        </w:rPr>
        <w:t>ا تام</w:t>
      </w:r>
      <w:r w:rsidR="00713EF9">
        <w:rPr>
          <w:rFonts w:hint="cs"/>
          <w:b w:val="0"/>
          <w:bCs w:val="0"/>
          <w:rtl/>
        </w:rPr>
        <w:t>ً</w:t>
      </w:r>
      <w:r w:rsidR="00BA7207">
        <w:rPr>
          <w:rFonts w:hint="cs"/>
          <w:b w:val="0"/>
          <w:bCs w:val="0"/>
          <w:rtl/>
        </w:rPr>
        <w:t>ا فلا يستفيد من كثرة الوطء لا يدخل إليه شيء ولا يخرج منه شيء الرحم خلاص تسكر إلى حين الولادة مع أن الجنين يتغذى بلا شك وهو في بطن أمه ومنهم من يرى أنه لا مانع من أن يصل إليه ما يستفيد منه ويؤيده الحديث ويؤيده الحديث وعلى كل حال ما أمامنا إلا التسليم وليس المراد</w:t>
      </w:r>
      <w:r w:rsidR="00713EF9">
        <w:rPr>
          <w:rFonts w:hint="cs"/>
          <w:b w:val="0"/>
          <w:bCs w:val="0"/>
          <w:rtl/>
        </w:rPr>
        <w:t>..</w:t>
      </w:r>
      <w:r w:rsidR="00BA7207">
        <w:rPr>
          <w:rFonts w:hint="cs"/>
          <w:b w:val="0"/>
          <w:bCs w:val="0"/>
          <w:rtl/>
        </w:rPr>
        <w:t xml:space="preserve"> والحديث لم يُسق لبيان هذه الفائدة أو عدم الفائدة وإنما سياقه لبيان تحريم وطء الحامل تحريم وطء الحامل وهو أمر</w:t>
      </w:r>
      <w:r w:rsidR="00713EF9">
        <w:rPr>
          <w:rFonts w:hint="cs"/>
          <w:b w:val="0"/>
          <w:bCs w:val="0"/>
          <w:rtl/>
        </w:rPr>
        <w:t>ٌ</w:t>
      </w:r>
      <w:r w:rsidR="00BA7207">
        <w:rPr>
          <w:rFonts w:hint="cs"/>
          <w:b w:val="0"/>
          <w:bCs w:val="0"/>
          <w:rtl/>
        </w:rPr>
        <w:t xml:space="preserve"> مجمع عليه وإذا تُحقق الحمل أو غلب على الظن فهذا محل إجماع بين أهل العلم لكن إذا اشترى أمة أو صارت نصيبه من السبي من المغنم ويجزم بعدم حملها هل يلزمه الاستبراء أو لا يلزمه؟ هل يلزمه الاستبراء أو لا يلزمه؟ الحديث الذي بعده في سبايا أوطاس حديث أبي سعيد يدل على أنها تُستبرأ ولو جزم ببراءة رحمها والإمام مالك رحمه الله يقول إذا جزم ببراءة الرحم لا يلزمه الاستبراء لا يلزمه الاستبراء</w:t>
      </w:r>
      <w:r w:rsidR="00713EF9">
        <w:rPr>
          <w:rFonts w:hint="cs"/>
          <w:b w:val="0"/>
          <w:bCs w:val="0"/>
          <w:rtl/>
        </w:rPr>
        <w:t>،</w:t>
      </w:r>
      <w:r w:rsidR="00BA7207">
        <w:rPr>
          <w:rFonts w:hint="cs"/>
          <w:b w:val="0"/>
          <w:bCs w:val="0"/>
          <w:rtl/>
        </w:rPr>
        <w:t xml:space="preserve"> الحديث الذي يليه عن عمر رضي الله تعالى عنه في امرأة المفقود تتربص أربع سنين ثم تعتد أربعة أشهر وعشر</w:t>
      </w:r>
      <w:r w:rsidR="00713EF9">
        <w:rPr>
          <w:rFonts w:hint="cs"/>
          <w:b w:val="0"/>
          <w:bCs w:val="0"/>
          <w:rtl/>
        </w:rPr>
        <w:t>ً</w:t>
      </w:r>
      <w:r w:rsidR="00BA7207">
        <w:rPr>
          <w:rFonts w:hint="cs"/>
          <w:b w:val="0"/>
          <w:bCs w:val="0"/>
          <w:rtl/>
        </w:rPr>
        <w:t xml:space="preserve">ا أخرجه مالك </w:t>
      </w:r>
      <w:r w:rsidR="00BA7207">
        <w:rPr>
          <w:rFonts w:hint="cs"/>
          <w:b w:val="0"/>
          <w:bCs w:val="0"/>
          <w:rtl/>
        </w:rPr>
        <w:lastRenderedPageBreak/>
        <w:t>والشافعي امرأة المفقود الرجل إذا فقده أهله خرج من عندهم فلم يرجع هل يقال ل</w:t>
      </w:r>
      <w:r w:rsidR="00713EF9" w:rsidRPr="00F13D28">
        <w:rPr>
          <w:rFonts w:hint="cs"/>
          <w:b w:val="0"/>
          <w:bCs w:val="0"/>
          <w:rtl/>
        </w:rPr>
        <w:t>ل</w:t>
      </w:r>
      <w:r w:rsidR="00BA7207">
        <w:rPr>
          <w:rFonts w:hint="cs"/>
          <w:b w:val="0"/>
          <w:bCs w:val="0"/>
          <w:rtl/>
        </w:rPr>
        <w:t xml:space="preserve">مرأة  تنتظر حتى يعود وإن طالت غيبته أو يضرب لها مدة هذا الخبر الذي ذكر عن عمر رضي الله تعالى عنه هو أولا </w:t>
      </w:r>
      <w:r w:rsidR="00713EF9">
        <w:rPr>
          <w:rFonts w:hint="cs"/>
          <w:b w:val="0"/>
          <w:bCs w:val="0"/>
          <w:rtl/>
        </w:rPr>
        <w:t>ً</w:t>
      </w:r>
      <w:r w:rsidR="00BA7207">
        <w:rPr>
          <w:rFonts w:hint="cs"/>
          <w:b w:val="0"/>
          <w:bCs w:val="0"/>
          <w:rtl/>
        </w:rPr>
        <w:t>مرسل وهو موقوف من قول عمر رضي الله عنه لكنه مرسل والمرسل لا تقوم به حجة تتربص أربع سنين ثم تعتد أربعة أشهر وعشر</w:t>
      </w:r>
      <w:r w:rsidR="00713EF9">
        <w:rPr>
          <w:rFonts w:hint="cs"/>
          <w:b w:val="0"/>
          <w:bCs w:val="0"/>
          <w:rtl/>
        </w:rPr>
        <w:t>ً</w:t>
      </w:r>
      <w:r w:rsidR="00BA7207">
        <w:rPr>
          <w:rFonts w:hint="cs"/>
          <w:b w:val="0"/>
          <w:bCs w:val="0"/>
          <w:rtl/>
        </w:rPr>
        <w:t>ا المفقود يبحث في أي علم؟ في الفرائض من أجل قسم تركته والمعروف عند الحنابلة أن المفقود له حالتان الحال الأولى أن يغلب عليه السلامة والحال الثانية أن يكون الغالب عليه الهلاك يك</w:t>
      </w:r>
      <w:r w:rsidR="00713EF9">
        <w:rPr>
          <w:rFonts w:hint="cs"/>
          <w:b w:val="0"/>
          <w:bCs w:val="0"/>
          <w:rtl/>
        </w:rPr>
        <w:t>ون الغالب عليه الهلاك خرج من ب</w:t>
      </w:r>
      <w:r w:rsidR="00713EF9" w:rsidRPr="00F13D28">
        <w:rPr>
          <w:rFonts w:hint="cs"/>
          <w:b w:val="0"/>
          <w:bCs w:val="0"/>
          <w:rtl/>
        </w:rPr>
        <w:t>لد</w:t>
      </w:r>
      <w:r w:rsidR="00BA7207">
        <w:rPr>
          <w:rFonts w:hint="cs"/>
          <w:b w:val="0"/>
          <w:bCs w:val="0"/>
          <w:rtl/>
        </w:rPr>
        <w:t>ه لطلب العلم إلى بلد آخر وجرت العادة أنه إذا ارتحل من الأندلس إلى المشرق أو العكس أنه يطيل الغيبة لكن الغالب السلامة وقد يرجع بعد عشر سنين أو عشرين سنة لكن الغالب عليه السلامة وإذا ركب في سفينة مثلا</w:t>
      </w:r>
      <w:r w:rsidR="00713EF9">
        <w:rPr>
          <w:rFonts w:hint="cs"/>
          <w:b w:val="0"/>
          <w:bCs w:val="0"/>
          <w:rtl/>
        </w:rPr>
        <w:t>ً</w:t>
      </w:r>
      <w:r w:rsidR="00BA7207">
        <w:rPr>
          <w:rFonts w:hint="cs"/>
          <w:b w:val="0"/>
          <w:bCs w:val="0"/>
          <w:rtl/>
        </w:rPr>
        <w:t xml:space="preserve"> ثم جاء الخبر بأن السفينة غرقت ونجا بعض أهلها ومات بعضهم فلم يعرف فلم يدر من أي القسمين هو فالغالب عليه الهلاك </w:t>
      </w:r>
      <w:r w:rsidR="00BF5AE4">
        <w:rPr>
          <w:rFonts w:hint="cs"/>
          <w:b w:val="0"/>
          <w:bCs w:val="0"/>
          <w:rtl/>
        </w:rPr>
        <w:t>الغالب عليه الهلاك لأنه لو كان ناجي</w:t>
      </w:r>
      <w:r w:rsidR="00713EF9">
        <w:rPr>
          <w:rFonts w:hint="cs"/>
          <w:b w:val="0"/>
          <w:bCs w:val="0"/>
          <w:rtl/>
        </w:rPr>
        <w:t>ً</w:t>
      </w:r>
      <w:r w:rsidR="00BF5AE4">
        <w:rPr>
          <w:rFonts w:hint="cs"/>
          <w:b w:val="0"/>
          <w:bCs w:val="0"/>
          <w:rtl/>
        </w:rPr>
        <w:t>ا لوصل خبره يقال فيمن الغالب عليه السلامة ينتظر تسعين سنة منذ وُلد تسعين سنة منذ ولد ومن كان الغالب عليه الهلاك ينتظر أربع سنين كما جاء عن عمر رضي الله عنه يذكر الصنعاني عن الهادوية قال إن لم يحصل اليقين بموته إن لم يحصل اليقين بموته ولا طلاقه تربصت العمر الطبيعي العمر الطبيعي مائة وعشرين سنة وقيل مائة وخمسين إلى مائتين هل هذا هو العمر الطبيعي من الستين إلى السبعين والذي يجاوز السبعين قليل قالوا تربصت العمر الطبيعي مائة وعشرين سنة وقيل مائة وخمسين إلى مائتين يتربص مائتين سنة علشان تجزم بأنه مات وقبل ذلك احتمال يعني ما ذكر هذا في هذه الأمة إلا عن سلمان الفارسي ولذا قيل إنه عاش مائتين وخمسين سنة أما أعمار هذه الأمة فبين الستين والسبعين وعلى كل حال فمرد الأمر إلى غلبة الظن إلى غلبة الظن مع ملاحظة ضرر المرأة مع ملاحظة ضرر المرأة يعني رجل خرج من بيته وانقطعت أخباره سنين بدون عشرة وبدون نفقة هل ت</w:t>
      </w:r>
      <w:r w:rsidR="00713EF9">
        <w:rPr>
          <w:rFonts w:hint="cs"/>
          <w:b w:val="0"/>
          <w:bCs w:val="0"/>
          <w:rtl/>
        </w:rPr>
        <w:t>ُ</w:t>
      </w:r>
      <w:r w:rsidR="00BF5AE4">
        <w:rPr>
          <w:rFonts w:hint="cs"/>
          <w:b w:val="0"/>
          <w:bCs w:val="0"/>
          <w:rtl/>
        </w:rPr>
        <w:t>لزم بالتربص</w:t>
      </w:r>
      <w:r w:rsidR="00713EF9">
        <w:rPr>
          <w:rFonts w:hint="cs"/>
          <w:b w:val="0"/>
          <w:bCs w:val="0"/>
          <w:rtl/>
        </w:rPr>
        <w:t>؟</w:t>
      </w:r>
      <w:r w:rsidR="00BF5AE4">
        <w:rPr>
          <w:rFonts w:hint="cs"/>
          <w:b w:val="0"/>
          <w:bCs w:val="0"/>
          <w:rtl/>
        </w:rPr>
        <w:t xml:space="preserve"> ولو كان في بيته ولا ينفق عليها جاز لها الفسخ إذا تضررت فإنها ترفع أمرها إلى الحاكم فينظر في أمرها فيفسخ لأن الضرر لا بد أن يزال الضرر لا بد أن يزال والتحديد لا دليل عليه وإنما الأمر معلق بغلبة الظن لا ي</w:t>
      </w:r>
      <w:r w:rsidR="00713EF9">
        <w:rPr>
          <w:rFonts w:hint="cs"/>
          <w:b w:val="0"/>
          <w:bCs w:val="0"/>
          <w:rtl/>
        </w:rPr>
        <w:t>ُ</w:t>
      </w:r>
      <w:r w:rsidR="00BF5AE4">
        <w:rPr>
          <w:rFonts w:hint="cs"/>
          <w:b w:val="0"/>
          <w:bCs w:val="0"/>
          <w:rtl/>
        </w:rPr>
        <w:t>تسرع في الحكم غاب مثلا</w:t>
      </w:r>
      <w:r w:rsidR="00713EF9">
        <w:rPr>
          <w:rFonts w:hint="cs"/>
          <w:b w:val="0"/>
          <w:bCs w:val="0"/>
          <w:rtl/>
        </w:rPr>
        <w:t>ً</w:t>
      </w:r>
      <w:r w:rsidR="00BF5AE4">
        <w:rPr>
          <w:rFonts w:hint="cs"/>
          <w:b w:val="0"/>
          <w:bCs w:val="0"/>
          <w:rtl/>
        </w:rPr>
        <w:t xml:space="preserve"> في طلب علم ثم جاء بعد سنة أو سنتين وإذا بزوجته قد تزوجت لا، لكن بحيث يغلب على الظن أنه قد مات أو استغنى عنها مع أن الملحوظ إزالة الضرر اللاحق بالمرأة فإذا طلبت الفسخ لأنه لم يترك لها نفقة مع أنه لا يجوز أن يسافر أكثر من ستة أشهر عند جمع من أهل العلم إلا بإذنها فالملحوظ فيه أمران العشرة والنفقة وإذا رضيت المرأة وص</w:t>
      </w:r>
      <w:r w:rsidR="00713EF9">
        <w:rPr>
          <w:rFonts w:hint="cs"/>
          <w:b w:val="0"/>
          <w:bCs w:val="0"/>
          <w:rtl/>
        </w:rPr>
        <w:t>َ</w:t>
      </w:r>
      <w:r w:rsidR="00BF5AE4">
        <w:rPr>
          <w:rFonts w:hint="cs"/>
          <w:b w:val="0"/>
          <w:bCs w:val="0"/>
          <w:rtl/>
        </w:rPr>
        <w:t>برت ولو طالت المدة فالأمر لا يعدوها يقول الشارح قصة المفقود يشير إليه</w:t>
      </w:r>
      <w:r w:rsidR="00713EF9">
        <w:rPr>
          <w:rFonts w:hint="cs"/>
          <w:b w:val="0"/>
          <w:bCs w:val="0"/>
          <w:rtl/>
        </w:rPr>
        <w:t xml:space="preserve"> </w:t>
      </w:r>
      <w:r w:rsidR="00713EF9" w:rsidRPr="00F13D28">
        <w:rPr>
          <w:rFonts w:hint="cs"/>
          <w:b w:val="0"/>
          <w:bCs w:val="0"/>
          <w:rtl/>
        </w:rPr>
        <w:t>في</w:t>
      </w:r>
      <w:r w:rsidR="00BF5AE4">
        <w:rPr>
          <w:rFonts w:hint="cs"/>
          <w:b w:val="0"/>
          <w:bCs w:val="0"/>
          <w:rtl/>
        </w:rPr>
        <w:t xml:space="preserve"> الحديث امرأة المفقود يقول قصة المفقود أخرجها البيهقي وفيها أنه وفيها أنه قال لعمر لما رجع إني خرجت لصلاة العشاء فسبتني الجن فلبثت فيهم زمن</w:t>
      </w:r>
      <w:r w:rsidR="00713EF9">
        <w:rPr>
          <w:rFonts w:hint="cs"/>
          <w:b w:val="0"/>
          <w:bCs w:val="0"/>
          <w:rtl/>
        </w:rPr>
        <w:t>ً</w:t>
      </w:r>
      <w:r w:rsidR="00BF5AE4">
        <w:rPr>
          <w:rFonts w:hint="cs"/>
          <w:b w:val="0"/>
          <w:bCs w:val="0"/>
          <w:rtl/>
        </w:rPr>
        <w:t>ا طويلا</w:t>
      </w:r>
      <w:r w:rsidR="00713EF9">
        <w:rPr>
          <w:rFonts w:hint="cs"/>
          <w:b w:val="0"/>
          <w:bCs w:val="0"/>
          <w:rtl/>
        </w:rPr>
        <w:t>ً</w:t>
      </w:r>
      <w:r w:rsidR="00BF5AE4">
        <w:rPr>
          <w:rFonts w:hint="cs"/>
          <w:b w:val="0"/>
          <w:bCs w:val="0"/>
          <w:rtl/>
        </w:rPr>
        <w:t xml:space="preserve"> فلبثت فيهم زمن</w:t>
      </w:r>
      <w:r w:rsidR="00713EF9">
        <w:rPr>
          <w:rFonts w:hint="cs"/>
          <w:b w:val="0"/>
          <w:bCs w:val="0"/>
          <w:rtl/>
        </w:rPr>
        <w:t>ً</w:t>
      </w:r>
      <w:r w:rsidR="00314B7E">
        <w:rPr>
          <w:rFonts w:hint="cs"/>
          <w:b w:val="0"/>
          <w:bCs w:val="0"/>
          <w:rtl/>
        </w:rPr>
        <w:t>ا طويلا</w:t>
      </w:r>
      <w:r w:rsidR="00713EF9">
        <w:rPr>
          <w:rFonts w:hint="cs"/>
          <w:b w:val="0"/>
          <w:bCs w:val="0"/>
          <w:rtl/>
        </w:rPr>
        <w:t>ً</w:t>
      </w:r>
      <w:r w:rsidR="00314B7E">
        <w:rPr>
          <w:rFonts w:hint="cs"/>
          <w:b w:val="0"/>
          <w:bCs w:val="0"/>
          <w:rtl/>
        </w:rPr>
        <w:t xml:space="preserve"> فغزاهم جن مؤمنون أو قال </w:t>
      </w:r>
      <w:r w:rsidR="00BF5AE4">
        <w:rPr>
          <w:rFonts w:hint="cs"/>
          <w:b w:val="0"/>
          <w:bCs w:val="0"/>
          <w:rtl/>
        </w:rPr>
        <w:t>مسلمون فاقتلوهم فظهروا عليهم فسبوا منهم سبايا فسبوني فيما سبوا منهم فقالوا نراك رجلا</w:t>
      </w:r>
      <w:r w:rsidR="00713EF9">
        <w:rPr>
          <w:rFonts w:hint="cs"/>
          <w:b w:val="0"/>
          <w:bCs w:val="0"/>
          <w:rtl/>
        </w:rPr>
        <w:t>ً</w:t>
      </w:r>
      <w:r w:rsidR="00BF5AE4">
        <w:rPr>
          <w:rFonts w:hint="cs"/>
          <w:b w:val="0"/>
          <w:bCs w:val="0"/>
          <w:rtl/>
        </w:rPr>
        <w:t xml:space="preserve"> </w:t>
      </w:r>
      <w:r w:rsidR="007B5A3A" w:rsidRPr="00F13D28">
        <w:rPr>
          <w:rFonts w:hint="cs"/>
          <w:b w:val="0"/>
          <w:bCs w:val="0"/>
          <w:rtl/>
        </w:rPr>
        <w:lastRenderedPageBreak/>
        <w:t>مسلما</w:t>
      </w:r>
      <w:r w:rsidR="00713EF9">
        <w:rPr>
          <w:rFonts w:hint="cs"/>
          <w:b w:val="0"/>
          <w:bCs w:val="0"/>
          <w:rtl/>
        </w:rPr>
        <w:t>ً</w:t>
      </w:r>
      <w:r w:rsidR="00BF5AE4">
        <w:rPr>
          <w:rFonts w:hint="cs"/>
          <w:b w:val="0"/>
          <w:bCs w:val="0"/>
          <w:rtl/>
        </w:rPr>
        <w:t xml:space="preserve"> لا يحل لنا سباؤك فخيروني بين المقام وبين القفول فاخترت القفول إلى أهلي فأقبلوا معي فأما الليل فلا يحدثوني وأما النهار فإعصار ريح أتبعها يعني من أجل أن يدلوه إلى مكانه فقال له عمر فما كان طعامك فيهم قال الفول وما لا يذكر اسم الله عليه يعني هذا بالنسبة لأولئك الكفار الذين سبوه </w:t>
      </w:r>
      <w:r w:rsidR="00314B7E">
        <w:rPr>
          <w:rFonts w:hint="cs"/>
          <w:b w:val="0"/>
          <w:bCs w:val="0"/>
          <w:rtl/>
        </w:rPr>
        <w:t>إلى آخر القصة ولذا نُهي عن النوم حال الانفراد ونهي عن السفر الواحد لئلا يحصل له شيء من هذا والواحد م</w:t>
      </w:r>
      <w:r w:rsidR="007B5A3A">
        <w:rPr>
          <w:rFonts w:hint="cs"/>
          <w:b w:val="0"/>
          <w:bCs w:val="0"/>
          <w:rtl/>
        </w:rPr>
        <w:t>َ</w:t>
      </w:r>
      <w:r w:rsidR="00314B7E">
        <w:rPr>
          <w:rFonts w:hint="cs"/>
          <w:b w:val="0"/>
          <w:bCs w:val="0"/>
          <w:rtl/>
        </w:rPr>
        <w:t>ظنة للخوف الشديد الذي يضعف بسببه فيسلط عليه الجن وإذا كانوا أكثر فيقوي بعضهم ويربط بعضهم على قلب بعض ويتشجعون فلا ي</w:t>
      </w:r>
      <w:r w:rsidR="007B5A3A">
        <w:rPr>
          <w:rFonts w:hint="cs"/>
          <w:b w:val="0"/>
          <w:bCs w:val="0"/>
          <w:rtl/>
        </w:rPr>
        <w:t>ُ</w:t>
      </w:r>
      <w:r w:rsidR="00314B7E">
        <w:rPr>
          <w:rFonts w:hint="cs"/>
          <w:b w:val="0"/>
          <w:bCs w:val="0"/>
          <w:rtl/>
        </w:rPr>
        <w:t xml:space="preserve">سلط عليهم في الغالب قال وعن المغيرة بن شعبة رضي الله عنه قال قال رسول الله -صلى الله عليه وسلم- </w:t>
      </w:r>
      <w:r w:rsidR="004A6E2B" w:rsidRPr="00F13D28">
        <w:rPr>
          <w:rFonts w:hint="cs"/>
          <w:b w:val="0"/>
          <w:bCs w:val="0"/>
          <w:color w:val="0000FF"/>
          <w:rtl/>
        </w:rPr>
        <w:t>«</w:t>
      </w:r>
      <w:r w:rsidR="00314B7E" w:rsidRPr="00F13D28">
        <w:rPr>
          <w:rFonts w:hint="cs"/>
          <w:b w:val="0"/>
          <w:bCs w:val="0"/>
          <w:color w:val="0000FF"/>
          <w:rtl/>
        </w:rPr>
        <w:t>امرأة المفقود امرأته حتى يأتيها البيان</w:t>
      </w:r>
      <w:r w:rsidR="004A6E2B" w:rsidRPr="00F13D28">
        <w:rPr>
          <w:rFonts w:hint="cs"/>
          <w:b w:val="0"/>
          <w:bCs w:val="0"/>
          <w:color w:val="0000FF"/>
          <w:rtl/>
        </w:rPr>
        <w:t>»</w:t>
      </w:r>
      <w:r w:rsidR="00314B7E">
        <w:rPr>
          <w:rFonts w:hint="cs"/>
          <w:b w:val="0"/>
          <w:bCs w:val="0"/>
          <w:rtl/>
        </w:rPr>
        <w:t xml:space="preserve"> </w:t>
      </w:r>
      <w:r w:rsidR="004A6E2B" w:rsidRPr="00F13D28">
        <w:rPr>
          <w:rFonts w:hint="cs"/>
          <w:b w:val="0"/>
          <w:bCs w:val="0"/>
          <w:color w:val="0000FF"/>
          <w:rtl/>
        </w:rPr>
        <w:t>«</w:t>
      </w:r>
      <w:r w:rsidR="00314B7E" w:rsidRPr="00F13D28">
        <w:rPr>
          <w:rFonts w:hint="cs"/>
          <w:b w:val="0"/>
          <w:bCs w:val="0"/>
          <w:color w:val="0000FF"/>
          <w:rtl/>
        </w:rPr>
        <w:t>امرأة المفقود امرأته</w:t>
      </w:r>
      <w:r w:rsidR="004A6E2B" w:rsidRPr="00F13D28">
        <w:rPr>
          <w:rFonts w:hint="cs"/>
          <w:b w:val="0"/>
          <w:bCs w:val="0"/>
          <w:color w:val="0000FF"/>
          <w:rtl/>
        </w:rPr>
        <w:t>»</w:t>
      </w:r>
      <w:r w:rsidR="00314B7E">
        <w:rPr>
          <w:rFonts w:hint="cs"/>
          <w:b w:val="0"/>
          <w:bCs w:val="0"/>
          <w:rtl/>
        </w:rPr>
        <w:t xml:space="preserve"> يعني هي زوجته في عصمته حتى يأتيها البيان لأن النكاح حصل بيقين النكاح حصل بيقين فلا يرتفع هذا اليقين إلا بيقين فهي امرأته حتى يأتيها البيان أخرجه الدارقطني بإسناد ضعيف ولا شك أن الحديث ضعيف وضعفه شديد ولا يلزم عليه أن تبقى مدة حياتها في عصمته ولو تضررت فهي امرأته حتى يأتيها البيان اليقيني الذي لا شك فيه ولا مرية وهذا لا شك أن فيه إضرار والقاعدة الشرعية لا ضرر ولا ضرار والضرر لا بد من إزالته لكنه لا يزال بضرر ضرر المرأة لا يزال بضرر الرجل يعني لو غاب الرجل شهر</w:t>
      </w:r>
      <w:r w:rsidR="00C91464">
        <w:rPr>
          <w:rFonts w:hint="cs"/>
          <w:b w:val="0"/>
          <w:bCs w:val="0"/>
          <w:rtl/>
        </w:rPr>
        <w:t>ً</w:t>
      </w:r>
      <w:r w:rsidR="00314B7E">
        <w:rPr>
          <w:rFonts w:hint="cs"/>
          <w:b w:val="0"/>
          <w:bCs w:val="0"/>
          <w:rtl/>
        </w:rPr>
        <w:t>ا يقال تضررت المرأة لا بد أن تفسخ هذا فيه ضرر على الزوج لكن إذا تضررت ضرر</w:t>
      </w:r>
      <w:r w:rsidR="00C91464">
        <w:rPr>
          <w:rFonts w:hint="cs"/>
          <w:b w:val="0"/>
          <w:bCs w:val="0"/>
          <w:rtl/>
        </w:rPr>
        <w:t>ً</w:t>
      </w:r>
      <w:r w:rsidR="00314B7E">
        <w:rPr>
          <w:rFonts w:hint="cs"/>
          <w:b w:val="0"/>
          <w:bCs w:val="0"/>
          <w:rtl/>
        </w:rPr>
        <w:t>ا بالغ</w:t>
      </w:r>
      <w:r w:rsidR="00C91464">
        <w:rPr>
          <w:rFonts w:hint="cs"/>
          <w:b w:val="0"/>
          <w:bCs w:val="0"/>
          <w:rtl/>
        </w:rPr>
        <w:t>ً</w:t>
      </w:r>
      <w:r w:rsidR="00314B7E">
        <w:rPr>
          <w:rFonts w:hint="cs"/>
          <w:b w:val="0"/>
          <w:bCs w:val="0"/>
          <w:rtl/>
        </w:rPr>
        <w:t>ا بحيث لا تطيقه ولا تحتمله مثل هذا تفسخ منه إذا طالت المدة وغلب على الظن أنه طل</w:t>
      </w:r>
      <w:r w:rsidR="00C91464">
        <w:rPr>
          <w:rFonts w:hint="cs"/>
          <w:b w:val="0"/>
          <w:bCs w:val="0"/>
          <w:rtl/>
        </w:rPr>
        <w:t>ّ</w:t>
      </w:r>
      <w:r w:rsidR="00314B7E">
        <w:rPr>
          <w:rFonts w:hint="cs"/>
          <w:b w:val="0"/>
          <w:bCs w:val="0"/>
          <w:rtl/>
        </w:rPr>
        <w:t xml:space="preserve">ق أو مات ثم قال رحمه الله تعالى وعن جابر رضي الله تعالى عنه قال قال رسول الله -صلى الله عليه وسلم- </w:t>
      </w:r>
      <w:r w:rsidR="004A6E2B" w:rsidRPr="00F13D28">
        <w:rPr>
          <w:rFonts w:hint="cs"/>
          <w:b w:val="0"/>
          <w:bCs w:val="0"/>
          <w:color w:val="0000FF"/>
          <w:rtl/>
        </w:rPr>
        <w:t>«</w:t>
      </w:r>
      <w:r w:rsidR="00314B7E" w:rsidRPr="00F13D28">
        <w:rPr>
          <w:rFonts w:hint="cs"/>
          <w:b w:val="0"/>
          <w:bCs w:val="0"/>
          <w:color w:val="0000FF"/>
          <w:rtl/>
        </w:rPr>
        <w:t>لا يبيتن رجل عند امرأة إلا أن يكون ناكحًا أو ذا محرم لا يبيتن رجل عند امرأة إلا أن يكون ناكح</w:t>
      </w:r>
      <w:r w:rsidR="00C91464" w:rsidRPr="00F13D28">
        <w:rPr>
          <w:rFonts w:hint="cs"/>
          <w:b w:val="0"/>
          <w:bCs w:val="0"/>
          <w:color w:val="0000FF"/>
          <w:rtl/>
        </w:rPr>
        <w:t>ً</w:t>
      </w:r>
      <w:r w:rsidR="00314B7E" w:rsidRPr="00F13D28">
        <w:rPr>
          <w:rFonts w:hint="cs"/>
          <w:b w:val="0"/>
          <w:bCs w:val="0"/>
          <w:color w:val="0000FF"/>
          <w:rtl/>
        </w:rPr>
        <w:t>ا أو ذا محرم</w:t>
      </w:r>
      <w:r w:rsidR="004A6E2B" w:rsidRPr="00F13D28">
        <w:rPr>
          <w:rFonts w:hint="cs"/>
          <w:b w:val="0"/>
          <w:bCs w:val="0"/>
          <w:color w:val="0000FF"/>
          <w:rtl/>
        </w:rPr>
        <w:t>»</w:t>
      </w:r>
      <w:r w:rsidR="00314B7E">
        <w:rPr>
          <w:rFonts w:hint="cs"/>
          <w:b w:val="0"/>
          <w:bCs w:val="0"/>
          <w:rtl/>
        </w:rPr>
        <w:t xml:space="preserve"> رواه مسلم الناكح هو الزوج فلا يجوز له أن يبيت عندها إلا أن يكون زوج</w:t>
      </w:r>
      <w:r w:rsidR="00C91464">
        <w:rPr>
          <w:rFonts w:hint="cs"/>
          <w:b w:val="0"/>
          <w:bCs w:val="0"/>
          <w:rtl/>
        </w:rPr>
        <w:t>ً</w:t>
      </w:r>
      <w:r w:rsidR="00314B7E">
        <w:rPr>
          <w:rFonts w:hint="cs"/>
          <w:b w:val="0"/>
          <w:bCs w:val="0"/>
          <w:rtl/>
        </w:rPr>
        <w:t>ا لها أو من محارمها الذين تحرم عليه</w:t>
      </w:r>
      <w:r w:rsidR="00C91464" w:rsidRPr="00F13D28">
        <w:rPr>
          <w:rFonts w:hint="cs"/>
          <w:b w:val="0"/>
          <w:bCs w:val="0"/>
          <w:rtl/>
        </w:rPr>
        <w:t>م</w:t>
      </w:r>
      <w:r w:rsidR="00314B7E">
        <w:rPr>
          <w:rFonts w:hint="cs"/>
          <w:b w:val="0"/>
          <w:bCs w:val="0"/>
          <w:rtl/>
        </w:rPr>
        <w:t xml:space="preserve"> على التأبيد </w:t>
      </w:r>
      <w:r w:rsidR="004A6E2B" w:rsidRPr="00F13D28">
        <w:rPr>
          <w:rFonts w:hint="cs"/>
          <w:b w:val="0"/>
          <w:bCs w:val="0"/>
          <w:color w:val="0000FF"/>
          <w:rtl/>
        </w:rPr>
        <w:t>«</w:t>
      </w:r>
      <w:r w:rsidR="00314B7E" w:rsidRPr="00F13D28">
        <w:rPr>
          <w:rFonts w:hint="cs"/>
          <w:b w:val="0"/>
          <w:bCs w:val="0"/>
          <w:color w:val="0000FF"/>
          <w:rtl/>
        </w:rPr>
        <w:t>لا يبيتن عند امرأة لا يبيتن رجل</w:t>
      </w:r>
      <w:r w:rsidR="004A6E2B" w:rsidRPr="00F13D28">
        <w:rPr>
          <w:rFonts w:hint="cs"/>
          <w:b w:val="0"/>
          <w:bCs w:val="0"/>
          <w:color w:val="0000FF"/>
          <w:rtl/>
        </w:rPr>
        <w:t>»</w:t>
      </w:r>
      <w:r w:rsidR="00314B7E">
        <w:rPr>
          <w:rFonts w:hint="cs"/>
          <w:b w:val="0"/>
          <w:bCs w:val="0"/>
          <w:rtl/>
        </w:rPr>
        <w:t xml:space="preserve"> نكرة في سياق النهي فتعم جميع الرجال إلا ما استثني عند امرأة أيض</w:t>
      </w:r>
      <w:r w:rsidR="00C91464">
        <w:rPr>
          <w:rFonts w:hint="cs"/>
          <w:b w:val="0"/>
          <w:bCs w:val="0"/>
          <w:rtl/>
        </w:rPr>
        <w:t>ً</w:t>
      </w:r>
      <w:r w:rsidR="00314B7E">
        <w:rPr>
          <w:rFonts w:hint="cs"/>
          <w:b w:val="0"/>
          <w:bCs w:val="0"/>
          <w:rtl/>
        </w:rPr>
        <w:t xml:space="preserve">ا امرأة نكرة في سياق النهي فتعم جميع النساء إذا ما استثني من المحارم </w:t>
      </w:r>
      <w:r w:rsidR="00C91464" w:rsidRPr="00F13D28">
        <w:rPr>
          <w:rFonts w:hint="cs"/>
          <w:b w:val="0"/>
          <w:bCs w:val="0"/>
          <w:rtl/>
        </w:rPr>
        <w:t xml:space="preserve">أن </w:t>
      </w:r>
      <w:r w:rsidR="00314B7E">
        <w:rPr>
          <w:rFonts w:hint="cs"/>
          <w:b w:val="0"/>
          <w:bCs w:val="0"/>
          <w:rtl/>
        </w:rPr>
        <w:t>تكون محرم</w:t>
      </w:r>
      <w:r w:rsidR="00C91464">
        <w:rPr>
          <w:rFonts w:hint="cs"/>
          <w:b w:val="0"/>
          <w:bCs w:val="0"/>
          <w:rtl/>
        </w:rPr>
        <w:t>ً</w:t>
      </w:r>
      <w:r w:rsidR="00314B7E">
        <w:rPr>
          <w:rFonts w:hint="cs"/>
          <w:b w:val="0"/>
          <w:bCs w:val="0"/>
          <w:rtl/>
        </w:rPr>
        <w:t xml:space="preserve">ا له فلا يجوز لأي رجل أن يبيت عند أي امرأة يعني لو كان من من خيار عباد الله الصالحين لا يجوز له أن يبيت عند امرأة وكذلك لو كانت المرأة من أصلح الناس وأعبدهم وأتقاهم لا يجوز لها أن تبيت عند رجل أجنبي ولا يبيت عندها رجل أجنبي هناك ضرورات امرأة في مكان بمفردها وهناك رجل صالح ورجل فاجر </w:t>
      </w:r>
      <w:r w:rsidR="00ED5499">
        <w:rPr>
          <w:rFonts w:hint="cs"/>
          <w:b w:val="0"/>
          <w:bCs w:val="0"/>
          <w:rtl/>
        </w:rPr>
        <w:t>هل يسوغ للرجل الصالح أن يبيت عندها لحراستها من ذلك الرجل الفاجر الذي يتربص بها أو لا يجوز؟ مقتضى الحديث لا يجوز لأن رجل نكرة في سياق النهي فلا يجوز نعم له أن يحرسها خارج بيتها وأجره عظيم عند الله جل وعلا وعلى هذا إذا خيف على امرأة من الف</w:t>
      </w:r>
      <w:r w:rsidR="00C91464">
        <w:rPr>
          <w:rFonts w:hint="cs"/>
          <w:b w:val="0"/>
          <w:bCs w:val="0"/>
          <w:rtl/>
        </w:rPr>
        <w:t>ُ</w:t>
      </w:r>
      <w:r w:rsidR="00ED5499">
        <w:rPr>
          <w:rFonts w:hint="cs"/>
          <w:b w:val="0"/>
          <w:bCs w:val="0"/>
          <w:rtl/>
        </w:rPr>
        <w:t>س</w:t>
      </w:r>
      <w:r w:rsidR="00C91464">
        <w:rPr>
          <w:rFonts w:hint="cs"/>
          <w:b w:val="0"/>
          <w:bCs w:val="0"/>
          <w:rtl/>
        </w:rPr>
        <w:t>َّ</w:t>
      </w:r>
      <w:r w:rsidR="00ED5499">
        <w:rPr>
          <w:rFonts w:hint="cs"/>
          <w:b w:val="0"/>
          <w:bCs w:val="0"/>
          <w:rtl/>
        </w:rPr>
        <w:t>اق أو الف</w:t>
      </w:r>
      <w:r w:rsidR="00C91464">
        <w:rPr>
          <w:rFonts w:hint="cs"/>
          <w:b w:val="0"/>
          <w:bCs w:val="0"/>
          <w:rtl/>
        </w:rPr>
        <w:t>ُ</w:t>
      </w:r>
      <w:r w:rsidR="00ED5499">
        <w:rPr>
          <w:rFonts w:hint="cs"/>
          <w:b w:val="0"/>
          <w:bCs w:val="0"/>
          <w:rtl/>
        </w:rPr>
        <w:t>ج</w:t>
      </w:r>
      <w:r w:rsidR="00C91464">
        <w:rPr>
          <w:rFonts w:hint="cs"/>
          <w:b w:val="0"/>
          <w:bCs w:val="0"/>
          <w:rtl/>
        </w:rPr>
        <w:t>َّ</w:t>
      </w:r>
      <w:r w:rsidR="00ED5499">
        <w:rPr>
          <w:rFonts w:hint="cs"/>
          <w:b w:val="0"/>
          <w:bCs w:val="0"/>
          <w:rtl/>
        </w:rPr>
        <w:t xml:space="preserve">ار فلا مانع من أن يحتسب شخص في حراستها يقول المؤلف رحمه الله تعالى وعن جابر رضي الله عنه قال قال رسول الله -صلى الله عليه وسلم- </w:t>
      </w:r>
      <w:r w:rsidR="004A6E2B" w:rsidRPr="00F13D28">
        <w:rPr>
          <w:rFonts w:hint="cs"/>
          <w:b w:val="0"/>
          <w:bCs w:val="0"/>
          <w:color w:val="0000FF"/>
          <w:rtl/>
        </w:rPr>
        <w:t>«</w:t>
      </w:r>
      <w:r w:rsidR="00ED5499" w:rsidRPr="00F13D28">
        <w:rPr>
          <w:rFonts w:hint="cs"/>
          <w:b w:val="0"/>
          <w:bCs w:val="0"/>
          <w:color w:val="0000FF"/>
          <w:rtl/>
        </w:rPr>
        <w:t>لا يبيتن رجل عند امرأة إلا أن يكون ناكح</w:t>
      </w:r>
      <w:r w:rsidR="00C91464" w:rsidRPr="00F13D28">
        <w:rPr>
          <w:rFonts w:hint="cs"/>
          <w:b w:val="0"/>
          <w:bCs w:val="0"/>
          <w:color w:val="0000FF"/>
          <w:rtl/>
        </w:rPr>
        <w:t>ً</w:t>
      </w:r>
      <w:r w:rsidR="00ED5499" w:rsidRPr="00F13D28">
        <w:rPr>
          <w:rFonts w:hint="cs"/>
          <w:b w:val="0"/>
          <w:bCs w:val="0"/>
          <w:color w:val="0000FF"/>
          <w:rtl/>
        </w:rPr>
        <w:t>ا أو ذا محرم</w:t>
      </w:r>
      <w:r w:rsidR="00C91464" w:rsidRPr="00F13D28">
        <w:rPr>
          <w:rFonts w:hint="cs"/>
          <w:b w:val="0"/>
          <w:bCs w:val="0"/>
          <w:color w:val="0000FF"/>
          <w:rtl/>
        </w:rPr>
        <w:t>ً</w:t>
      </w:r>
      <w:r w:rsidR="00ED5499" w:rsidRPr="00F13D28">
        <w:rPr>
          <w:rFonts w:hint="cs"/>
          <w:b w:val="0"/>
          <w:bCs w:val="0"/>
          <w:color w:val="0000FF"/>
          <w:rtl/>
        </w:rPr>
        <w:t>ا</w:t>
      </w:r>
      <w:r w:rsidR="004A6E2B" w:rsidRPr="00F13D28">
        <w:rPr>
          <w:rFonts w:hint="cs"/>
          <w:b w:val="0"/>
          <w:bCs w:val="0"/>
          <w:color w:val="0000FF"/>
          <w:rtl/>
        </w:rPr>
        <w:t>»</w:t>
      </w:r>
      <w:r w:rsidR="00ED5499">
        <w:rPr>
          <w:rFonts w:hint="cs"/>
          <w:b w:val="0"/>
          <w:bCs w:val="0"/>
          <w:rtl/>
        </w:rPr>
        <w:t xml:space="preserve"> عرفنا أن ناكح</w:t>
      </w:r>
      <w:r w:rsidR="00C91464">
        <w:rPr>
          <w:rFonts w:hint="cs"/>
          <w:b w:val="0"/>
          <w:bCs w:val="0"/>
          <w:rtl/>
        </w:rPr>
        <w:t>ً</w:t>
      </w:r>
      <w:r w:rsidR="00ED5499">
        <w:rPr>
          <w:rFonts w:hint="cs"/>
          <w:b w:val="0"/>
          <w:bCs w:val="0"/>
          <w:rtl/>
        </w:rPr>
        <w:t xml:space="preserve">ا المراد به الزوج والسيد وذو المحرم من تحرم </w:t>
      </w:r>
      <w:r w:rsidR="00ED5499">
        <w:rPr>
          <w:rFonts w:hint="cs"/>
          <w:b w:val="0"/>
          <w:bCs w:val="0"/>
          <w:rtl/>
        </w:rPr>
        <w:lastRenderedPageBreak/>
        <w:t>عليه على التأبيد بسبب أو نسب مباح فقلنا إن رجل وامرأة كلاهما نكرة في سياق النهي فتعم جم</w:t>
      </w:r>
      <w:r w:rsidR="00C91464" w:rsidRPr="00F13D28">
        <w:rPr>
          <w:rFonts w:hint="cs"/>
          <w:b w:val="0"/>
          <w:bCs w:val="0"/>
          <w:rtl/>
        </w:rPr>
        <w:t>ي</w:t>
      </w:r>
      <w:r w:rsidR="00ED5499">
        <w:rPr>
          <w:rFonts w:hint="cs"/>
          <w:b w:val="0"/>
          <w:bCs w:val="0"/>
          <w:rtl/>
        </w:rPr>
        <w:t>ع الرجال وجميع النساء والرجل هو المكل</w:t>
      </w:r>
      <w:r w:rsidR="00C91464">
        <w:rPr>
          <w:rFonts w:hint="cs"/>
          <w:b w:val="0"/>
          <w:bCs w:val="0"/>
          <w:rtl/>
        </w:rPr>
        <w:t>َّ</w:t>
      </w:r>
      <w:r w:rsidR="00ED5499">
        <w:rPr>
          <w:rFonts w:hint="cs"/>
          <w:b w:val="0"/>
          <w:bCs w:val="0"/>
          <w:rtl/>
        </w:rPr>
        <w:t xml:space="preserve">ف من الرجال والمرأة هي من بلغت التسع فأكثر فهل لقوله </w:t>
      </w:r>
      <w:r w:rsidR="004A6E2B" w:rsidRPr="00F13D28">
        <w:rPr>
          <w:rFonts w:hint="cs"/>
          <w:b w:val="0"/>
          <w:bCs w:val="0"/>
          <w:color w:val="0000FF"/>
          <w:rtl/>
        </w:rPr>
        <w:t>«</w:t>
      </w:r>
      <w:r w:rsidR="00ED5499" w:rsidRPr="00F13D28">
        <w:rPr>
          <w:rFonts w:hint="cs"/>
          <w:b w:val="0"/>
          <w:bCs w:val="0"/>
          <w:color w:val="0000FF"/>
          <w:rtl/>
        </w:rPr>
        <w:t>رجل</w:t>
      </w:r>
      <w:r w:rsidR="004A6E2B" w:rsidRPr="00F13D28">
        <w:rPr>
          <w:rFonts w:hint="cs"/>
          <w:b w:val="0"/>
          <w:bCs w:val="0"/>
          <w:color w:val="0000FF"/>
          <w:rtl/>
        </w:rPr>
        <w:t>»</w:t>
      </w:r>
      <w:r w:rsidR="00ED5499">
        <w:rPr>
          <w:rFonts w:hint="cs"/>
          <w:b w:val="0"/>
          <w:bCs w:val="0"/>
          <w:rtl/>
        </w:rPr>
        <w:t xml:space="preserve"> مفهوم أن لغير الرجل من الصغار أن يبيتوا عند غير محارمهم أو ليس لهم ذلك؟ يعني شاب يناهز البلوغ ما كُلف هل له أن يبيت عند امرأة ليست من محارمه أو امرأة دون أو طفلة دون التسع هل يجوز لها أن تبيت عند غير محارمها لا شك أنه إذا وجدت الفتنة وخُشي على أحد الطرفين من وقوع الفاحشة فإن هذا محل إجماع أنه لا يجوز هذا محل إجماع يعني تأتي بشاب في الثالثة عشرة من عمره يطأ مثله تقول هذا شاب ليس برجل فلا يدخل في الحديث؟ وينام مع غير محارمه هذا لا يمكن أن يقال به لأن المظ</w:t>
      </w:r>
      <w:r w:rsidR="00560284">
        <w:rPr>
          <w:rFonts w:hint="cs"/>
          <w:b w:val="0"/>
          <w:bCs w:val="0"/>
          <w:rtl/>
        </w:rPr>
        <w:t>ِ</w:t>
      </w:r>
      <w:r w:rsidR="00ED5499">
        <w:rPr>
          <w:rFonts w:hint="cs"/>
          <w:b w:val="0"/>
          <w:bCs w:val="0"/>
          <w:rtl/>
        </w:rPr>
        <w:t xml:space="preserve">نة في مثل هذا تنزل منزلة المئنة والحقيقة لا سيما مع وجود الفتنة وخشيتها فقوله </w:t>
      </w:r>
      <w:r w:rsidR="004A6E2B" w:rsidRPr="00F13D28">
        <w:rPr>
          <w:rFonts w:hint="cs"/>
          <w:b w:val="0"/>
          <w:bCs w:val="0"/>
          <w:color w:val="0000FF"/>
          <w:rtl/>
        </w:rPr>
        <w:t>«</w:t>
      </w:r>
      <w:r w:rsidR="00ED5499" w:rsidRPr="00F13D28">
        <w:rPr>
          <w:rFonts w:hint="cs"/>
          <w:b w:val="0"/>
          <w:bCs w:val="0"/>
          <w:color w:val="0000FF"/>
          <w:rtl/>
        </w:rPr>
        <w:t>رجل</w:t>
      </w:r>
      <w:r w:rsidR="004A6E2B" w:rsidRPr="00F13D28">
        <w:rPr>
          <w:rFonts w:hint="cs"/>
          <w:b w:val="0"/>
          <w:bCs w:val="0"/>
          <w:color w:val="0000FF"/>
          <w:rtl/>
        </w:rPr>
        <w:t>»</w:t>
      </w:r>
      <w:r w:rsidR="00ED5499">
        <w:rPr>
          <w:rFonts w:hint="cs"/>
          <w:b w:val="0"/>
          <w:bCs w:val="0"/>
          <w:rtl/>
        </w:rPr>
        <w:t xml:space="preserve"> هذا خرج مخرج الغالب وأن الرجال هم الذين يتشوفون للنساء بخلاف الصبيان لكن إذا وجد طفل من أولي الإربة مثل هذا ي</w:t>
      </w:r>
      <w:r w:rsidR="00560284">
        <w:rPr>
          <w:rFonts w:hint="cs"/>
          <w:b w:val="0"/>
          <w:bCs w:val="0"/>
          <w:rtl/>
        </w:rPr>
        <w:t>ُ</w:t>
      </w:r>
      <w:r w:rsidR="00ED5499">
        <w:rPr>
          <w:rFonts w:hint="cs"/>
          <w:b w:val="0"/>
          <w:bCs w:val="0"/>
          <w:rtl/>
        </w:rPr>
        <w:t>منع يمنع وكذلك المرأة وكثير من الناس مع الأسف يخرج ببناته وبعض البنات وإن كانت صغيرة السن إلا أن جسمها كبير وإذا نوقش يقول عمرها ثمان سنوات توها أو عشر سنوات ما ك</w:t>
      </w:r>
      <w:r w:rsidR="00560284">
        <w:rPr>
          <w:rFonts w:hint="cs"/>
          <w:b w:val="0"/>
          <w:bCs w:val="0"/>
          <w:rtl/>
        </w:rPr>
        <w:t>ُ</w:t>
      </w:r>
      <w:r w:rsidR="00ED5499">
        <w:rPr>
          <w:rFonts w:hint="cs"/>
          <w:b w:val="0"/>
          <w:bCs w:val="0"/>
          <w:rtl/>
        </w:rPr>
        <w:t>لفت وهل الناظر إليها المفتتن بها ينظر في دفتر العائلة أو ينظر إلى جسمها لا سيما ونحن في زمن غ</w:t>
      </w:r>
      <w:r w:rsidR="00560284">
        <w:rPr>
          <w:rFonts w:hint="cs"/>
          <w:b w:val="0"/>
          <w:bCs w:val="0"/>
          <w:rtl/>
        </w:rPr>
        <w:t>ُ</w:t>
      </w:r>
      <w:r w:rsidR="00ED5499">
        <w:rPr>
          <w:rFonts w:hint="cs"/>
          <w:b w:val="0"/>
          <w:bCs w:val="0"/>
          <w:rtl/>
        </w:rPr>
        <w:t>ربة اعتدي فيه على الأطفال الصغار ذات السنة والسنتين اعتدي عليهم فضلا</w:t>
      </w:r>
      <w:r w:rsidR="00560284">
        <w:rPr>
          <w:rFonts w:hint="cs"/>
          <w:b w:val="0"/>
          <w:bCs w:val="0"/>
          <w:rtl/>
        </w:rPr>
        <w:t>ً</w:t>
      </w:r>
      <w:r w:rsidR="00ED5499">
        <w:rPr>
          <w:rFonts w:hint="cs"/>
          <w:b w:val="0"/>
          <w:bCs w:val="0"/>
          <w:rtl/>
        </w:rPr>
        <w:t xml:space="preserve"> عن السبع والثمان والعشر كثير من القضايا تستدرج الطفلة إذا جاء ذهبت إلى جيرانها تستدرج ثم بعد ذلك يقع ما يقع ثم الندم ولات ساعة مندم فالاحتياط مطلوب </w:t>
      </w:r>
      <w:r w:rsidR="00DA2DBC">
        <w:rPr>
          <w:rFonts w:hint="cs"/>
          <w:b w:val="0"/>
          <w:bCs w:val="0"/>
          <w:rtl/>
        </w:rPr>
        <w:t>وعلى الإنسان أن يكون مؤدي</w:t>
      </w:r>
      <w:r w:rsidR="00560284">
        <w:rPr>
          <w:rFonts w:hint="cs"/>
          <w:b w:val="0"/>
          <w:bCs w:val="0"/>
          <w:rtl/>
        </w:rPr>
        <w:t>ً</w:t>
      </w:r>
      <w:r w:rsidR="00DA2DBC">
        <w:rPr>
          <w:rFonts w:hint="cs"/>
          <w:b w:val="0"/>
          <w:bCs w:val="0"/>
          <w:rtl/>
        </w:rPr>
        <w:t>ا لما اؤتمن عليه هذه أمانة في عنق ولي أمرها فلا بد من حياطتها والمحافظة عليها تخرج البنت تسع وعشر شوفهم بالأسواق والشوارع تلفت الأنظار من رآها قال في الخامسة عشرة أو السادسة عشرة وهي بنت سبع أو ثمان سنين ومثل ما قلنا الناظر الذي في قلبه مرض هذا لا ينظر إلى السن أبدًا حتى ولو علم أنها صغيرة لأن الذي يثير الرجال الجسم لا يثيرهم السن كم من امرأة كبيرة إذا رأيتها قلت أم عشر سنوات والعكس فلا حجة لمن قال إن هذه بنت صغيرة سبع سنوات ثمان سنوات غير مكلفة لا، النظر فيها إلى حصول الفتنة بها فإذا وجد خشيت الفتنة لزم حجابها ومنعها من الخروج لئلا يطمع فيها من في قلبه مرض فقوله في المحرم وهو أنه هو الزوج هو السيد أو من تحرم عليه على التأبيد تحريم عليه خرج بذلك من تحل له أن يتزوج بها على التأبيد يخرج بذلك أخوات الزوجة وعمات الزوجة وخالات الزوجة هن م</w:t>
      </w:r>
      <w:r w:rsidR="00560284">
        <w:rPr>
          <w:rFonts w:hint="cs"/>
          <w:b w:val="0"/>
          <w:bCs w:val="0"/>
          <w:rtl/>
        </w:rPr>
        <w:t>ُ</w:t>
      </w:r>
      <w:r w:rsidR="00DA2DBC">
        <w:rPr>
          <w:rFonts w:hint="cs"/>
          <w:b w:val="0"/>
          <w:bCs w:val="0"/>
          <w:rtl/>
        </w:rPr>
        <w:t>حرمات عليه لا على التأبيد بنسب أو بسبب مصاهرة لا بد أن يكون مباحًا فيخرج بذلك الملاعنة فإنها محرمة على التأبيد لكن لا لحرمتها وإنما لنفاذ الحكم الشرعي الذي هو من الآثار المترتبة على اللعان وقولهم بسبب مباح أيض</w:t>
      </w:r>
      <w:r w:rsidR="00560284">
        <w:rPr>
          <w:rFonts w:hint="cs"/>
          <w:b w:val="0"/>
          <w:bCs w:val="0"/>
          <w:rtl/>
        </w:rPr>
        <w:t>ً</w:t>
      </w:r>
      <w:r w:rsidR="00DA2DBC">
        <w:rPr>
          <w:rFonts w:hint="cs"/>
          <w:b w:val="0"/>
          <w:bCs w:val="0"/>
          <w:rtl/>
        </w:rPr>
        <w:t>ا يخرج بنت بنت الرجل من الزنا تحرم عليه تحريم</w:t>
      </w:r>
      <w:r w:rsidR="00560284">
        <w:rPr>
          <w:rFonts w:hint="cs"/>
          <w:b w:val="0"/>
          <w:bCs w:val="0"/>
          <w:rtl/>
        </w:rPr>
        <w:t>ً</w:t>
      </w:r>
      <w:r w:rsidR="00DA2DBC">
        <w:rPr>
          <w:rFonts w:hint="cs"/>
          <w:b w:val="0"/>
          <w:bCs w:val="0"/>
          <w:rtl/>
        </w:rPr>
        <w:t>ا مؤبد</w:t>
      </w:r>
      <w:r w:rsidR="00560284">
        <w:rPr>
          <w:rFonts w:hint="cs"/>
          <w:b w:val="0"/>
          <w:bCs w:val="0"/>
          <w:rtl/>
        </w:rPr>
        <w:t>ً</w:t>
      </w:r>
      <w:r w:rsidR="00DA2DBC">
        <w:rPr>
          <w:rFonts w:hint="cs"/>
          <w:b w:val="0"/>
          <w:bCs w:val="0"/>
          <w:rtl/>
        </w:rPr>
        <w:t>ا وأم المزني بها تحرم عليه تحريم</w:t>
      </w:r>
      <w:r w:rsidR="00560284">
        <w:rPr>
          <w:rFonts w:hint="cs"/>
          <w:b w:val="0"/>
          <w:bCs w:val="0"/>
          <w:rtl/>
        </w:rPr>
        <w:t>ً</w:t>
      </w:r>
      <w:r w:rsidR="00DA2DBC">
        <w:rPr>
          <w:rFonts w:hint="cs"/>
          <w:b w:val="0"/>
          <w:bCs w:val="0"/>
          <w:rtl/>
        </w:rPr>
        <w:t>ا مؤبد</w:t>
      </w:r>
      <w:r w:rsidR="00560284">
        <w:rPr>
          <w:rFonts w:hint="cs"/>
          <w:b w:val="0"/>
          <w:bCs w:val="0"/>
          <w:rtl/>
        </w:rPr>
        <w:t>ً</w:t>
      </w:r>
      <w:r w:rsidR="00DA2DBC">
        <w:rPr>
          <w:rFonts w:hint="cs"/>
          <w:b w:val="0"/>
          <w:bCs w:val="0"/>
          <w:rtl/>
        </w:rPr>
        <w:t xml:space="preserve">ا لكنها ليست من محارمه لأن السبب غير مباح قوله </w:t>
      </w:r>
      <w:r w:rsidR="004A6E2B" w:rsidRPr="00F13D28">
        <w:rPr>
          <w:rFonts w:hint="cs"/>
          <w:b w:val="0"/>
          <w:bCs w:val="0"/>
          <w:color w:val="0000FF"/>
          <w:rtl/>
        </w:rPr>
        <w:t>«</w:t>
      </w:r>
      <w:r w:rsidR="00DA2DBC" w:rsidRPr="00F13D28">
        <w:rPr>
          <w:rFonts w:hint="cs"/>
          <w:b w:val="0"/>
          <w:bCs w:val="0"/>
          <w:color w:val="0000FF"/>
          <w:rtl/>
        </w:rPr>
        <w:t>لا يبيتن</w:t>
      </w:r>
      <w:r w:rsidR="004A6E2B" w:rsidRPr="00F13D28">
        <w:rPr>
          <w:rFonts w:hint="cs"/>
          <w:b w:val="0"/>
          <w:bCs w:val="0"/>
          <w:color w:val="0000FF"/>
          <w:rtl/>
        </w:rPr>
        <w:t>»</w:t>
      </w:r>
      <w:r w:rsidR="00DA2DBC">
        <w:rPr>
          <w:rFonts w:hint="cs"/>
          <w:b w:val="0"/>
          <w:bCs w:val="0"/>
          <w:rtl/>
        </w:rPr>
        <w:t xml:space="preserve"> المبيت الأصل فيه الليل الأصل فيه الليل فهل يقال بجواز النوم نوم الرجل الأجنبي عند المرأة من غير محارمه </w:t>
      </w:r>
      <w:r w:rsidR="00DA2DBC">
        <w:rPr>
          <w:rFonts w:hint="cs"/>
          <w:b w:val="0"/>
          <w:bCs w:val="0"/>
          <w:rtl/>
        </w:rPr>
        <w:lastRenderedPageBreak/>
        <w:t xml:space="preserve">بالنهار </w:t>
      </w:r>
      <w:r w:rsidR="009475A3">
        <w:rPr>
          <w:rFonts w:hint="cs"/>
          <w:b w:val="0"/>
          <w:bCs w:val="0"/>
          <w:rtl/>
        </w:rPr>
        <w:t xml:space="preserve">يعني </w:t>
      </w:r>
      <w:r w:rsidR="00011DCD">
        <w:rPr>
          <w:rFonts w:hint="cs"/>
          <w:b w:val="0"/>
          <w:bCs w:val="0"/>
          <w:rtl/>
        </w:rPr>
        <w:t xml:space="preserve">نستحضر ما جاء في أول الكتاب </w:t>
      </w:r>
      <w:r w:rsidR="004A6E2B" w:rsidRPr="00F13D28">
        <w:rPr>
          <w:rFonts w:hint="cs"/>
          <w:b w:val="0"/>
          <w:bCs w:val="0"/>
          <w:color w:val="0000FF"/>
          <w:rtl/>
        </w:rPr>
        <w:t>«</w:t>
      </w:r>
      <w:r w:rsidR="00F548FD" w:rsidRPr="00F13D28">
        <w:rPr>
          <w:rFonts w:hint="cs"/>
          <w:b w:val="0"/>
          <w:bCs w:val="0"/>
          <w:color w:val="0000FF"/>
          <w:rtl/>
        </w:rPr>
        <w:t>إذا استيقظ أحدكم من نومه</w:t>
      </w:r>
      <w:r w:rsidR="00011DCD" w:rsidRPr="00F13D28">
        <w:rPr>
          <w:rFonts w:hint="cs"/>
          <w:b w:val="0"/>
          <w:bCs w:val="0"/>
          <w:color w:val="0000FF"/>
          <w:rtl/>
        </w:rPr>
        <w:t xml:space="preserve"> فلا يغمس يده حتى يغسلها ثلاثا فإنه لا يدري أين باتت يده</w:t>
      </w:r>
      <w:r w:rsidR="004A6E2B" w:rsidRPr="00F13D28">
        <w:rPr>
          <w:rFonts w:hint="cs"/>
          <w:b w:val="0"/>
          <w:bCs w:val="0"/>
          <w:color w:val="0000FF"/>
          <w:rtl/>
        </w:rPr>
        <w:t>»</w:t>
      </w:r>
      <w:r w:rsidR="00011DCD">
        <w:rPr>
          <w:rFonts w:hint="cs"/>
          <w:b w:val="0"/>
          <w:bCs w:val="0"/>
          <w:rtl/>
        </w:rPr>
        <w:t xml:space="preserve"> الحنابلة عندهم أن النوم المراد به نوم الليل </w:t>
      </w:r>
      <w:r w:rsidR="009475A3">
        <w:rPr>
          <w:rFonts w:hint="cs"/>
          <w:b w:val="0"/>
          <w:bCs w:val="0"/>
          <w:rtl/>
        </w:rPr>
        <w:t>لأنه محل البيات البيتوتة</w:t>
      </w:r>
      <w:r w:rsidR="00F548FD">
        <w:rPr>
          <w:rFonts w:hint="cs"/>
          <w:b w:val="0"/>
          <w:bCs w:val="0"/>
          <w:rtl/>
        </w:rPr>
        <w:t xml:space="preserve"> هي النوم بالليل وعند غيرهم </w:t>
      </w:r>
      <w:r w:rsidR="00F548FD" w:rsidRPr="00F13D28">
        <w:rPr>
          <w:rFonts w:hint="cs"/>
          <w:b w:val="0"/>
          <w:bCs w:val="0"/>
          <w:rtl/>
        </w:rPr>
        <w:t>النوم</w:t>
      </w:r>
      <w:r w:rsidR="009475A3">
        <w:rPr>
          <w:rFonts w:hint="cs"/>
          <w:b w:val="0"/>
          <w:bCs w:val="0"/>
          <w:rtl/>
        </w:rPr>
        <w:t xml:space="preserve"> يستوي فيه الليل والنهار وأن المراد بيبيت المراد به النوم وهنا </w:t>
      </w:r>
      <w:r w:rsidR="004A6E2B" w:rsidRPr="00F13D28">
        <w:rPr>
          <w:rFonts w:hint="cs"/>
          <w:b w:val="0"/>
          <w:bCs w:val="0"/>
          <w:color w:val="0000FF"/>
          <w:rtl/>
        </w:rPr>
        <w:t>«</w:t>
      </w:r>
      <w:r w:rsidR="009475A3" w:rsidRPr="00F13D28">
        <w:rPr>
          <w:rFonts w:hint="cs"/>
          <w:b w:val="0"/>
          <w:bCs w:val="0"/>
          <w:color w:val="0000FF"/>
          <w:rtl/>
        </w:rPr>
        <w:t>لا يبيتن</w:t>
      </w:r>
      <w:r w:rsidR="004A6E2B" w:rsidRPr="00F13D28">
        <w:rPr>
          <w:rFonts w:hint="cs"/>
          <w:b w:val="0"/>
          <w:bCs w:val="0"/>
          <w:color w:val="0000FF"/>
          <w:rtl/>
        </w:rPr>
        <w:t>»</w:t>
      </w:r>
      <w:r w:rsidR="009475A3">
        <w:rPr>
          <w:rFonts w:hint="cs"/>
          <w:b w:val="0"/>
          <w:bCs w:val="0"/>
          <w:rtl/>
        </w:rPr>
        <w:t xml:space="preserve"> أي لا ينام </w:t>
      </w:r>
      <w:r w:rsidR="004A6E2B" w:rsidRPr="00F13D28">
        <w:rPr>
          <w:rFonts w:hint="cs"/>
          <w:b w:val="0"/>
          <w:bCs w:val="0"/>
          <w:color w:val="0000FF"/>
          <w:rtl/>
        </w:rPr>
        <w:t>«</w:t>
      </w:r>
      <w:r w:rsidR="009475A3" w:rsidRPr="00F13D28">
        <w:rPr>
          <w:rFonts w:hint="cs"/>
          <w:b w:val="0"/>
          <w:bCs w:val="0"/>
          <w:color w:val="0000FF"/>
          <w:rtl/>
        </w:rPr>
        <w:t>رجل عند امرأة</w:t>
      </w:r>
      <w:r w:rsidR="004A6E2B" w:rsidRPr="00F13D28">
        <w:rPr>
          <w:rFonts w:hint="cs"/>
          <w:b w:val="0"/>
          <w:bCs w:val="0"/>
          <w:color w:val="0000FF"/>
          <w:rtl/>
        </w:rPr>
        <w:t>»</w:t>
      </w:r>
      <w:r w:rsidR="009475A3">
        <w:rPr>
          <w:rFonts w:hint="cs"/>
          <w:b w:val="0"/>
          <w:bCs w:val="0"/>
          <w:rtl/>
        </w:rPr>
        <w:t xml:space="preserve"> سواء كان ذلك بالليل أو بالنهار يدل على ذلك الحديث الذي يليه يدل على منع النوم والخلوة ليلا</w:t>
      </w:r>
      <w:r w:rsidR="00F548FD">
        <w:rPr>
          <w:rFonts w:hint="cs"/>
          <w:b w:val="0"/>
          <w:bCs w:val="0"/>
          <w:rtl/>
        </w:rPr>
        <w:t>ً</w:t>
      </w:r>
      <w:r w:rsidR="009475A3">
        <w:rPr>
          <w:rFonts w:hint="cs"/>
          <w:b w:val="0"/>
          <w:bCs w:val="0"/>
          <w:rtl/>
        </w:rPr>
        <w:t xml:space="preserve"> كانت أو نهار</w:t>
      </w:r>
      <w:r w:rsidR="00F548FD">
        <w:rPr>
          <w:rFonts w:hint="cs"/>
          <w:b w:val="0"/>
          <w:bCs w:val="0"/>
          <w:rtl/>
        </w:rPr>
        <w:t>ً</w:t>
      </w:r>
      <w:r w:rsidR="009475A3">
        <w:rPr>
          <w:rFonts w:hint="cs"/>
          <w:b w:val="0"/>
          <w:bCs w:val="0"/>
          <w:rtl/>
        </w:rPr>
        <w:t xml:space="preserve">ا من قبل الأجنبي مع غير محارمه الحديث الذي يليه حديث ابن عباس رضي الله عنهما عن النبي -صلى الله عليه وسلم- قال: </w:t>
      </w:r>
      <w:r w:rsidR="004A6E2B" w:rsidRPr="00F13D28">
        <w:rPr>
          <w:rFonts w:hint="cs"/>
          <w:b w:val="0"/>
          <w:bCs w:val="0"/>
          <w:color w:val="0000FF"/>
          <w:rtl/>
        </w:rPr>
        <w:t>«</w:t>
      </w:r>
      <w:r w:rsidR="009475A3" w:rsidRPr="00F13D28">
        <w:rPr>
          <w:rFonts w:hint="cs"/>
          <w:b w:val="0"/>
          <w:bCs w:val="0"/>
          <w:color w:val="0000FF"/>
          <w:rtl/>
        </w:rPr>
        <w:t>لا يخلون رجل بامرأة إلا مع ذي محرم</w:t>
      </w:r>
      <w:r w:rsidR="004A6E2B" w:rsidRPr="00F13D28">
        <w:rPr>
          <w:rFonts w:hint="cs"/>
          <w:b w:val="0"/>
          <w:bCs w:val="0"/>
          <w:color w:val="0000FF"/>
          <w:rtl/>
        </w:rPr>
        <w:t>»</w:t>
      </w:r>
      <w:r w:rsidR="009475A3">
        <w:rPr>
          <w:rFonts w:hint="cs"/>
          <w:b w:val="0"/>
          <w:bCs w:val="0"/>
          <w:rtl/>
        </w:rPr>
        <w:t xml:space="preserve"> أخرجه البخاري </w:t>
      </w:r>
      <w:r w:rsidR="004A6E2B" w:rsidRPr="00F13D28">
        <w:rPr>
          <w:rFonts w:hint="cs"/>
          <w:b w:val="0"/>
          <w:bCs w:val="0"/>
          <w:color w:val="0000FF"/>
          <w:rtl/>
        </w:rPr>
        <w:t>«</w:t>
      </w:r>
      <w:r w:rsidR="009475A3" w:rsidRPr="00F13D28">
        <w:rPr>
          <w:rFonts w:hint="cs"/>
          <w:b w:val="0"/>
          <w:bCs w:val="0"/>
          <w:color w:val="0000FF"/>
          <w:rtl/>
        </w:rPr>
        <w:t>لا يخلون رجل بامرأة</w:t>
      </w:r>
      <w:r w:rsidR="004A6E2B" w:rsidRPr="00F13D28">
        <w:rPr>
          <w:rFonts w:hint="cs"/>
          <w:b w:val="0"/>
          <w:bCs w:val="0"/>
          <w:color w:val="0000FF"/>
          <w:rtl/>
        </w:rPr>
        <w:t>»</w:t>
      </w:r>
      <w:r w:rsidR="009475A3">
        <w:rPr>
          <w:rFonts w:hint="cs"/>
          <w:b w:val="0"/>
          <w:bCs w:val="0"/>
          <w:rtl/>
        </w:rPr>
        <w:t xml:space="preserve"> فهذا يدل على تحريم الخلوة مطلقًا ليلا</w:t>
      </w:r>
      <w:r w:rsidR="00904D9F">
        <w:rPr>
          <w:rFonts w:hint="cs"/>
          <w:b w:val="0"/>
          <w:bCs w:val="0"/>
          <w:rtl/>
        </w:rPr>
        <w:t>ً</w:t>
      </w:r>
      <w:r w:rsidR="009475A3">
        <w:rPr>
          <w:rFonts w:hint="cs"/>
          <w:b w:val="0"/>
          <w:bCs w:val="0"/>
          <w:rtl/>
        </w:rPr>
        <w:t xml:space="preserve"> كانت أو نهار</w:t>
      </w:r>
      <w:r w:rsidR="00904D9F">
        <w:rPr>
          <w:rFonts w:hint="cs"/>
          <w:b w:val="0"/>
          <w:bCs w:val="0"/>
          <w:rtl/>
        </w:rPr>
        <w:t>ً</w:t>
      </w:r>
      <w:r w:rsidR="009475A3">
        <w:rPr>
          <w:rFonts w:hint="cs"/>
          <w:b w:val="0"/>
          <w:bCs w:val="0"/>
          <w:rtl/>
        </w:rPr>
        <w:t xml:space="preserve">ا </w:t>
      </w:r>
      <w:r w:rsidR="004A6E2B" w:rsidRPr="00F13D28">
        <w:rPr>
          <w:rFonts w:hint="cs"/>
          <w:b w:val="0"/>
          <w:bCs w:val="0"/>
          <w:color w:val="0000FF"/>
          <w:rtl/>
        </w:rPr>
        <w:t>«</w:t>
      </w:r>
      <w:r w:rsidR="009475A3" w:rsidRPr="00F13D28">
        <w:rPr>
          <w:rFonts w:hint="cs"/>
          <w:b w:val="0"/>
          <w:bCs w:val="0"/>
          <w:color w:val="0000FF"/>
          <w:rtl/>
        </w:rPr>
        <w:t>لا يخلون رجل بامرأة</w:t>
      </w:r>
      <w:r w:rsidR="004A6E2B" w:rsidRPr="00F13D28">
        <w:rPr>
          <w:rFonts w:hint="cs"/>
          <w:b w:val="0"/>
          <w:bCs w:val="0"/>
          <w:color w:val="0000FF"/>
          <w:rtl/>
        </w:rPr>
        <w:t>»</w:t>
      </w:r>
      <w:r w:rsidR="009475A3">
        <w:rPr>
          <w:rFonts w:hint="cs"/>
          <w:b w:val="0"/>
          <w:bCs w:val="0"/>
          <w:rtl/>
        </w:rPr>
        <w:t xml:space="preserve"> ويقال في هذا ما قيل في الحديث السابق وأن المرد في ذلك بالنسبة للرجل والمرأة حصول أو خشية الفتنة أما بالنسبة لمن بلغ فهذا يدخل في النص دخولا</w:t>
      </w:r>
      <w:r w:rsidR="00904D9F">
        <w:rPr>
          <w:rFonts w:hint="cs"/>
          <w:b w:val="0"/>
          <w:bCs w:val="0"/>
          <w:rtl/>
        </w:rPr>
        <w:t>ً</w:t>
      </w:r>
      <w:r w:rsidR="009475A3">
        <w:rPr>
          <w:rFonts w:hint="cs"/>
          <w:b w:val="0"/>
          <w:bCs w:val="0"/>
          <w:rtl/>
        </w:rPr>
        <w:t xml:space="preserve"> أوليًّا ولا يخرج منه على أي حال وكذلك المرأة والنظر في المفهوم هل هو مراد أو غير مراد هل نقول إن قوله </w:t>
      </w:r>
      <w:r w:rsidR="004A6E2B" w:rsidRPr="00F13D28">
        <w:rPr>
          <w:rFonts w:hint="cs"/>
          <w:b w:val="0"/>
          <w:bCs w:val="0"/>
          <w:color w:val="0000FF"/>
          <w:rtl/>
        </w:rPr>
        <w:t>«</w:t>
      </w:r>
      <w:r w:rsidR="009475A3" w:rsidRPr="00F13D28">
        <w:rPr>
          <w:rFonts w:hint="cs"/>
          <w:b w:val="0"/>
          <w:bCs w:val="0"/>
          <w:color w:val="0000FF"/>
          <w:rtl/>
        </w:rPr>
        <w:t>لا يخلون رجل</w:t>
      </w:r>
      <w:r w:rsidR="004A6E2B" w:rsidRPr="00F13D28">
        <w:rPr>
          <w:rFonts w:hint="cs"/>
          <w:b w:val="0"/>
          <w:bCs w:val="0"/>
          <w:color w:val="0000FF"/>
          <w:rtl/>
        </w:rPr>
        <w:t>»</w:t>
      </w:r>
      <w:r w:rsidR="009475A3">
        <w:rPr>
          <w:rFonts w:hint="cs"/>
          <w:b w:val="0"/>
          <w:bCs w:val="0"/>
          <w:rtl/>
        </w:rPr>
        <w:t xml:space="preserve"> يجوز أن يخلو من دون الرجال من الأطفال؟ ومن دون النساء ممن لم تبلغ التسع؟ من دون المرأة ممن لم تبلغ التسع؟ هذا سبق أن ذكرناه وأن المرد في ذلك إلى حصول الفتنة فإذا خشيت الفتنة امتنع امتنعت الخلوة بالإجماع ولو لم يكن مكلف</w:t>
      </w:r>
      <w:r w:rsidR="00904D9F">
        <w:rPr>
          <w:rFonts w:hint="cs"/>
          <w:b w:val="0"/>
          <w:bCs w:val="0"/>
          <w:rtl/>
        </w:rPr>
        <w:t>ً</w:t>
      </w:r>
      <w:r w:rsidR="009475A3">
        <w:rPr>
          <w:rFonts w:hint="cs"/>
          <w:b w:val="0"/>
          <w:bCs w:val="0"/>
          <w:rtl/>
        </w:rPr>
        <w:t xml:space="preserve">ا ولو لم تكن البنت مكلفة </w:t>
      </w:r>
      <w:r w:rsidR="004A6E2B" w:rsidRPr="00F13D28">
        <w:rPr>
          <w:rFonts w:hint="cs"/>
          <w:b w:val="0"/>
          <w:bCs w:val="0"/>
          <w:color w:val="0000FF"/>
          <w:rtl/>
        </w:rPr>
        <w:t>«</w:t>
      </w:r>
      <w:r w:rsidR="009475A3" w:rsidRPr="00F13D28">
        <w:rPr>
          <w:rFonts w:hint="cs"/>
          <w:b w:val="0"/>
          <w:bCs w:val="0"/>
          <w:color w:val="0000FF"/>
          <w:rtl/>
        </w:rPr>
        <w:t>إلا مع ذي محرم</w:t>
      </w:r>
      <w:r w:rsidR="004A6E2B" w:rsidRPr="00F13D28">
        <w:rPr>
          <w:rFonts w:hint="cs"/>
          <w:b w:val="0"/>
          <w:bCs w:val="0"/>
          <w:color w:val="0000FF"/>
          <w:rtl/>
        </w:rPr>
        <w:t>»</w:t>
      </w:r>
      <w:r w:rsidR="009475A3">
        <w:rPr>
          <w:rFonts w:hint="cs"/>
          <w:b w:val="0"/>
          <w:bCs w:val="0"/>
          <w:rtl/>
        </w:rPr>
        <w:t xml:space="preserve"> وهو مع من تحرم عليه يعني زوجها أو من تحرم عليه على التأبيد على ما تقدم الاستثناء هنا </w:t>
      </w:r>
      <w:r w:rsidR="004A6E2B" w:rsidRPr="00F13D28">
        <w:rPr>
          <w:rFonts w:hint="cs"/>
          <w:b w:val="0"/>
          <w:bCs w:val="0"/>
          <w:color w:val="0000FF"/>
          <w:rtl/>
        </w:rPr>
        <w:t>«</w:t>
      </w:r>
      <w:r w:rsidR="009475A3" w:rsidRPr="00F13D28">
        <w:rPr>
          <w:rFonts w:hint="cs"/>
          <w:b w:val="0"/>
          <w:bCs w:val="0"/>
          <w:color w:val="0000FF"/>
          <w:rtl/>
        </w:rPr>
        <w:t>لا يخلون رجل بامرأة إلا</w:t>
      </w:r>
      <w:r w:rsidR="004A6E2B" w:rsidRPr="00F13D28">
        <w:rPr>
          <w:rFonts w:hint="cs"/>
          <w:b w:val="0"/>
          <w:bCs w:val="0"/>
          <w:color w:val="0000FF"/>
          <w:rtl/>
        </w:rPr>
        <w:t>»</w:t>
      </w:r>
      <w:r w:rsidR="009475A3">
        <w:rPr>
          <w:rFonts w:hint="cs"/>
          <w:b w:val="0"/>
          <w:bCs w:val="0"/>
          <w:rtl/>
        </w:rPr>
        <w:t xml:space="preserve"> </w:t>
      </w:r>
      <w:r w:rsidR="00E25CFB">
        <w:rPr>
          <w:rFonts w:hint="cs"/>
          <w:b w:val="0"/>
          <w:bCs w:val="0"/>
          <w:rtl/>
        </w:rPr>
        <w:t>إيش؟ مستثنى يعني إذا وجدت بالمحرم هل تسمى خلوة؟</w:t>
      </w:r>
    </w:p>
    <w:p w:rsidR="00E25CFB" w:rsidRPr="00E25CFB" w:rsidRDefault="00E25CFB" w:rsidP="00F13D28">
      <w:pPr>
        <w:ind w:firstLine="567"/>
        <w:rPr>
          <w:b w:val="0"/>
          <w:bCs w:val="0"/>
          <w:rtl/>
        </w:rPr>
      </w:pPr>
      <w:r>
        <w:rPr>
          <w:rFonts w:hint="cs"/>
          <w:rtl/>
        </w:rPr>
        <w:t>طالب: ...............</w:t>
      </w:r>
      <w:r>
        <w:rPr>
          <w:rFonts w:hint="cs"/>
          <w:b w:val="0"/>
          <w:bCs w:val="0"/>
          <w:rtl/>
        </w:rPr>
        <w:t xml:space="preserve"> </w:t>
      </w:r>
    </w:p>
    <w:p w:rsidR="00E25CFB" w:rsidRDefault="00E25CFB" w:rsidP="00F13D28">
      <w:pPr>
        <w:ind w:firstLine="567"/>
        <w:rPr>
          <w:b w:val="0"/>
          <w:bCs w:val="0"/>
          <w:rtl/>
        </w:rPr>
      </w:pPr>
      <w:r>
        <w:rPr>
          <w:rFonts w:hint="cs"/>
          <w:b w:val="0"/>
          <w:bCs w:val="0"/>
          <w:rtl/>
        </w:rPr>
        <w:t xml:space="preserve">لكن هل الاستثناء هنا متصل والا منقطع؟ يعني هل المستثنى من جنس المستثنى منه أو من غيره؟ </w:t>
      </w:r>
      <w:r w:rsidR="004A6E2B" w:rsidRPr="00F13D28">
        <w:rPr>
          <w:rFonts w:hint="cs"/>
          <w:b w:val="0"/>
          <w:bCs w:val="0"/>
          <w:color w:val="0000FF"/>
          <w:rtl/>
        </w:rPr>
        <w:t>«</w:t>
      </w:r>
      <w:r w:rsidR="00904D9F" w:rsidRPr="00F13D28">
        <w:rPr>
          <w:rFonts w:hint="cs"/>
          <w:b w:val="0"/>
          <w:bCs w:val="0"/>
          <w:color w:val="0000FF"/>
          <w:rtl/>
        </w:rPr>
        <w:t>لا يخل</w:t>
      </w:r>
      <w:r w:rsidRPr="00F13D28">
        <w:rPr>
          <w:rFonts w:hint="cs"/>
          <w:b w:val="0"/>
          <w:bCs w:val="0"/>
          <w:color w:val="0000FF"/>
          <w:rtl/>
        </w:rPr>
        <w:t>ون رجل بامرأة إلا مع ذي محرم</w:t>
      </w:r>
      <w:r w:rsidR="004A6E2B" w:rsidRPr="00F13D28">
        <w:rPr>
          <w:rFonts w:hint="cs"/>
          <w:b w:val="0"/>
          <w:bCs w:val="0"/>
          <w:color w:val="0000FF"/>
          <w:rtl/>
        </w:rPr>
        <w:t>»</w:t>
      </w:r>
      <w:r>
        <w:rPr>
          <w:rFonts w:hint="cs"/>
          <w:b w:val="0"/>
          <w:bCs w:val="0"/>
          <w:rtl/>
        </w:rPr>
        <w:t xml:space="preserve"> إذا قلنا الاستثناء متصل فهناك خلوة محرمة وخلوة مباحة هي المستثناة لكن هل تسمى خلوة مع وجود المحرم؟ لا تسمى خلوة وإن كان السياق يدل على أنها خلوة لكنها مستثناة من الخلوة السابقة سياق الحديث </w:t>
      </w:r>
      <w:r w:rsidR="004A6E2B" w:rsidRPr="00F13D28">
        <w:rPr>
          <w:rFonts w:hint="cs"/>
          <w:b w:val="0"/>
          <w:bCs w:val="0"/>
          <w:color w:val="0000FF"/>
          <w:rtl/>
        </w:rPr>
        <w:t>«</w:t>
      </w:r>
      <w:r w:rsidRPr="00F13D28">
        <w:rPr>
          <w:rFonts w:hint="cs"/>
          <w:b w:val="0"/>
          <w:bCs w:val="0"/>
          <w:color w:val="0000FF"/>
          <w:rtl/>
        </w:rPr>
        <w:t>إلا مع ذي محرم</w:t>
      </w:r>
      <w:r w:rsidR="004A6E2B" w:rsidRPr="00F13D28">
        <w:rPr>
          <w:rFonts w:hint="cs"/>
          <w:b w:val="0"/>
          <w:bCs w:val="0"/>
          <w:color w:val="0000FF"/>
          <w:rtl/>
        </w:rPr>
        <w:t>»</w:t>
      </w:r>
      <w:r>
        <w:rPr>
          <w:rFonts w:hint="cs"/>
          <w:b w:val="0"/>
          <w:bCs w:val="0"/>
          <w:rtl/>
        </w:rPr>
        <w:t xml:space="preserve"> يعني هل المطلوب وجود المحرم على كل حال أو المطلوب ارتفاع الخلوة؟ ما المطلوب هنا؟ ليرتفع النهي هل المطلوب وجود ذي المحرم على كل حال أو المطلوب ارتفاع الخلوة؟</w:t>
      </w:r>
    </w:p>
    <w:p w:rsidR="00E25CFB" w:rsidRPr="00E25CFB" w:rsidRDefault="00E25CFB" w:rsidP="00F13D28">
      <w:pPr>
        <w:ind w:firstLine="567"/>
        <w:rPr>
          <w:b w:val="0"/>
          <w:bCs w:val="0"/>
          <w:rtl/>
        </w:rPr>
      </w:pPr>
      <w:r>
        <w:rPr>
          <w:rFonts w:hint="cs"/>
          <w:rtl/>
        </w:rPr>
        <w:t>طالب: ...............</w:t>
      </w:r>
      <w:r>
        <w:rPr>
          <w:rFonts w:hint="cs"/>
          <w:b w:val="0"/>
          <w:bCs w:val="0"/>
          <w:rtl/>
        </w:rPr>
        <w:t xml:space="preserve"> </w:t>
      </w:r>
    </w:p>
    <w:p w:rsidR="00E25CFB" w:rsidRDefault="00E25CFB" w:rsidP="00F13D28">
      <w:pPr>
        <w:ind w:firstLine="567"/>
        <w:rPr>
          <w:b w:val="0"/>
          <w:bCs w:val="0"/>
          <w:rtl/>
        </w:rPr>
      </w:pPr>
      <w:r>
        <w:rPr>
          <w:rFonts w:hint="cs"/>
          <w:b w:val="0"/>
          <w:bCs w:val="0"/>
          <w:rtl/>
        </w:rPr>
        <w:t xml:space="preserve">ارتفاع الخلوة ارتفاع الخلوة </w:t>
      </w:r>
      <w:r w:rsidR="004A6E2B" w:rsidRPr="00F13D28">
        <w:rPr>
          <w:rFonts w:hint="cs"/>
          <w:b w:val="0"/>
          <w:bCs w:val="0"/>
          <w:color w:val="0000FF"/>
          <w:rtl/>
        </w:rPr>
        <w:t>«</w:t>
      </w:r>
      <w:r w:rsidRPr="00F13D28">
        <w:rPr>
          <w:rFonts w:hint="cs"/>
          <w:b w:val="0"/>
          <w:bCs w:val="0"/>
          <w:color w:val="0000FF"/>
          <w:rtl/>
        </w:rPr>
        <w:t>لا يخلون رجل بامرأة</w:t>
      </w:r>
      <w:r w:rsidR="004A6E2B" w:rsidRPr="00F13D28">
        <w:rPr>
          <w:rFonts w:hint="cs"/>
          <w:b w:val="0"/>
          <w:bCs w:val="0"/>
          <w:color w:val="0000FF"/>
          <w:rtl/>
        </w:rPr>
        <w:t>»</w:t>
      </w:r>
      <w:r>
        <w:rPr>
          <w:rFonts w:hint="cs"/>
          <w:b w:val="0"/>
          <w:bCs w:val="0"/>
          <w:rtl/>
        </w:rPr>
        <w:t xml:space="preserve"> وحينئذ</w:t>
      </w:r>
      <w:r w:rsidR="00904D9F">
        <w:rPr>
          <w:rFonts w:hint="cs"/>
          <w:b w:val="0"/>
          <w:bCs w:val="0"/>
          <w:rtl/>
        </w:rPr>
        <w:t>ٍ</w:t>
      </w:r>
      <w:r>
        <w:rPr>
          <w:rFonts w:hint="cs"/>
          <w:b w:val="0"/>
          <w:bCs w:val="0"/>
          <w:rtl/>
        </w:rPr>
        <w:t xml:space="preserve"> تم الكلام فلا بد من ارتفاع الخلوة وبم ترتفع الخلوة؟ الخلوة لغة ترتفع بوجود طرف ثالث إذا وجد طرف ثالث ارتفعت الخلوة لكن هل يكفي هذا لارتفاع الإثم؟ أو بعض ما يرفع الخلوة أشد من الخلوة يعني لو وجد رجل فاجر مع امرأة هذا حرام اتفاق</w:t>
      </w:r>
      <w:r w:rsidR="00904D9F">
        <w:rPr>
          <w:rFonts w:hint="cs"/>
          <w:b w:val="0"/>
          <w:bCs w:val="0"/>
          <w:rtl/>
        </w:rPr>
        <w:t>ً</w:t>
      </w:r>
      <w:r>
        <w:rPr>
          <w:rFonts w:hint="cs"/>
          <w:b w:val="0"/>
          <w:bCs w:val="0"/>
          <w:rtl/>
        </w:rPr>
        <w:t xml:space="preserve">ا وجد رجل مع امرأة ولو صالح حرام لكن إذا وجد من عليه أمارات الفسق لو وجد ثاني أفجر منه ترتفع الخلوة والا ما ترتفع؟ </w:t>
      </w:r>
    </w:p>
    <w:p w:rsidR="00E25CFB" w:rsidRPr="00E25CFB" w:rsidRDefault="00E25CFB" w:rsidP="00F13D28">
      <w:pPr>
        <w:ind w:firstLine="567"/>
        <w:rPr>
          <w:b w:val="0"/>
          <w:bCs w:val="0"/>
          <w:rtl/>
        </w:rPr>
      </w:pPr>
      <w:r>
        <w:rPr>
          <w:rFonts w:hint="cs"/>
          <w:rtl/>
        </w:rPr>
        <w:t>طالب: ...............</w:t>
      </w:r>
      <w:r>
        <w:rPr>
          <w:rFonts w:hint="cs"/>
          <w:b w:val="0"/>
          <w:bCs w:val="0"/>
          <w:rtl/>
        </w:rPr>
        <w:t xml:space="preserve"> </w:t>
      </w:r>
    </w:p>
    <w:p w:rsidR="00E25CFB" w:rsidRDefault="00E25CFB" w:rsidP="00F13D28">
      <w:pPr>
        <w:ind w:firstLine="567"/>
        <w:rPr>
          <w:b w:val="0"/>
          <w:bCs w:val="0"/>
          <w:rtl/>
        </w:rPr>
      </w:pPr>
      <w:r>
        <w:rPr>
          <w:rFonts w:hint="cs"/>
          <w:b w:val="0"/>
          <w:bCs w:val="0"/>
          <w:rtl/>
        </w:rPr>
        <w:lastRenderedPageBreak/>
        <w:t>نعم، تكون أسوأ من انفراد الواحد لأنها قد تغالبه فتغلبه لكن الاثنين لا، فليس المقصود ارتفاع الخلوة والمسألة تختلف في الحضر عنها في السفر فالحضر اشتراط أمن الفتنة هذا موجود في كل ظرف وفي كل حال ارتفاع الفتنة أما إذا وجدت الفتنة فلا يجوز بأي حال إذا خُشي على المرأة ولو كان معها زوجها يعني هل يجوز للزوج أن يركب مع زوجته مع حافلة فيها عشرة أو عشرين من الفجار؟ الذي لا يستطيع أن يغلبهم هذا الإلقاء بالنفس إلى التهلكة أو يغشى مكان فيه فجار وهو معها ما فيه خلوة وهو محرم هذه الأمور تقدر بقدرها لكن الكلام فيما الغالب فيه السلامة وعدم الفتنة الحضر يختلف عن السفر فالسفر لا يجوز إلا مع ذي محرم على أي حال ومهما كان السبب ومهما كان المبرر لا يغتفر السفر بدون محرم ونحن نرى الناس يتساهلون في الأسفار تجد الشخص ينقل المدرسات وينقل الطالبات من بلد إلى بلد ويقول ما فيه خلوة نقول نعم الخلوة في داخل البلد أما في السفر فلا بد من وجود المحرم يقول زوجتي أو بنتي تدرِّس وأنا موظف لا أستطيع أن أذهب معها نقول لا ما يلزم تدرِّس يا أخي ما عند الله لا ينال بسخطه</w:t>
      </w:r>
      <w:r w:rsidR="00904D9F">
        <w:rPr>
          <w:rFonts w:hint="cs"/>
          <w:b w:val="0"/>
          <w:bCs w:val="0"/>
          <w:rtl/>
        </w:rPr>
        <w:t>،</w:t>
      </w:r>
      <w:r>
        <w:rPr>
          <w:rFonts w:hint="cs"/>
          <w:b w:val="0"/>
          <w:bCs w:val="0"/>
          <w:rtl/>
        </w:rPr>
        <w:t xml:space="preserve"> ألزم عليك عرضك والا مالك؟ فلا بد من الاحتياط ونراهم في المدن الكبيرة من منتصف الليل يدورون في الأحياء ليجمعوا المدرسات والطالبات ثم بعد ذلك السفر أكثر من مسافة القصر ثم بعد ذلك يضطرون إلى مخالفات أخرى يسأل السائل منهم فيقول هل يجوز أن نؤخر صلاة الصبح إلى الساعة السابعة؟ لأنا ما نصل </w:t>
      </w:r>
      <w:r w:rsidR="004A6E2B">
        <w:rPr>
          <w:rFonts w:hint="cs"/>
          <w:b w:val="0"/>
          <w:bCs w:val="0"/>
          <w:rtl/>
        </w:rPr>
        <w:t xml:space="preserve">إلى </w:t>
      </w:r>
      <w:r>
        <w:rPr>
          <w:rFonts w:hint="cs"/>
          <w:b w:val="0"/>
          <w:bCs w:val="0"/>
          <w:rtl/>
        </w:rPr>
        <w:t xml:space="preserve">المدرسة </w:t>
      </w:r>
      <w:r w:rsidR="004A6E2B">
        <w:rPr>
          <w:rFonts w:hint="cs"/>
          <w:b w:val="0"/>
          <w:bCs w:val="0"/>
          <w:rtl/>
        </w:rPr>
        <w:t xml:space="preserve">إلا </w:t>
      </w:r>
      <w:r>
        <w:rPr>
          <w:rFonts w:hint="cs"/>
          <w:b w:val="0"/>
          <w:bCs w:val="0"/>
          <w:rtl/>
        </w:rPr>
        <w:t xml:space="preserve">الساعة سبع </w:t>
      </w:r>
      <w:r w:rsidR="004A6E2B">
        <w:rPr>
          <w:rFonts w:hint="cs"/>
          <w:b w:val="0"/>
          <w:bCs w:val="0"/>
          <w:rtl/>
        </w:rPr>
        <w:t xml:space="preserve">ولا </w:t>
      </w:r>
      <w:r>
        <w:rPr>
          <w:rFonts w:hint="cs"/>
          <w:b w:val="0"/>
          <w:bCs w:val="0"/>
          <w:rtl/>
        </w:rPr>
        <w:t xml:space="preserve">أستطيع أن أترك هذه النسوة في البرية </w:t>
      </w:r>
      <w:r w:rsidR="004A6E2B">
        <w:rPr>
          <w:rFonts w:hint="cs"/>
          <w:b w:val="0"/>
          <w:bCs w:val="0"/>
          <w:rtl/>
        </w:rPr>
        <w:t>يصلين يقول يا أخي المقدمة غير شرعية مقدمتك غير شرعية فكيف بالنتيجة أنت خالفت من أول الأمر يقول من يوديهن هالمدرسات عشر مدرسات يحتاجون إلى عشرة من الأزواج ومن الإخوة أو من الأبناء أقول إذا وجدت من يذهب بها وإلا تترك الحمد لله ما عند الله ما ينال بسخطه فالسفر م</w:t>
      </w:r>
      <w:r w:rsidR="00904D9F">
        <w:rPr>
          <w:rFonts w:hint="cs"/>
          <w:b w:val="0"/>
          <w:bCs w:val="0"/>
          <w:rtl/>
        </w:rPr>
        <w:t>ُ</w:t>
      </w:r>
      <w:r w:rsidR="004A6E2B">
        <w:rPr>
          <w:rFonts w:hint="cs"/>
          <w:b w:val="0"/>
          <w:bCs w:val="0"/>
          <w:rtl/>
        </w:rPr>
        <w:t>حر</w:t>
      </w:r>
      <w:r w:rsidR="00904D9F">
        <w:rPr>
          <w:rFonts w:hint="cs"/>
          <w:b w:val="0"/>
          <w:bCs w:val="0"/>
          <w:rtl/>
        </w:rPr>
        <w:t>َّ</w:t>
      </w:r>
      <w:r w:rsidR="004A6E2B">
        <w:rPr>
          <w:rFonts w:hint="cs"/>
          <w:b w:val="0"/>
          <w:bCs w:val="0"/>
          <w:rtl/>
        </w:rPr>
        <w:t>م بدون م</w:t>
      </w:r>
      <w:r w:rsidR="00904D9F">
        <w:rPr>
          <w:rFonts w:hint="cs"/>
          <w:b w:val="0"/>
          <w:bCs w:val="0"/>
          <w:rtl/>
        </w:rPr>
        <w:t>َ</w:t>
      </w:r>
      <w:r w:rsidR="004A6E2B">
        <w:rPr>
          <w:rFonts w:hint="cs"/>
          <w:b w:val="0"/>
          <w:bCs w:val="0"/>
          <w:rtl/>
        </w:rPr>
        <w:t>ح</w:t>
      </w:r>
      <w:r w:rsidR="00904D9F">
        <w:rPr>
          <w:rFonts w:hint="cs"/>
          <w:b w:val="0"/>
          <w:bCs w:val="0"/>
          <w:rtl/>
        </w:rPr>
        <w:t>ْ</w:t>
      </w:r>
      <w:r w:rsidR="004A6E2B">
        <w:rPr>
          <w:rFonts w:hint="cs"/>
          <w:b w:val="0"/>
          <w:bCs w:val="0"/>
          <w:rtl/>
        </w:rPr>
        <w:t>ر</w:t>
      </w:r>
      <w:r w:rsidR="00904D9F">
        <w:rPr>
          <w:rFonts w:hint="cs"/>
          <w:b w:val="0"/>
          <w:bCs w:val="0"/>
          <w:rtl/>
        </w:rPr>
        <w:t>َ</w:t>
      </w:r>
      <w:r w:rsidR="004A6E2B">
        <w:rPr>
          <w:rFonts w:hint="cs"/>
          <w:b w:val="0"/>
          <w:bCs w:val="0"/>
          <w:rtl/>
        </w:rPr>
        <w:t>م وأما في داخل البلدان فالخلوة م</w:t>
      </w:r>
      <w:r w:rsidR="00904D9F">
        <w:rPr>
          <w:rFonts w:hint="cs"/>
          <w:b w:val="0"/>
          <w:bCs w:val="0"/>
          <w:rtl/>
        </w:rPr>
        <w:t>ُ</w:t>
      </w:r>
      <w:r w:rsidR="004A6E2B">
        <w:rPr>
          <w:rFonts w:hint="cs"/>
          <w:b w:val="0"/>
          <w:bCs w:val="0"/>
          <w:rtl/>
        </w:rPr>
        <w:t>حر</w:t>
      </w:r>
      <w:r w:rsidR="00904D9F">
        <w:rPr>
          <w:rFonts w:hint="cs"/>
          <w:b w:val="0"/>
          <w:bCs w:val="0"/>
          <w:rtl/>
        </w:rPr>
        <w:t>ّ</w:t>
      </w:r>
      <w:r w:rsidR="004A6E2B">
        <w:rPr>
          <w:rFonts w:hint="cs"/>
          <w:b w:val="0"/>
          <w:bCs w:val="0"/>
          <w:rtl/>
        </w:rPr>
        <w:t>مة بلا شك وإذا وجد جمع من النسوة أو وجد من يرفع الخلوة مع أمن الفتنة بشرط أن يكون هناك أمن للفتنة فلا بأس ولذا المرأة مع السائق الأجنبي في السيارة خلوة يحرم أن تذهب معه بمفردها لا بد من لا بد مما يرفع الخلوة لا بد أن ترتفع هذه الخلوة فليحتاط الإنسا</w:t>
      </w:r>
      <w:r w:rsidR="00904D9F">
        <w:rPr>
          <w:rFonts w:hint="cs"/>
          <w:b w:val="0"/>
          <w:bCs w:val="0"/>
          <w:rtl/>
        </w:rPr>
        <w:t>ن لنفسه ولا يترك الحبل على الغا</w:t>
      </w:r>
      <w:r w:rsidR="00904D9F" w:rsidRPr="00F13D28">
        <w:rPr>
          <w:rFonts w:hint="cs"/>
          <w:b w:val="0"/>
          <w:bCs w:val="0"/>
          <w:rtl/>
        </w:rPr>
        <w:t>ر</w:t>
      </w:r>
      <w:r w:rsidR="004A6E2B">
        <w:rPr>
          <w:rFonts w:hint="cs"/>
          <w:b w:val="0"/>
          <w:bCs w:val="0"/>
          <w:rtl/>
        </w:rPr>
        <w:t xml:space="preserve">ب ثم إذا وقعت المصيبة والكارثة ندم هذا إذا كان فيه حياة والا بعض الناس يقع أو لا يقع سيّان عنده نسأل الله العافية لكن بعض الناس يتساهل ويقول الحمد لله الستر موجود والله جل وعلا يحفظ نساء المسلمين ويكون مردد مثل هذا الكلام وبعضهم وقد سمعناه يقول ثقتنا بنسائنا وبناتنا أعظم من أن نتهمهن بمجرد الذهاب مع سائق أو مع ولد الجيران أو ما أشبه ذلك تذهب إلى المدرسة ما هو بصحيح هذا يعني الخروج من البيت على خلاف الأصل الأصل القرار </w:t>
      </w:r>
      <w:r w:rsidR="004A6E2B" w:rsidRPr="00F13D28">
        <w:rPr>
          <w:rFonts w:ascii="QCF_BSML" w:hAnsi="QCF_BSML" w:cs="QCF_BSML"/>
          <w:b w:val="0"/>
          <w:bCs w:val="0"/>
          <w:noProof w:val="0"/>
          <w:color w:val="FF0000"/>
          <w:sz w:val="27"/>
          <w:szCs w:val="27"/>
          <w:rtl/>
        </w:rPr>
        <w:t>ﮋ</w:t>
      </w:r>
      <w:r w:rsidR="004A6E2B" w:rsidRPr="00F13D28">
        <w:rPr>
          <w:rFonts w:ascii="QCF_BSML" w:hAnsi="QCF_BSML" w:cs="QCF_BSML"/>
          <w:b w:val="0"/>
          <w:bCs w:val="0"/>
          <w:noProof w:val="0"/>
          <w:color w:val="FF0000"/>
          <w:sz w:val="2"/>
          <w:szCs w:val="2"/>
          <w:rtl/>
        </w:rPr>
        <w:t xml:space="preserve"> </w:t>
      </w:r>
      <w:r w:rsidR="004A6E2B" w:rsidRPr="00F13D28">
        <w:rPr>
          <w:rFonts w:ascii="QCF_P422" w:hAnsi="QCF_P422" w:cs="QCF_P422"/>
          <w:b w:val="0"/>
          <w:bCs w:val="0"/>
          <w:noProof w:val="0"/>
          <w:color w:val="FF0000"/>
          <w:sz w:val="27"/>
          <w:szCs w:val="27"/>
          <w:rtl/>
        </w:rPr>
        <w:t>ﭶ</w:t>
      </w:r>
      <w:r w:rsidR="004A6E2B" w:rsidRPr="00F13D28">
        <w:rPr>
          <w:rFonts w:ascii="QCF_P422" w:hAnsi="QCF_P422" w:cs="QCF_P422"/>
          <w:b w:val="0"/>
          <w:bCs w:val="0"/>
          <w:noProof w:val="0"/>
          <w:color w:val="FF0000"/>
          <w:sz w:val="2"/>
          <w:szCs w:val="2"/>
          <w:rtl/>
        </w:rPr>
        <w:t xml:space="preserve"> </w:t>
      </w:r>
      <w:r w:rsidR="004A6E2B" w:rsidRPr="00F13D28">
        <w:rPr>
          <w:rFonts w:ascii="QCF_P422" w:hAnsi="QCF_P422" w:cs="QCF_P422"/>
          <w:b w:val="0"/>
          <w:bCs w:val="0"/>
          <w:noProof w:val="0"/>
          <w:color w:val="FF0000"/>
          <w:sz w:val="27"/>
          <w:szCs w:val="27"/>
          <w:rtl/>
        </w:rPr>
        <w:t>ﭷ</w:t>
      </w:r>
      <w:r w:rsidR="004A6E2B" w:rsidRPr="00F13D28">
        <w:rPr>
          <w:rFonts w:ascii="QCF_P422" w:hAnsi="QCF_P422" w:cs="QCF_P422"/>
          <w:b w:val="0"/>
          <w:bCs w:val="0"/>
          <w:noProof w:val="0"/>
          <w:color w:val="FF0000"/>
          <w:sz w:val="2"/>
          <w:szCs w:val="2"/>
          <w:rtl/>
        </w:rPr>
        <w:t xml:space="preserve"> </w:t>
      </w:r>
      <w:r w:rsidR="004A6E2B" w:rsidRPr="00F13D28">
        <w:rPr>
          <w:rFonts w:ascii="QCF_P422" w:hAnsi="QCF_P422" w:cs="QCF_P422"/>
          <w:b w:val="0"/>
          <w:bCs w:val="0"/>
          <w:noProof w:val="0"/>
          <w:color w:val="FF0000"/>
          <w:sz w:val="27"/>
          <w:szCs w:val="27"/>
          <w:rtl/>
        </w:rPr>
        <w:t>ﭸ</w:t>
      </w:r>
      <w:r w:rsidR="004A6E2B" w:rsidRPr="00F13D28">
        <w:rPr>
          <w:rFonts w:ascii="Arial" w:hAnsi="Arial" w:cs="Arial"/>
          <w:b w:val="0"/>
          <w:bCs w:val="0"/>
          <w:noProof w:val="0"/>
          <w:color w:val="FF0000"/>
          <w:sz w:val="2"/>
          <w:szCs w:val="2"/>
          <w:rtl/>
        </w:rPr>
        <w:t xml:space="preserve"> </w:t>
      </w:r>
      <w:r w:rsidR="004A6E2B" w:rsidRPr="00F13D28">
        <w:rPr>
          <w:rFonts w:ascii="QCF_BSML" w:hAnsi="QCF_BSML" w:cs="QCF_BSML"/>
          <w:b w:val="0"/>
          <w:bCs w:val="0"/>
          <w:noProof w:val="0"/>
          <w:color w:val="FF0000"/>
          <w:sz w:val="27"/>
          <w:szCs w:val="27"/>
          <w:rtl/>
        </w:rPr>
        <w:t>ﮊ</w:t>
      </w:r>
      <w:r w:rsidR="004A6E2B">
        <w:rPr>
          <w:rFonts w:ascii="QCF_BSML" w:hAnsi="QCF_BSML" w:cs="QCF_BSML"/>
          <w:b w:val="0"/>
          <w:bCs w:val="0"/>
          <w:noProof w:val="0"/>
          <w:color w:val="000000"/>
          <w:sz w:val="27"/>
          <w:szCs w:val="27"/>
          <w:rtl/>
        </w:rPr>
        <w:t xml:space="preserve"> </w:t>
      </w:r>
      <w:r w:rsidR="004A6E2B">
        <w:rPr>
          <w:rFonts w:ascii="Simplified Arabic" w:hAnsi="Simplified Arabic"/>
          <w:b w:val="0"/>
          <w:bCs w:val="0"/>
          <w:noProof w:val="0"/>
          <w:color w:val="000000"/>
          <w:sz w:val="23"/>
          <w:szCs w:val="23"/>
          <w:rtl/>
        </w:rPr>
        <w:t>الأحزاب: ٣٣</w:t>
      </w:r>
      <w:r w:rsidR="004A6E2B">
        <w:rPr>
          <w:rFonts w:ascii="Simplified Arabic" w:hAnsi="Simplified Arabic"/>
          <w:b w:val="0"/>
          <w:bCs w:val="0"/>
          <w:noProof w:val="0"/>
          <w:color w:val="000000"/>
          <w:sz w:val="2"/>
          <w:szCs w:val="2"/>
        </w:rPr>
        <w:t xml:space="preserve"> </w:t>
      </w:r>
      <w:r w:rsidR="004A6E2B">
        <w:rPr>
          <w:rFonts w:hint="cs"/>
          <w:b w:val="0"/>
          <w:bCs w:val="0"/>
          <w:rtl/>
        </w:rPr>
        <w:t xml:space="preserve"> لكن إذا ترتب على الخروج مصلحة راجحة جاز الخروج مثل ما ذكر النبي -عليه الصلاة والسلام- للمطلقة علها أن تصدق </w:t>
      </w:r>
      <w:r w:rsidR="004A6E2B" w:rsidRPr="00F13D28">
        <w:rPr>
          <w:rFonts w:hint="cs"/>
          <w:b w:val="0"/>
          <w:bCs w:val="0"/>
          <w:color w:val="0000FF"/>
          <w:rtl/>
        </w:rPr>
        <w:t>«بلى فجذي نخلك فإنك عسى أن تص</w:t>
      </w:r>
      <w:r w:rsidR="00904D9F" w:rsidRPr="00F13D28">
        <w:rPr>
          <w:rFonts w:hint="cs"/>
          <w:b w:val="0"/>
          <w:bCs w:val="0"/>
          <w:color w:val="0000FF"/>
          <w:rtl/>
        </w:rPr>
        <w:t>ّ</w:t>
      </w:r>
      <w:r w:rsidR="004A6E2B" w:rsidRPr="00F13D28">
        <w:rPr>
          <w:rFonts w:hint="cs"/>
          <w:b w:val="0"/>
          <w:bCs w:val="0"/>
          <w:color w:val="0000FF"/>
          <w:rtl/>
        </w:rPr>
        <w:t xml:space="preserve">دقي أو تفعلي </w:t>
      </w:r>
      <w:r w:rsidR="004A6E2B" w:rsidRPr="00F13D28">
        <w:rPr>
          <w:rFonts w:hint="cs"/>
          <w:b w:val="0"/>
          <w:bCs w:val="0"/>
          <w:color w:val="0000FF"/>
          <w:rtl/>
        </w:rPr>
        <w:lastRenderedPageBreak/>
        <w:t>معروف</w:t>
      </w:r>
      <w:r w:rsidR="00904D9F" w:rsidRPr="00F13D28">
        <w:rPr>
          <w:rFonts w:hint="cs"/>
          <w:b w:val="0"/>
          <w:bCs w:val="0"/>
          <w:color w:val="0000FF"/>
          <w:rtl/>
        </w:rPr>
        <w:t>ً</w:t>
      </w:r>
      <w:r w:rsidR="004A6E2B" w:rsidRPr="00F13D28">
        <w:rPr>
          <w:rFonts w:hint="cs"/>
          <w:b w:val="0"/>
          <w:bCs w:val="0"/>
          <w:color w:val="0000FF"/>
          <w:rtl/>
        </w:rPr>
        <w:t>ا»</w:t>
      </w:r>
      <w:r w:rsidR="004A6E2B">
        <w:rPr>
          <w:rFonts w:hint="cs"/>
          <w:b w:val="0"/>
          <w:bCs w:val="0"/>
          <w:rtl/>
        </w:rPr>
        <w:t xml:space="preserve"> يعني هذه مصلحة راجحة فأذن لها أن تخرج لكن إذا لم يترتب على ذلك مصلحة راجحة والتعليم لا شك أنها مصلحة راجحة لا سيما العلم الشرعي فيجوز لها أن تخرج لكن عليها أن تعمل جميع الاحتياطات التي تحفظها وتحوطها وتحرسها ممن في قلبه مرض.</w:t>
      </w:r>
    </w:p>
    <w:p w:rsidR="004A6E2B" w:rsidRPr="00BB34A3" w:rsidRDefault="004A6E2B" w:rsidP="00F13D28">
      <w:pPr>
        <w:ind w:firstLine="567"/>
        <w:rPr>
          <w:b w:val="0"/>
          <w:bCs w:val="0"/>
        </w:rPr>
      </w:pPr>
      <w:r>
        <w:rPr>
          <w:rFonts w:hint="cs"/>
          <w:b w:val="0"/>
          <w:bCs w:val="0"/>
          <w:rtl/>
        </w:rPr>
        <w:t>اللهم صل وسلم وبارك على عبدك ورسولك محمد وعلى آله وصحبه أجمعين.</w:t>
      </w:r>
    </w:p>
    <w:sectPr w:rsidR="004A6E2B" w:rsidRPr="00BB34A3"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2F4F" w:rsidRDefault="008A2F4F" w:rsidP="00235F65">
      <w:r>
        <w:separator/>
      </w:r>
    </w:p>
  </w:endnote>
  <w:endnote w:type="continuationSeparator" w:id="0">
    <w:p w:rsidR="008A2F4F" w:rsidRDefault="008A2F4F"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5C1B457F-F1AA-43AF-9584-340369AC151A}"/>
    <w:embedBold r:id="rId2" w:fontKey="{696B7CAC-B3E8-4141-AFD6-5E6D95446D2A}"/>
    <w:embedBoldItalic r:id="rId3" w:fontKey="{11A4201C-682A-4023-AA3B-A219447BD8F1}"/>
  </w:font>
  <w:font w:name="Courier New">
    <w:panose1 w:val="02070309020205020404"/>
    <w:charset w:val="00"/>
    <w:family w:val="modern"/>
    <w:pitch w:val="fixed"/>
    <w:sig w:usb0="E0002AFF" w:usb1="C0007843" w:usb2="00000009" w:usb3="00000000" w:csb0="000001FF" w:csb1="00000000"/>
    <w:embedRegular r:id="rId4" w:fontKey="{77BAD2E5-9E55-4749-98F5-9FB13EF10716}"/>
  </w:font>
  <w:font w:name="Wingdings">
    <w:panose1 w:val="05000000000000000000"/>
    <w:charset w:val="02"/>
    <w:family w:val="auto"/>
    <w:pitch w:val="variable"/>
    <w:sig w:usb0="00000000" w:usb1="10000000" w:usb2="00000000" w:usb3="00000000" w:csb0="80000000" w:csb1="00000000"/>
    <w:embedRegular r:id="rId5" w:fontKey="{9469FEB7-5C4D-4929-814B-09EC16AC23D6}"/>
  </w:font>
  <w:font w:name="Symbol">
    <w:panose1 w:val="05050102010706020507"/>
    <w:charset w:val="02"/>
    <w:family w:val="roman"/>
    <w:pitch w:val="variable"/>
    <w:sig w:usb0="00000000" w:usb1="10000000" w:usb2="00000000" w:usb3="00000000" w:csb0="80000000" w:csb1="00000000"/>
    <w:embedRegular r:id="rId6" w:fontKey="{72A5D841-731C-4384-BBC8-D20DA56325C2}"/>
  </w:font>
  <w:font w:name="AL-Mateen">
    <w:charset w:val="B2"/>
    <w:family w:val="auto"/>
    <w:pitch w:val="variable"/>
    <w:sig w:usb0="00002001" w:usb1="00000000" w:usb2="00000000" w:usb3="00000000" w:csb0="00000040" w:csb1="00000000"/>
    <w:embedRegular r:id="rId7" w:fontKey="{0B2F0735-AACA-4EC5-9BFF-E1440C398D3A}"/>
    <w:embedBold r:id="rId8" w:fontKey="{C57F821D-31AF-41C4-93FC-F73BE7F673E9}"/>
  </w:font>
  <w:font w:name="AL-jass dash">
    <w:charset w:val="B2"/>
    <w:family w:val="auto"/>
    <w:pitch w:val="variable"/>
    <w:sig w:usb0="00002001" w:usb1="00000000" w:usb2="00000000" w:usb3="00000000" w:csb0="00000040" w:csb1="00000000"/>
    <w:embedRegular r:id="rId9" w:fontKey="{D3CAF125-25C2-4725-AABD-0B7A9487A0E3}"/>
  </w:font>
  <w:font w:name="Traditional Arabic">
    <w:panose1 w:val="02020603050405020304"/>
    <w:charset w:val="00"/>
    <w:family w:val="roman"/>
    <w:pitch w:val="variable"/>
    <w:sig w:usb0="00002003" w:usb1="80000000" w:usb2="00000008" w:usb3="00000000" w:csb0="00000041" w:csb1="00000000"/>
    <w:embedRegular r:id="rId10" w:fontKey="{E9189CEB-648F-4577-BFFB-457C42CFFF92}"/>
    <w:embedBold r:id="rId11" w:fontKey="{C640A29C-7AF0-4EDB-AEA1-A165E5CECE60}"/>
  </w:font>
  <w:font w:name="DecoType Naskh Variants">
    <w:charset w:val="B2"/>
    <w:family w:val="auto"/>
    <w:pitch w:val="variable"/>
    <w:sig w:usb0="00002001" w:usb1="00000000" w:usb2="00000000" w:usb3="00000000" w:csb0="00000040" w:csb1="00000000"/>
    <w:embedRegular r:id="rId12" w:fontKey="{96E3847B-55EF-4DC7-9F04-FBA2B7EC2DE6}"/>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A6CD73F9-21A8-4228-B71A-ED8DB53A89E3}"/>
    <w:embedBold r:id="rId14" w:fontKey="{44BEC59F-389E-43A8-9F96-06FE4E20232B}"/>
    <w:embedBoldItalic r:id="rId15" w:fontKey="{33E5E18C-226C-4CF2-A4D7-4173A30694DD}"/>
  </w:font>
  <w:font w:name="Tahoma">
    <w:panose1 w:val="020B0604030504040204"/>
    <w:charset w:val="00"/>
    <w:family w:val="swiss"/>
    <w:pitch w:val="variable"/>
    <w:sig w:usb0="E1002EFF" w:usb1="C000605B" w:usb2="00000029" w:usb3="00000000" w:csb0="000101FF" w:csb1="00000000"/>
    <w:embedRegular r:id="rId16" w:fontKey="{50489A4E-B53D-44E5-A064-22377E8A6846}"/>
    <w:embedBold r:id="rId17" w:fontKey="{D3213A4D-ACBC-488B-B45D-325AA4D43FB3}"/>
  </w:font>
  <w:font w:name="Cambria">
    <w:panose1 w:val="02040503050406030204"/>
    <w:charset w:val="00"/>
    <w:family w:val="roman"/>
    <w:pitch w:val="variable"/>
    <w:sig w:usb0="E00002FF" w:usb1="400004FF" w:usb2="00000000" w:usb3="00000000" w:csb0="0000019F" w:csb1="00000000"/>
    <w:embedRegular r:id="rId18" w:fontKey="{91EDFB57-567B-4196-98C1-C964F068ED1D}"/>
    <w:embedBold r:id="rId19" w:fontKey="{6EB68CC1-05C2-4954-8F68-CF78E8B4AF31}"/>
    <w:embedBoldItalic r:id="rId20" w:fontKey="{B77DDE96-B20D-48DD-8FB6-7B31811538BD}"/>
  </w:font>
  <w:font w:name="Lotus Linotype">
    <w:altName w:val="Times New Roman"/>
    <w:charset w:val="00"/>
    <w:family w:val="auto"/>
    <w:pitch w:val="variable"/>
    <w:sig w:usb0="00000000" w:usb1="80000000" w:usb2="00000008" w:usb3="00000000" w:csb0="00000043" w:csb1="00000000"/>
    <w:embedRegular r:id="rId21" w:fontKey="{C90B7B0B-6B55-4FC9-8004-7DD6D73BBBDB}"/>
  </w:font>
  <w:font w:name="AGA Arabesque">
    <w:panose1 w:val="05000000000000000000"/>
    <w:charset w:val="02"/>
    <w:family w:val="auto"/>
    <w:pitch w:val="variable"/>
    <w:sig w:usb0="00000000" w:usb1="10000000" w:usb2="00000000" w:usb3="00000000" w:csb0="80000000" w:csb1="00000000"/>
    <w:embedRegular r:id="rId22" w:fontKey="{9AE1AACC-0177-4130-AD84-70EC5B68E56F}"/>
  </w:font>
  <w:font w:name="PT Bold Heading">
    <w:altName w:val="Segoe UI Semilight"/>
    <w:charset w:val="B2"/>
    <w:family w:val="auto"/>
    <w:pitch w:val="variable"/>
    <w:sig w:usb0="00002000" w:usb1="80000000" w:usb2="00000008" w:usb3="00000000" w:csb0="00000040" w:csb1="00000000"/>
    <w:embedRegular r:id="rId23" w:fontKey="{48213766-8BEB-44B4-B28C-0E4C5B4625E0}"/>
  </w:font>
  <w:font w:name="Andalus">
    <w:panose1 w:val="02020603050405020304"/>
    <w:charset w:val="00"/>
    <w:family w:val="roman"/>
    <w:pitch w:val="variable"/>
    <w:sig w:usb0="00002003" w:usb1="80000000" w:usb2="00000008" w:usb3="00000000" w:csb0="00000041" w:csb1="00000000"/>
    <w:embedRegular r:id="rId24" w:fontKey="{C4C4E17A-3119-45CA-A74F-9AE9BEC15C14}"/>
    <w:embedBold r:id="rId25" w:fontKey="{3277A29E-0D2D-4E68-AADB-FDE5A048E6F3}"/>
  </w:font>
  <w:font w:name="AL-Mohanad Bold">
    <w:panose1 w:val="00000000000000000000"/>
    <w:charset w:val="B2"/>
    <w:family w:val="auto"/>
    <w:pitch w:val="variable"/>
    <w:sig w:usb0="00002001" w:usb1="00000000" w:usb2="00000000" w:usb3="00000000" w:csb0="00000040" w:csb1="00000000"/>
    <w:embedRegular r:id="rId26" w:fontKey="{50AF7C28-4077-4E62-9369-8FC27AB20DAD}"/>
  </w:font>
  <w:font w:name="QCF_BSML">
    <w:panose1 w:val="02000400000000000000"/>
    <w:charset w:val="00"/>
    <w:family w:val="auto"/>
    <w:pitch w:val="variable"/>
    <w:sig w:usb0="80002003" w:usb1="90000000" w:usb2="00000008" w:usb3="00000000" w:csb0="80000041" w:csb1="00000000"/>
    <w:embedRegular r:id="rId27" w:fontKey="{4881A72B-1C86-4873-838C-6DDB72AD88F3}"/>
  </w:font>
  <w:font w:name="QCF_P036">
    <w:panose1 w:val="02000400000000000000"/>
    <w:charset w:val="00"/>
    <w:family w:val="auto"/>
    <w:pitch w:val="variable"/>
    <w:sig w:usb0="80002003" w:usb1="90000000" w:usb2="00000008" w:usb3="00000000" w:csb0="80000041" w:csb1="00000000"/>
    <w:embedRegular r:id="rId28" w:fontKey="{EBADABD3-3F5F-4570-91C5-F0AB3403E841}"/>
  </w:font>
  <w:font w:name="Arial">
    <w:panose1 w:val="020B0604020202020204"/>
    <w:charset w:val="00"/>
    <w:family w:val="swiss"/>
    <w:pitch w:val="variable"/>
    <w:sig w:usb0="E0002AFF" w:usb1="C0007843" w:usb2="00000009" w:usb3="00000000" w:csb0="000001FF" w:csb1="00000000"/>
    <w:embedRegular r:id="rId29" w:fontKey="{77A924E2-301F-4ED4-92E7-76F77B489204}"/>
  </w:font>
  <w:font w:name="QCF_P565">
    <w:panose1 w:val="02000400000000000000"/>
    <w:charset w:val="00"/>
    <w:family w:val="auto"/>
    <w:pitch w:val="variable"/>
    <w:sig w:usb0="80002003" w:usb1="90000000" w:usb2="00000008" w:usb3="00000000" w:csb0="80000041" w:csb1="00000000"/>
    <w:embedRegular r:id="rId30" w:fontKey="{12EA69B3-41E5-4887-A47A-01D6E1BEE4F2}"/>
  </w:font>
  <w:font w:name="QCF_P558">
    <w:panose1 w:val="02000400000000000000"/>
    <w:charset w:val="00"/>
    <w:family w:val="auto"/>
    <w:pitch w:val="variable"/>
    <w:sig w:usb0="80002003" w:usb1="90000000" w:usb2="00000008" w:usb3="00000000" w:csb0="80000041" w:csb1="00000000"/>
    <w:embedRegular r:id="rId31" w:fontKey="{C837D41D-9EEC-43A1-BA3A-C5FDE322414C}"/>
  </w:font>
  <w:font w:name="QCF_P035">
    <w:panose1 w:val="02000400000000000000"/>
    <w:charset w:val="00"/>
    <w:family w:val="auto"/>
    <w:pitch w:val="variable"/>
    <w:sig w:usb0="80002003" w:usb1="90000000" w:usb2="00000008" w:usb3="00000000" w:csb0="80000041" w:csb1="00000000"/>
    <w:embedRegular r:id="rId32" w:fontKey="{FEC70D33-AB2C-4BE3-BA68-EA37C26BD867}"/>
  </w:font>
  <w:font w:name="QCF_P422">
    <w:panose1 w:val="02000400000000000000"/>
    <w:charset w:val="00"/>
    <w:family w:val="auto"/>
    <w:pitch w:val="variable"/>
    <w:sig w:usb0="80002003" w:usb1="90000000" w:usb2="00000008" w:usb3="00000000" w:csb0="80000041" w:csb1="00000000"/>
    <w:embedRegular r:id="rId33" w:fontKey="{445DC308-CB21-4777-A8D6-25DA67CCC633}"/>
  </w:font>
  <w:font w:name="Calibri">
    <w:panose1 w:val="020F0502020204030204"/>
    <w:charset w:val="00"/>
    <w:family w:val="swiss"/>
    <w:pitch w:val="variable"/>
    <w:sig w:usb0="E00002FF" w:usb1="4000ACFF" w:usb2="00000001" w:usb3="00000000" w:csb0="0000019F" w:csb1="00000000"/>
    <w:embedRegular r:id="rId34" w:fontKey="{AD58EB6E-8FE5-440D-9B3C-EFA8A94C75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A04" w:rsidRDefault="00C54A04" w:rsidP="00235F65">
    <w:pPr>
      <w:pStyle w:val="Footer"/>
      <w:rPr>
        <w:rtl/>
      </w:rPr>
    </w:pPr>
  </w:p>
  <w:p w:rsidR="00C54A04" w:rsidRDefault="00C54A04" w:rsidP="00235F65">
    <w:pPr>
      <w:pStyle w:val="Footer"/>
      <w:rPr>
        <w:rtl/>
      </w:rPr>
    </w:pPr>
  </w:p>
  <w:p w:rsidR="00C54A04" w:rsidRDefault="00C54A04"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2F4F" w:rsidRDefault="008A2F4F" w:rsidP="00235F65">
      <w:r>
        <w:separator/>
      </w:r>
    </w:p>
  </w:footnote>
  <w:footnote w:type="continuationSeparator" w:id="0">
    <w:p w:rsidR="008A2F4F" w:rsidRDefault="008A2F4F"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A04" w:rsidRPr="00711431" w:rsidRDefault="008A2F4F"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C54A04" w:rsidRPr="00711431" w:rsidRDefault="00C04CEA"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C54A04"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F13D28">
                  <w:rPr>
                    <w:rStyle w:val="PageNumber"/>
                    <w:rFonts w:cs="Traditional Arabic"/>
                    <w:b w:val="0"/>
                    <w:bCs w:val="0"/>
                    <w:sz w:val="26"/>
                    <w:szCs w:val="26"/>
                    <w:rtl/>
                  </w:rPr>
                  <w:t>4</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C54A04" w:rsidRPr="00711431" w:rsidRDefault="00C54A0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C54A04" w:rsidRDefault="00C04CEA" w:rsidP="00711431">
                <w:pPr>
                  <w:pStyle w:val="Heading2"/>
                  <w:ind w:firstLine="32"/>
                  <w:rPr>
                    <w:rFonts w:cs="Traditional Arabic"/>
                    <w:noProof w:val="0"/>
                    <w:rtl/>
                  </w:rPr>
                </w:pPr>
                <w:r>
                  <w:rPr>
                    <w:rFonts w:cs="Traditional Arabic"/>
                    <w:sz w:val="28"/>
                  </w:rPr>
                  <w:fldChar w:fldCharType="begin"/>
                </w:r>
                <w:r w:rsidR="00C54A04">
                  <w:rPr>
                    <w:rFonts w:cs="Traditional Arabic"/>
                    <w:sz w:val="28"/>
                  </w:rPr>
                  <w:instrText xml:space="preserve"> PAGE </w:instrText>
                </w:r>
                <w:r>
                  <w:rPr>
                    <w:rFonts w:cs="Traditional Arabic"/>
                    <w:sz w:val="28"/>
                  </w:rPr>
                  <w:fldChar w:fldCharType="separate"/>
                </w:r>
                <w:r w:rsidR="00F13D28">
                  <w:rPr>
                    <w:rFonts w:cs="Traditional Arabic"/>
                    <w:sz w:val="28"/>
                    <w:rtl/>
                  </w:rPr>
                  <w:t>4</w:t>
                </w:r>
                <w:r>
                  <w:rPr>
                    <w:rFonts w:cs="Traditional Arabic"/>
                    <w:sz w:val="28"/>
                  </w:rPr>
                  <w:fldChar w:fldCharType="end"/>
                </w:r>
              </w:p>
            </w:txbxContent>
          </v:textbox>
          <w10:wrap type="square"/>
        </v:shape>
      </w:pict>
    </w:r>
  </w:p>
  <w:p w:rsidR="00C54A04" w:rsidRPr="00711431" w:rsidRDefault="008A2F4F" w:rsidP="00711431">
    <w:pPr>
      <w:pStyle w:val="Header"/>
      <w:rPr>
        <w:b w:val="0"/>
        <w:bCs w:val="0"/>
        <w:szCs w:val="20"/>
        <w:rtl/>
      </w:rPr>
    </w:pPr>
    <w:r>
      <w:rPr>
        <w:b w:val="0"/>
        <w:bCs w:val="0"/>
        <w:rtl/>
      </w:rPr>
      <w:pict>
        <v:shape id="_x0000_s2066" type="#_x0000_t202" style="position:absolute;left:0;text-align:left;margin-left:34.3pt;margin-top:10pt;width:113.35pt;height:27pt;z-index:251662336" stroked="f">
          <v:textbox style="mso-next-textbox:#_x0000_s2066" inset="0,,1mm">
            <w:txbxContent>
              <w:p w:rsidR="00C54A04" w:rsidRPr="00711431" w:rsidRDefault="00C54A04" w:rsidP="00890095">
                <w:pPr>
                  <w:jc w:val="center"/>
                  <w:rPr>
                    <w:rFonts w:cs="AL-Mohanad Bold"/>
                    <w:b w:val="0"/>
                    <w:bCs w:val="0"/>
                    <w:noProof w:val="0"/>
                    <w:szCs w:val="22"/>
                    <w:rtl/>
                  </w:rPr>
                </w:pPr>
                <w:r>
                  <w:rPr>
                    <w:rFonts w:cs="AL-Mohanad Bold" w:hint="cs"/>
                    <w:b w:val="0"/>
                    <w:bCs w:val="0"/>
                    <w:noProof w:val="0"/>
                    <w:szCs w:val="22"/>
                    <w:rtl/>
                  </w:rPr>
                  <w:t>بلوغ المرام-كتاب النكاح (</w:t>
                </w:r>
                <w:r w:rsidR="00890095">
                  <w:rPr>
                    <w:rFonts w:cs="AL-Mohanad Bold" w:hint="cs"/>
                    <w:b w:val="0"/>
                    <w:bCs w:val="0"/>
                    <w:noProof w:val="0"/>
                    <w:szCs w:val="22"/>
                    <w:rtl/>
                  </w:rPr>
                  <w:t>23</w:t>
                </w:r>
                <w:r>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A04" w:rsidRPr="00711431" w:rsidRDefault="008A2F4F"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C54A04" w:rsidRDefault="00C04CEA" w:rsidP="00711431">
                <w:pPr>
                  <w:pStyle w:val="Heading2"/>
                  <w:rPr>
                    <w:rFonts w:cs="Traditional Arabic"/>
                    <w:noProof w:val="0"/>
                    <w:rtl/>
                  </w:rPr>
                </w:pPr>
                <w:r>
                  <w:rPr>
                    <w:rStyle w:val="PageNumber"/>
                    <w:rFonts w:cs="Traditional Arabic"/>
                  </w:rPr>
                  <w:fldChar w:fldCharType="begin"/>
                </w:r>
                <w:r w:rsidR="00C54A04">
                  <w:rPr>
                    <w:rStyle w:val="PageNumber"/>
                    <w:rFonts w:cs="Traditional Arabic"/>
                  </w:rPr>
                  <w:instrText xml:space="preserve"> PAGE </w:instrText>
                </w:r>
                <w:r>
                  <w:rPr>
                    <w:rStyle w:val="PageNumber"/>
                    <w:rFonts w:cs="Traditional Arabic"/>
                  </w:rPr>
                  <w:fldChar w:fldCharType="separate"/>
                </w:r>
                <w:r w:rsidR="00F13D28">
                  <w:rPr>
                    <w:rStyle w:val="PageNumber"/>
                    <w:rFonts w:cs="Traditional Arabic"/>
                    <w:rtl/>
                  </w:rPr>
                  <w:t>3</w:t>
                </w:r>
                <w:r>
                  <w:rPr>
                    <w:rStyle w:val="PageNumber"/>
                    <w:rFonts w:cs="Traditional Arabic"/>
                  </w:rPr>
                  <w:fldChar w:fldCharType="end"/>
                </w:r>
              </w:p>
            </w:txbxContent>
          </v:textbox>
          <w10:wrap anchorx="page"/>
        </v:shape>
      </w:pict>
    </w:r>
  </w:p>
  <w:p w:rsidR="00C54A04" w:rsidRPr="00711431" w:rsidRDefault="008A2F4F"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C54A04" w:rsidRPr="00711431" w:rsidRDefault="00C54A0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C54A04" w:rsidRPr="00711431" w:rsidRDefault="00C04CEA"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C54A04"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F13D28">
                  <w:rPr>
                    <w:rStyle w:val="PageNumber"/>
                    <w:rFonts w:cs="Traditional Arabic"/>
                    <w:b w:val="0"/>
                    <w:bCs w:val="0"/>
                    <w:sz w:val="28"/>
                    <w:rtl/>
                  </w:rPr>
                  <w:t>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C54A04" w:rsidRPr="00711431" w:rsidRDefault="00C54A04"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C54A04" w:rsidRPr="00711431" w:rsidRDefault="00C04CEA"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C54A04"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F13D28">
                  <w:rPr>
                    <w:rStyle w:val="PageNumber"/>
                    <w:rFonts w:cs="Traditional Arabic"/>
                    <w:b w:val="0"/>
                    <w:bCs w:val="0"/>
                    <w:sz w:val="26"/>
                    <w:szCs w:val="26"/>
                    <w:rtl/>
                  </w:rPr>
                  <w:t>3</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3327"/>
    <w:rsid w:val="000033DC"/>
    <w:rsid w:val="000036AB"/>
    <w:rsid w:val="00003F18"/>
    <w:rsid w:val="00004961"/>
    <w:rsid w:val="00004D9F"/>
    <w:rsid w:val="00005770"/>
    <w:rsid w:val="00006BF5"/>
    <w:rsid w:val="00006CBC"/>
    <w:rsid w:val="000075E6"/>
    <w:rsid w:val="000076D3"/>
    <w:rsid w:val="00007746"/>
    <w:rsid w:val="00007803"/>
    <w:rsid w:val="000101CC"/>
    <w:rsid w:val="00010A0D"/>
    <w:rsid w:val="00010BE7"/>
    <w:rsid w:val="000111D9"/>
    <w:rsid w:val="0001152C"/>
    <w:rsid w:val="00011DCD"/>
    <w:rsid w:val="000123A8"/>
    <w:rsid w:val="0001278E"/>
    <w:rsid w:val="00012B3F"/>
    <w:rsid w:val="00012CF0"/>
    <w:rsid w:val="0001331C"/>
    <w:rsid w:val="0001339A"/>
    <w:rsid w:val="00013976"/>
    <w:rsid w:val="000146A4"/>
    <w:rsid w:val="00014B73"/>
    <w:rsid w:val="0001507C"/>
    <w:rsid w:val="00015AFD"/>
    <w:rsid w:val="00015D59"/>
    <w:rsid w:val="0002028C"/>
    <w:rsid w:val="00020A80"/>
    <w:rsid w:val="00021009"/>
    <w:rsid w:val="000212E3"/>
    <w:rsid w:val="00022197"/>
    <w:rsid w:val="00023804"/>
    <w:rsid w:val="00023821"/>
    <w:rsid w:val="000248DA"/>
    <w:rsid w:val="000253E3"/>
    <w:rsid w:val="00025872"/>
    <w:rsid w:val="0002629C"/>
    <w:rsid w:val="000263AB"/>
    <w:rsid w:val="000272FB"/>
    <w:rsid w:val="00027D88"/>
    <w:rsid w:val="000300D4"/>
    <w:rsid w:val="00030488"/>
    <w:rsid w:val="00030EEC"/>
    <w:rsid w:val="00030FD2"/>
    <w:rsid w:val="000313A2"/>
    <w:rsid w:val="000329D4"/>
    <w:rsid w:val="00033219"/>
    <w:rsid w:val="00033357"/>
    <w:rsid w:val="000335D4"/>
    <w:rsid w:val="00034671"/>
    <w:rsid w:val="00034BB6"/>
    <w:rsid w:val="00034DE7"/>
    <w:rsid w:val="00034EC1"/>
    <w:rsid w:val="000350B1"/>
    <w:rsid w:val="000353A5"/>
    <w:rsid w:val="000365CF"/>
    <w:rsid w:val="0003784A"/>
    <w:rsid w:val="000378D2"/>
    <w:rsid w:val="00037A68"/>
    <w:rsid w:val="00037F9E"/>
    <w:rsid w:val="0004063D"/>
    <w:rsid w:val="0004162D"/>
    <w:rsid w:val="00041DE7"/>
    <w:rsid w:val="0004209E"/>
    <w:rsid w:val="0004247D"/>
    <w:rsid w:val="0004306D"/>
    <w:rsid w:val="000438F1"/>
    <w:rsid w:val="00043ECC"/>
    <w:rsid w:val="00044058"/>
    <w:rsid w:val="00044F18"/>
    <w:rsid w:val="00044FC9"/>
    <w:rsid w:val="00045900"/>
    <w:rsid w:val="00045DA5"/>
    <w:rsid w:val="00046B83"/>
    <w:rsid w:val="00046F37"/>
    <w:rsid w:val="000471B5"/>
    <w:rsid w:val="00047CC5"/>
    <w:rsid w:val="00050091"/>
    <w:rsid w:val="000505DA"/>
    <w:rsid w:val="0005144C"/>
    <w:rsid w:val="0005148F"/>
    <w:rsid w:val="00051577"/>
    <w:rsid w:val="00051632"/>
    <w:rsid w:val="00051731"/>
    <w:rsid w:val="0005187E"/>
    <w:rsid w:val="00051CF5"/>
    <w:rsid w:val="00053BDF"/>
    <w:rsid w:val="00053CBF"/>
    <w:rsid w:val="000544F9"/>
    <w:rsid w:val="00054A66"/>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3826"/>
    <w:rsid w:val="00074F41"/>
    <w:rsid w:val="000760C9"/>
    <w:rsid w:val="00076B22"/>
    <w:rsid w:val="00076C31"/>
    <w:rsid w:val="00076D3E"/>
    <w:rsid w:val="00077E7C"/>
    <w:rsid w:val="00080334"/>
    <w:rsid w:val="00080899"/>
    <w:rsid w:val="00080B4B"/>
    <w:rsid w:val="00080BBF"/>
    <w:rsid w:val="00081468"/>
    <w:rsid w:val="000816C2"/>
    <w:rsid w:val="00081C07"/>
    <w:rsid w:val="00081DDE"/>
    <w:rsid w:val="00082590"/>
    <w:rsid w:val="0008332C"/>
    <w:rsid w:val="0008510E"/>
    <w:rsid w:val="0008536D"/>
    <w:rsid w:val="00085773"/>
    <w:rsid w:val="00086299"/>
    <w:rsid w:val="00086945"/>
    <w:rsid w:val="00087B94"/>
    <w:rsid w:val="00090B27"/>
    <w:rsid w:val="00092261"/>
    <w:rsid w:val="00093A87"/>
    <w:rsid w:val="00093D38"/>
    <w:rsid w:val="00093E6A"/>
    <w:rsid w:val="00093F6D"/>
    <w:rsid w:val="00094294"/>
    <w:rsid w:val="00094BA7"/>
    <w:rsid w:val="000962CE"/>
    <w:rsid w:val="00097727"/>
    <w:rsid w:val="00097A31"/>
    <w:rsid w:val="00097B52"/>
    <w:rsid w:val="000A129C"/>
    <w:rsid w:val="000A1612"/>
    <w:rsid w:val="000A1C70"/>
    <w:rsid w:val="000A23C6"/>
    <w:rsid w:val="000A28C5"/>
    <w:rsid w:val="000A2974"/>
    <w:rsid w:val="000A2AAC"/>
    <w:rsid w:val="000A314C"/>
    <w:rsid w:val="000A42CA"/>
    <w:rsid w:val="000A44E1"/>
    <w:rsid w:val="000A5D9D"/>
    <w:rsid w:val="000A71BF"/>
    <w:rsid w:val="000A770F"/>
    <w:rsid w:val="000A7C38"/>
    <w:rsid w:val="000A7D94"/>
    <w:rsid w:val="000B13B4"/>
    <w:rsid w:val="000B13EE"/>
    <w:rsid w:val="000B16D9"/>
    <w:rsid w:val="000B179D"/>
    <w:rsid w:val="000B1FE0"/>
    <w:rsid w:val="000B3100"/>
    <w:rsid w:val="000B3709"/>
    <w:rsid w:val="000B3FA9"/>
    <w:rsid w:val="000B4B63"/>
    <w:rsid w:val="000B4D78"/>
    <w:rsid w:val="000B5209"/>
    <w:rsid w:val="000B54B0"/>
    <w:rsid w:val="000B5723"/>
    <w:rsid w:val="000B5DF4"/>
    <w:rsid w:val="000B5E2A"/>
    <w:rsid w:val="000B5FFD"/>
    <w:rsid w:val="000B6A5F"/>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6B8E"/>
    <w:rsid w:val="000C710F"/>
    <w:rsid w:val="000C78D8"/>
    <w:rsid w:val="000D0156"/>
    <w:rsid w:val="000D0D8C"/>
    <w:rsid w:val="000D1A19"/>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292E"/>
    <w:rsid w:val="000E38D0"/>
    <w:rsid w:val="000E4ADC"/>
    <w:rsid w:val="000E56FB"/>
    <w:rsid w:val="000E58EF"/>
    <w:rsid w:val="000E5E7F"/>
    <w:rsid w:val="000E5F10"/>
    <w:rsid w:val="000E74A9"/>
    <w:rsid w:val="000E7F5E"/>
    <w:rsid w:val="000E7FE6"/>
    <w:rsid w:val="000F0637"/>
    <w:rsid w:val="000F0B8B"/>
    <w:rsid w:val="000F1818"/>
    <w:rsid w:val="000F186C"/>
    <w:rsid w:val="000F1A6A"/>
    <w:rsid w:val="000F1BBC"/>
    <w:rsid w:val="000F1D3D"/>
    <w:rsid w:val="000F1EE4"/>
    <w:rsid w:val="000F3E52"/>
    <w:rsid w:val="000F4AA6"/>
    <w:rsid w:val="000F4B08"/>
    <w:rsid w:val="000F56A4"/>
    <w:rsid w:val="000F6416"/>
    <w:rsid w:val="000F653D"/>
    <w:rsid w:val="000F73A0"/>
    <w:rsid w:val="000F7488"/>
    <w:rsid w:val="000F7A32"/>
    <w:rsid w:val="000F7E5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0AB5"/>
    <w:rsid w:val="00121144"/>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148"/>
    <w:rsid w:val="00135A97"/>
    <w:rsid w:val="00135FC5"/>
    <w:rsid w:val="001361C3"/>
    <w:rsid w:val="00136449"/>
    <w:rsid w:val="0013654B"/>
    <w:rsid w:val="00136B68"/>
    <w:rsid w:val="00136E98"/>
    <w:rsid w:val="00137498"/>
    <w:rsid w:val="00137DAD"/>
    <w:rsid w:val="0014022C"/>
    <w:rsid w:val="00141D00"/>
    <w:rsid w:val="001421EF"/>
    <w:rsid w:val="00143A3E"/>
    <w:rsid w:val="00143B91"/>
    <w:rsid w:val="00144006"/>
    <w:rsid w:val="001452D0"/>
    <w:rsid w:val="0014566B"/>
    <w:rsid w:val="001456DB"/>
    <w:rsid w:val="00146684"/>
    <w:rsid w:val="001468F2"/>
    <w:rsid w:val="00146E53"/>
    <w:rsid w:val="0015038E"/>
    <w:rsid w:val="001521BC"/>
    <w:rsid w:val="001526AE"/>
    <w:rsid w:val="001531B5"/>
    <w:rsid w:val="00153F2B"/>
    <w:rsid w:val="001551F0"/>
    <w:rsid w:val="0015566F"/>
    <w:rsid w:val="00155D47"/>
    <w:rsid w:val="0015617F"/>
    <w:rsid w:val="00156385"/>
    <w:rsid w:val="001567B7"/>
    <w:rsid w:val="0015707D"/>
    <w:rsid w:val="001608B0"/>
    <w:rsid w:val="00161BAF"/>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F6E"/>
    <w:rsid w:val="00173017"/>
    <w:rsid w:val="0017372E"/>
    <w:rsid w:val="00173DAB"/>
    <w:rsid w:val="001741F9"/>
    <w:rsid w:val="00175343"/>
    <w:rsid w:val="00175392"/>
    <w:rsid w:val="00175E35"/>
    <w:rsid w:val="001761CF"/>
    <w:rsid w:val="001765A6"/>
    <w:rsid w:val="00176B30"/>
    <w:rsid w:val="00176BD8"/>
    <w:rsid w:val="00177148"/>
    <w:rsid w:val="001771FE"/>
    <w:rsid w:val="001803D1"/>
    <w:rsid w:val="00180442"/>
    <w:rsid w:val="0018168C"/>
    <w:rsid w:val="00183975"/>
    <w:rsid w:val="00183CA9"/>
    <w:rsid w:val="001843F7"/>
    <w:rsid w:val="00184F3B"/>
    <w:rsid w:val="00185506"/>
    <w:rsid w:val="00185636"/>
    <w:rsid w:val="00186442"/>
    <w:rsid w:val="00187561"/>
    <w:rsid w:val="0018788A"/>
    <w:rsid w:val="00187ABF"/>
    <w:rsid w:val="001911FE"/>
    <w:rsid w:val="0019206C"/>
    <w:rsid w:val="00192314"/>
    <w:rsid w:val="00192880"/>
    <w:rsid w:val="00192D83"/>
    <w:rsid w:val="00192E12"/>
    <w:rsid w:val="00193BE5"/>
    <w:rsid w:val="001951F2"/>
    <w:rsid w:val="001959AB"/>
    <w:rsid w:val="001960EC"/>
    <w:rsid w:val="001966B2"/>
    <w:rsid w:val="00196E48"/>
    <w:rsid w:val="001976A0"/>
    <w:rsid w:val="00197F1F"/>
    <w:rsid w:val="001A0559"/>
    <w:rsid w:val="001A060A"/>
    <w:rsid w:val="001A0B0C"/>
    <w:rsid w:val="001A0BF7"/>
    <w:rsid w:val="001A181F"/>
    <w:rsid w:val="001A22A9"/>
    <w:rsid w:val="001A2471"/>
    <w:rsid w:val="001A2835"/>
    <w:rsid w:val="001A435D"/>
    <w:rsid w:val="001A4447"/>
    <w:rsid w:val="001A4799"/>
    <w:rsid w:val="001A5C43"/>
    <w:rsid w:val="001A7460"/>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A64"/>
    <w:rsid w:val="001C2C9F"/>
    <w:rsid w:val="001C2CEF"/>
    <w:rsid w:val="001C2D30"/>
    <w:rsid w:val="001C34DC"/>
    <w:rsid w:val="001C3C75"/>
    <w:rsid w:val="001C4066"/>
    <w:rsid w:val="001C47FB"/>
    <w:rsid w:val="001C5082"/>
    <w:rsid w:val="001C548D"/>
    <w:rsid w:val="001C58CF"/>
    <w:rsid w:val="001C5EE4"/>
    <w:rsid w:val="001C5FC8"/>
    <w:rsid w:val="001C6162"/>
    <w:rsid w:val="001C6D2D"/>
    <w:rsid w:val="001C6D49"/>
    <w:rsid w:val="001C721F"/>
    <w:rsid w:val="001C795F"/>
    <w:rsid w:val="001C7FAF"/>
    <w:rsid w:val="001D01AB"/>
    <w:rsid w:val="001D08DD"/>
    <w:rsid w:val="001D09F3"/>
    <w:rsid w:val="001D0A51"/>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48"/>
    <w:rsid w:val="001E07BD"/>
    <w:rsid w:val="001E08A3"/>
    <w:rsid w:val="001E2E86"/>
    <w:rsid w:val="001E3272"/>
    <w:rsid w:val="001E33FD"/>
    <w:rsid w:val="001E4496"/>
    <w:rsid w:val="001E4637"/>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263"/>
    <w:rsid w:val="001F43D1"/>
    <w:rsid w:val="001F4566"/>
    <w:rsid w:val="001F5993"/>
    <w:rsid w:val="001F5BB9"/>
    <w:rsid w:val="001F5D98"/>
    <w:rsid w:val="001F5DA5"/>
    <w:rsid w:val="001F65A0"/>
    <w:rsid w:val="001F6FF5"/>
    <w:rsid w:val="001F7076"/>
    <w:rsid w:val="001F73AC"/>
    <w:rsid w:val="001F78ED"/>
    <w:rsid w:val="00202B8E"/>
    <w:rsid w:val="00202FD3"/>
    <w:rsid w:val="00203071"/>
    <w:rsid w:val="002035AB"/>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87A"/>
    <w:rsid w:val="00210992"/>
    <w:rsid w:val="00211369"/>
    <w:rsid w:val="002127FA"/>
    <w:rsid w:val="002130CA"/>
    <w:rsid w:val="002132E5"/>
    <w:rsid w:val="002135B5"/>
    <w:rsid w:val="00213968"/>
    <w:rsid w:val="00213CAB"/>
    <w:rsid w:val="00214BD2"/>
    <w:rsid w:val="00215A27"/>
    <w:rsid w:val="00215ECD"/>
    <w:rsid w:val="00216019"/>
    <w:rsid w:val="00216996"/>
    <w:rsid w:val="0021745D"/>
    <w:rsid w:val="00217C5C"/>
    <w:rsid w:val="002226EB"/>
    <w:rsid w:val="002229F0"/>
    <w:rsid w:val="002236D6"/>
    <w:rsid w:val="00224160"/>
    <w:rsid w:val="00224A6A"/>
    <w:rsid w:val="00224B96"/>
    <w:rsid w:val="0022507A"/>
    <w:rsid w:val="00225236"/>
    <w:rsid w:val="002257C7"/>
    <w:rsid w:val="00225974"/>
    <w:rsid w:val="002268B3"/>
    <w:rsid w:val="00226C9B"/>
    <w:rsid w:val="00227448"/>
    <w:rsid w:val="00227CA4"/>
    <w:rsid w:val="00233F5D"/>
    <w:rsid w:val="00234013"/>
    <w:rsid w:val="00234766"/>
    <w:rsid w:val="00235078"/>
    <w:rsid w:val="00235367"/>
    <w:rsid w:val="00235849"/>
    <w:rsid w:val="00235F65"/>
    <w:rsid w:val="00235FB0"/>
    <w:rsid w:val="00236CB5"/>
    <w:rsid w:val="002372AB"/>
    <w:rsid w:val="00237D45"/>
    <w:rsid w:val="00240755"/>
    <w:rsid w:val="00240BD3"/>
    <w:rsid w:val="002418DB"/>
    <w:rsid w:val="00241D43"/>
    <w:rsid w:val="00241E2D"/>
    <w:rsid w:val="0024251F"/>
    <w:rsid w:val="00242B51"/>
    <w:rsid w:val="00242ED2"/>
    <w:rsid w:val="0024314B"/>
    <w:rsid w:val="00243158"/>
    <w:rsid w:val="002435D8"/>
    <w:rsid w:val="00243B89"/>
    <w:rsid w:val="00244007"/>
    <w:rsid w:val="002442C8"/>
    <w:rsid w:val="002451BC"/>
    <w:rsid w:val="002465D1"/>
    <w:rsid w:val="00247682"/>
    <w:rsid w:val="00247795"/>
    <w:rsid w:val="0024783B"/>
    <w:rsid w:val="00247922"/>
    <w:rsid w:val="00247978"/>
    <w:rsid w:val="00247BD3"/>
    <w:rsid w:val="002500C4"/>
    <w:rsid w:val="00250455"/>
    <w:rsid w:val="002505FC"/>
    <w:rsid w:val="00250668"/>
    <w:rsid w:val="00250FB8"/>
    <w:rsid w:val="002526EF"/>
    <w:rsid w:val="00252743"/>
    <w:rsid w:val="00252C12"/>
    <w:rsid w:val="00252EB0"/>
    <w:rsid w:val="00253397"/>
    <w:rsid w:val="00253D41"/>
    <w:rsid w:val="0025463C"/>
    <w:rsid w:val="00255082"/>
    <w:rsid w:val="00256042"/>
    <w:rsid w:val="00256339"/>
    <w:rsid w:val="00256552"/>
    <w:rsid w:val="00256CD0"/>
    <w:rsid w:val="00257A15"/>
    <w:rsid w:val="00257E4E"/>
    <w:rsid w:val="00260BCD"/>
    <w:rsid w:val="00261037"/>
    <w:rsid w:val="00262233"/>
    <w:rsid w:val="0026241E"/>
    <w:rsid w:val="00262D26"/>
    <w:rsid w:val="002638F2"/>
    <w:rsid w:val="002646CF"/>
    <w:rsid w:val="00264901"/>
    <w:rsid w:val="0026506A"/>
    <w:rsid w:val="00265278"/>
    <w:rsid w:val="002655EF"/>
    <w:rsid w:val="00265F23"/>
    <w:rsid w:val="0026670A"/>
    <w:rsid w:val="002667EE"/>
    <w:rsid w:val="0026698D"/>
    <w:rsid w:val="0026707B"/>
    <w:rsid w:val="00270193"/>
    <w:rsid w:val="002705CE"/>
    <w:rsid w:val="002706C3"/>
    <w:rsid w:val="00270DB8"/>
    <w:rsid w:val="00271823"/>
    <w:rsid w:val="00271F9F"/>
    <w:rsid w:val="002722A8"/>
    <w:rsid w:val="00273079"/>
    <w:rsid w:val="00273234"/>
    <w:rsid w:val="00273C3F"/>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87D"/>
    <w:rsid w:val="00280A23"/>
    <w:rsid w:val="00280EAC"/>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87EC2"/>
    <w:rsid w:val="00290674"/>
    <w:rsid w:val="00290AE7"/>
    <w:rsid w:val="00290BDB"/>
    <w:rsid w:val="002911B8"/>
    <w:rsid w:val="002918FB"/>
    <w:rsid w:val="00291E40"/>
    <w:rsid w:val="002921B7"/>
    <w:rsid w:val="00292638"/>
    <w:rsid w:val="002926A9"/>
    <w:rsid w:val="0029318C"/>
    <w:rsid w:val="002932F0"/>
    <w:rsid w:val="002935E2"/>
    <w:rsid w:val="00293C98"/>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2EA3"/>
    <w:rsid w:val="002A34B4"/>
    <w:rsid w:val="002A3642"/>
    <w:rsid w:val="002A42C8"/>
    <w:rsid w:val="002A4BE3"/>
    <w:rsid w:val="002A5268"/>
    <w:rsid w:val="002A5617"/>
    <w:rsid w:val="002A5A06"/>
    <w:rsid w:val="002A5BD8"/>
    <w:rsid w:val="002A5D18"/>
    <w:rsid w:val="002A6134"/>
    <w:rsid w:val="002A6C2B"/>
    <w:rsid w:val="002A7009"/>
    <w:rsid w:val="002A76E7"/>
    <w:rsid w:val="002B051E"/>
    <w:rsid w:val="002B0770"/>
    <w:rsid w:val="002B08CB"/>
    <w:rsid w:val="002B1677"/>
    <w:rsid w:val="002B28D1"/>
    <w:rsid w:val="002B2E2F"/>
    <w:rsid w:val="002B4165"/>
    <w:rsid w:val="002B4A70"/>
    <w:rsid w:val="002B4FE7"/>
    <w:rsid w:val="002B516E"/>
    <w:rsid w:val="002B5A1C"/>
    <w:rsid w:val="002B7CA9"/>
    <w:rsid w:val="002C041B"/>
    <w:rsid w:val="002C0B2E"/>
    <w:rsid w:val="002C1082"/>
    <w:rsid w:val="002C1137"/>
    <w:rsid w:val="002C17D2"/>
    <w:rsid w:val="002C1E8F"/>
    <w:rsid w:val="002C3A6E"/>
    <w:rsid w:val="002C3F82"/>
    <w:rsid w:val="002C4C64"/>
    <w:rsid w:val="002C4C6B"/>
    <w:rsid w:val="002C4EF2"/>
    <w:rsid w:val="002C5477"/>
    <w:rsid w:val="002C6AF4"/>
    <w:rsid w:val="002C6B2B"/>
    <w:rsid w:val="002C6E52"/>
    <w:rsid w:val="002C71B1"/>
    <w:rsid w:val="002C7442"/>
    <w:rsid w:val="002C7948"/>
    <w:rsid w:val="002D0BF8"/>
    <w:rsid w:val="002D1166"/>
    <w:rsid w:val="002D130F"/>
    <w:rsid w:val="002D1DDA"/>
    <w:rsid w:val="002D1E26"/>
    <w:rsid w:val="002D216E"/>
    <w:rsid w:val="002D33F0"/>
    <w:rsid w:val="002D43E4"/>
    <w:rsid w:val="002D4B6A"/>
    <w:rsid w:val="002D4FA7"/>
    <w:rsid w:val="002D5070"/>
    <w:rsid w:val="002D78D9"/>
    <w:rsid w:val="002E096B"/>
    <w:rsid w:val="002E1296"/>
    <w:rsid w:val="002E1583"/>
    <w:rsid w:val="002E1DA9"/>
    <w:rsid w:val="002E286F"/>
    <w:rsid w:val="002E2CF2"/>
    <w:rsid w:val="002E3962"/>
    <w:rsid w:val="002E3A88"/>
    <w:rsid w:val="002E3C7C"/>
    <w:rsid w:val="002E43B8"/>
    <w:rsid w:val="002E5078"/>
    <w:rsid w:val="002E637C"/>
    <w:rsid w:val="002E644F"/>
    <w:rsid w:val="002E72C2"/>
    <w:rsid w:val="002E7BF5"/>
    <w:rsid w:val="002F05E9"/>
    <w:rsid w:val="002F1719"/>
    <w:rsid w:val="002F1827"/>
    <w:rsid w:val="002F25A5"/>
    <w:rsid w:val="002F2EC8"/>
    <w:rsid w:val="002F36F2"/>
    <w:rsid w:val="002F380F"/>
    <w:rsid w:val="002F42D1"/>
    <w:rsid w:val="002F4F99"/>
    <w:rsid w:val="002F5B04"/>
    <w:rsid w:val="002F6063"/>
    <w:rsid w:val="002F718F"/>
    <w:rsid w:val="002F7975"/>
    <w:rsid w:val="002F7DB3"/>
    <w:rsid w:val="00301274"/>
    <w:rsid w:val="00301E6A"/>
    <w:rsid w:val="003023A0"/>
    <w:rsid w:val="00302760"/>
    <w:rsid w:val="00303D1E"/>
    <w:rsid w:val="00304596"/>
    <w:rsid w:val="0030460D"/>
    <w:rsid w:val="00304630"/>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27F1"/>
    <w:rsid w:val="00313458"/>
    <w:rsid w:val="00313DF4"/>
    <w:rsid w:val="0031479C"/>
    <w:rsid w:val="00314B7E"/>
    <w:rsid w:val="00316313"/>
    <w:rsid w:val="00317B8B"/>
    <w:rsid w:val="00317F4A"/>
    <w:rsid w:val="00317FE8"/>
    <w:rsid w:val="00320E35"/>
    <w:rsid w:val="00321AE8"/>
    <w:rsid w:val="00322D48"/>
    <w:rsid w:val="00323EDF"/>
    <w:rsid w:val="003243BF"/>
    <w:rsid w:val="003247C0"/>
    <w:rsid w:val="00325455"/>
    <w:rsid w:val="00325827"/>
    <w:rsid w:val="0032604E"/>
    <w:rsid w:val="00326092"/>
    <w:rsid w:val="00326104"/>
    <w:rsid w:val="003261D4"/>
    <w:rsid w:val="003266C7"/>
    <w:rsid w:val="003268A7"/>
    <w:rsid w:val="00327973"/>
    <w:rsid w:val="00327B09"/>
    <w:rsid w:val="00327EEF"/>
    <w:rsid w:val="003302CE"/>
    <w:rsid w:val="003303E4"/>
    <w:rsid w:val="00330A98"/>
    <w:rsid w:val="00332464"/>
    <w:rsid w:val="0033258C"/>
    <w:rsid w:val="00332A86"/>
    <w:rsid w:val="00332BE2"/>
    <w:rsid w:val="0033347B"/>
    <w:rsid w:val="00333599"/>
    <w:rsid w:val="003338C2"/>
    <w:rsid w:val="00333AB5"/>
    <w:rsid w:val="00333E04"/>
    <w:rsid w:val="003349B5"/>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25F3"/>
    <w:rsid w:val="003426BE"/>
    <w:rsid w:val="00342888"/>
    <w:rsid w:val="00342D32"/>
    <w:rsid w:val="00343209"/>
    <w:rsid w:val="00343FFB"/>
    <w:rsid w:val="00344E12"/>
    <w:rsid w:val="00344FBE"/>
    <w:rsid w:val="0034539B"/>
    <w:rsid w:val="00345E8C"/>
    <w:rsid w:val="003461F1"/>
    <w:rsid w:val="00346251"/>
    <w:rsid w:val="00346479"/>
    <w:rsid w:val="00346AC1"/>
    <w:rsid w:val="00346AD9"/>
    <w:rsid w:val="00351503"/>
    <w:rsid w:val="00351F7C"/>
    <w:rsid w:val="00351F8D"/>
    <w:rsid w:val="00352B97"/>
    <w:rsid w:val="00353556"/>
    <w:rsid w:val="00353837"/>
    <w:rsid w:val="003538A8"/>
    <w:rsid w:val="00353E48"/>
    <w:rsid w:val="00353E53"/>
    <w:rsid w:val="00353EDB"/>
    <w:rsid w:val="0035419A"/>
    <w:rsid w:val="0035492C"/>
    <w:rsid w:val="003557C3"/>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7E7"/>
    <w:rsid w:val="00366E98"/>
    <w:rsid w:val="00367566"/>
    <w:rsid w:val="0036777B"/>
    <w:rsid w:val="00367E04"/>
    <w:rsid w:val="003706B9"/>
    <w:rsid w:val="0037080E"/>
    <w:rsid w:val="00371BB6"/>
    <w:rsid w:val="00371C1C"/>
    <w:rsid w:val="003742EB"/>
    <w:rsid w:val="00375C78"/>
    <w:rsid w:val="00375EDA"/>
    <w:rsid w:val="00375FF2"/>
    <w:rsid w:val="00376E12"/>
    <w:rsid w:val="00377CF5"/>
    <w:rsid w:val="003814E2"/>
    <w:rsid w:val="0038162B"/>
    <w:rsid w:val="0038197F"/>
    <w:rsid w:val="00381E05"/>
    <w:rsid w:val="00381E36"/>
    <w:rsid w:val="003821AD"/>
    <w:rsid w:val="0038328F"/>
    <w:rsid w:val="0038335F"/>
    <w:rsid w:val="00383497"/>
    <w:rsid w:val="00383789"/>
    <w:rsid w:val="00383DAA"/>
    <w:rsid w:val="00383DFC"/>
    <w:rsid w:val="00384BDE"/>
    <w:rsid w:val="00384CE5"/>
    <w:rsid w:val="003855F3"/>
    <w:rsid w:val="0038566C"/>
    <w:rsid w:val="00385C57"/>
    <w:rsid w:val="0038602A"/>
    <w:rsid w:val="003861ED"/>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D04"/>
    <w:rsid w:val="00395282"/>
    <w:rsid w:val="00395305"/>
    <w:rsid w:val="003956CB"/>
    <w:rsid w:val="00395719"/>
    <w:rsid w:val="00395D7F"/>
    <w:rsid w:val="00395E85"/>
    <w:rsid w:val="00396629"/>
    <w:rsid w:val="00396654"/>
    <w:rsid w:val="00396A25"/>
    <w:rsid w:val="00396B9D"/>
    <w:rsid w:val="003971B4"/>
    <w:rsid w:val="003A0322"/>
    <w:rsid w:val="003A0411"/>
    <w:rsid w:val="003A0B50"/>
    <w:rsid w:val="003A130D"/>
    <w:rsid w:val="003A2394"/>
    <w:rsid w:val="003A2A5B"/>
    <w:rsid w:val="003A2D02"/>
    <w:rsid w:val="003A3170"/>
    <w:rsid w:val="003A3432"/>
    <w:rsid w:val="003A34B1"/>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01C"/>
    <w:rsid w:val="003B3355"/>
    <w:rsid w:val="003B46FC"/>
    <w:rsid w:val="003B51D1"/>
    <w:rsid w:val="003B60B4"/>
    <w:rsid w:val="003B63C0"/>
    <w:rsid w:val="003B6948"/>
    <w:rsid w:val="003B6FE0"/>
    <w:rsid w:val="003C08CF"/>
    <w:rsid w:val="003C09E8"/>
    <w:rsid w:val="003C0A28"/>
    <w:rsid w:val="003C0B37"/>
    <w:rsid w:val="003C0BD9"/>
    <w:rsid w:val="003C0C0E"/>
    <w:rsid w:val="003C0EFE"/>
    <w:rsid w:val="003C3264"/>
    <w:rsid w:val="003C3C58"/>
    <w:rsid w:val="003C3D46"/>
    <w:rsid w:val="003C3FFB"/>
    <w:rsid w:val="003C4B6F"/>
    <w:rsid w:val="003C594B"/>
    <w:rsid w:val="003C5E3B"/>
    <w:rsid w:val="003C648C"/>
    <w:rsid w:val="003C6575"/>
    <w:rsid w:val="003C6597"/>
    <w:rsid w:val="003C6756"/>
    <w:rsid w:val="003C6830"/>
    <w:rsid w:val="003C693A"/>
    <w:rsid w:val="003C6D63"/>
    <w:rsid w:val="003C74E3"/>
    <w:rsid w:val="003C7653"/>
    <w:rsid w:val="003C7C89"/>
    <w:rsid w:val="003C7CBA"/>
    <w:rsid w:val="003C7F05"/>
    <w:rsid w:val="003C7F3C"/>
    <w:rsid w:val="003D017A"/>
    <w:rsid w:val="003D081B"/>
    <w:rsid w:val="003D11D0"/>
    <w:rsid w:val="003D1A12"/>
    <w:rsid w:val="003D1C9C"/>
    <w:rsid w:val="003D1CF2"/>
    <w:rsid w:val="003D2A33"/>
    <w:rsid w:val="003D2B6A"/>
    <w:rsid w:val="003D2C50"/>
    <w:rsid w:val="003D36A6"/>
    <w:rsid w:val="003D4204"/>
    <w:rsid w:val="003D4648"/>
    <w:rsid w:val="003D48A6"/>
    <w:rsid w:val="003D48AF"/>
    <w:rsid w:val="003D4C05"/>
    <w:rsid w:val="003D5B34"/>
    <w:rsid w:val="003D617B"/>
    <w:rsid w:val="003D6A38"/>
    <w:rsid w:val="003D6D4D"/>
    <w:rsid w:val="003D7259"/>
    <w:rsid w:val="003E2E94"/>
    <w:rsid w:val="003E4388"/>
    <w:rsid w:val="003E4ECA"/>
    <w:rsid w:val="003E4F52"/>
    <w:rsid w:val="003E504F"/>
    <w:rsid w:val="003E54B2"/>
    <w:rsid w:val="003E5E66"/>
    <w:rsid w:val="003E67BE"/>
    <w:rsid w:val="003E6E25"/>
    <w:rsid w:val="003E7B5F"/>
    <w:rsid w:val="003F04FE"/>
    <w:rsid w:val="003F072B"/>
    <w:rsid w:val="003F0A61"/>
    <w:rsid w:val="003F18E5"/>
    <w:rsid w:val="003F19E2"/>
    <w:rsid w:val="003F1AA7"/>
    <w:rsid w:val="003F236C"/>
    <w:rsid w:val="003F2B81"/>
    <w:rsid w:val="003F2D9B"/>
    <w:rsid w:val="003F4339"/>
    <w:rsid w:val="003F45BC"/>
    <w:rsid w:val="003F5F15"/>
    <w:rsid w:val="003F631E"/>
    <w:rsid w:val="003F74BE"/>
    <w:rsid w:val="003F76EB"/>
    <w:rsid w:val="0040015E"/>
    <w:rsid w:val="00400AB7"/>
    <w:rsid w:val="00401248"/>
    <w:rsid w:val="00401792"/>
    <w:rsid w:val="00401FFD"/>
    <w:rsid w:val="0040497A"/>
    <w:rsid w:val="00404B10"/>
    <w:rsid w:val="00405779"/>
    <w:rsid w:val="0040701D"/>
    <w:rsid w:val="0041024C"/>
    <w:rsid w:val="00410265"/>
    <w:rsid w:val="00410C19"/>
    <w:rsid w:val="00410FFC"/>
    <w:rsid w:val="0041108F"/>
    <w:rsid w:val="00411218"/>
    <w:rsid w:val="0041125B"/>
    <w:rsid w:val="0041163B"/>
    <w:rsid w:val="004129DE"/>
    <w:rsid w:val="00413F3C"/>
    <w:rsid w:val="00414BCB"/>
    <w:rsid w:val="00415C7C"/>
    <w:rsid w:val="00415FAA"/>
    <w:rsid w:val="00417862"/>
    <w:rsid w:val="00417867"/>
    <w:rsid w:val="00417A9F"/>
    <w:rsid w:val="0042014A"/>
    <w:rsid w:val="0042069E"/>
    <w:rsid w:val="004209AC"/>
    <w:rsid w:val="0042123C"/>
    <w:rsid w:val="00422176"/>
    <w:rsid w:val="00422188"/>
    <w:rsid w:val="00422300"/>
    <w:rsid w:val="00422AA9"/>
    <w:rsid w:val="00424D98"/>
    <w:rsid w:val="004250A0"/>
    <w:rsid w:val="004259E4"/>
    <w:rsid w:val="00425A8F"/>
    <w:rsid w:val="00425FCB"/>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6B32"/>
    <w:rsid w:val="0044791E"/>
    <w:rsid w:val="00450445"/>
    <w:rsid w:val="00450605"/>
    <w:rsid w:val="00450C67"/>
    <w:rsid w:val="00450E2E"/>
    <w:rsid w:val="004512F1"/>
    <w:rsid w:val="00451473"/>
    <w:rsid w:val="00452A8B"/>
    <w:rsid w:val="00453902"/>
    <w:rsid w:val="00453931"/>
    <w:rsid w:val="004539B0"/>
    <w:rsid w:val="00453AA6"/>
    <w:rsid w:val="00454006"/>
    <w:rsid w:val="004545EE"/>
    <w:rsid w:val="00454CB0"/>
    <w:rsid w:val="00454CB2"/>
    <w:rsid w:val="004550FF"/>
    <w:rsid w:val="0045551D"/>
    <w:rsid w:val="00456847"/>
    <w:rsid w:val="00456AC0"/>
    <w:rsid w:val="00457C46"/>
    <w:rsid w:val="00460837"/>
    <w:rsid w:val="00460A41"/>
    <w:rsid w:val="00460CED"/>
    <w:rsid w:val="00460F81"/>
    <w:rsid w:val="00461831"/>
    <w:rsid w:val="00461AA5"/>
    <w:rsid w:val="00461F74"/>
    <w:rsid w:val="00462D11"/>
    <w:rsid w:val="0046400B"/>
    <w:rsid w:val="00464049"/>
    <w:rsid w:val="00464E14"/>
    <w:rsid w:val="004653F3"/>
    <w:rsid w:val="0046549C"/>
    <w:rsid w:val="00465736"/>
    <w:rsid w:val="0046576E"/>
    <w:rsid w:val="004666C7"/>
    <w:rsid w:val="00466BD6"/>
    <w:rsid w:val="00466D20"/>
    <w:rsid w:val="004676C0"/>
    <w:rsid w:val="00470085"/>
    <w:rsid w:val="00470907"/>
    <w:rsid w:val="004713FD"/>
    <w:rsid w:val="00471A0D"/>
    <w:rsid w:val="00471B0E"/>
    <w:rsid w:val="00471B50"/>
    <w:rsid w:val="00471E5A"/>
    <w:rsid w:val="00472326"/>
    <w:rsid w:val="004723FF"/>
    <w:rsid w:val="0047297B"/>
    <w:rsid w:val="00472B71"/>
    <w:rsid w:val="00472E1F"/>
    <w:rsid w:val="0047317A"/>
    <w:rsid w:val="00473D4B"/>
    <w:rsid w:val="00473F29"/>
    <w:rsid w:val="004742A3"/>
    <w:rsid w:val="0047448D"/>
    <w:rsid w:val="0047520D"/>
    <w:rsid w:val="004759D2"/>
    <w:rsid w:val="00477764"/>
    <w:rsid w:val="00477DE6"/>
    <w:rsid w:val="0048060C"/>
    <w:rsid w:val="00480CB7"/>
    <w:rsid w:val="00481A96"/>
    <w:rsid w:val="00482180"/>
    <w:rsid w:val="00482453"/>
    <w:rsid w:val="00482DCB"/>
    <w:rsid w:val="00482ECA"/>
    <w:rsid w:val="00482EF8"/>
    <w:rsid w:val="00484B66"/>
    <w:rsid w:val="00484DA5"/>
    <w:rsid w:val="00485894"/>
    <w:rsid w:val="00485BFF"/>
    <w:rsid w:val="004864EA"/>
    <w:rsid w:val="00486B85"/>
    <w:rsid w:val="00486F7B"/>
    <w:rsid w:val="004873CD"/>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0C0C"/>
    <w:rsid w:val="004A154A"/>
    <w:rsid w:val="004A1F35"/>
    <w:rsid w:val="004A27BA"/>
    <w:rsid w:val="004A3ACD"/>
    <w:rsid w:val="004A4B7F"/>
    <w:rsid w:val="004A51FB"/>
    <w:rsid w:val="004A5556"/>
    <w:rsid w:val="004A6B53"/>
    <w:rsid w:val="004A6E2B"/>
    <w:rsid w:val="004A73A1"/>
    <w:rsid w:val="004A7576"/>
    <w:rsid w:val="004A783C"/>
    <w:rsid w:val="004B04B8"/>
    <w:rsid w:val="004B11D3"/>
    <w:rsid w:val="004B1403"/>
    <w:rsid w:val="004B14F0"/>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B10"/>
    <w:rsid w:val="004C1E72"/>
    <w:rsid w:val="004C1F72"/>
    <w:rsid w:val="004C214C"/>
    <w:rsid w:val="004C2156"/>
    <w:rsid w:val="004C28C2"/>
    <w:rsid w:val="004C2E27"/>
    <w:rsid w:val="004C3217"/>
    <w:rsid w:val="004C33EB"/>
    <w:rsid w:val="004C3B1D"/>
    <w:rsid w:val="004C4FA8"/>
    <w:rsid w:val="004C59A3"/>
    <w:rsid w:val="004C59E8"/>
    <w:rsid w:val="004C5DE5"/>
    <w:rsid w:val="004C6E79"/>
    <w:rsid w:val="004C7560"/>
    <w:rsid w:val="004D021A"/>
    <w:rsid w:val="004D07D0"/>
    <w:rsid w:val="004D0928"/>
    <w:rsid w:val="004D0AB5"/>
    <w:rsid w:val="004D0B18"/>
    <w:rsid w:val="004D120F"/>
    <w:rsid w:val="004D16EE"/>
    <w:rsid w:val="004D1C23"/>
    <w:rsid w:val="004D23DF"/>
    <w:rsid w:val="004D2D3B"/>
    <w:rsid w:val="004D2D69"/>
    <w:rsid w:val="004D2E5B"/>
    <w:rsid w:val="004D35A6"/>
    <w:rsid w:val="004D38B9"/>
    <w:rsid w:val="004D3956"/>
    <w:rsid w:val="004D42E0"/>
    <w:rsid w:val="004D463D"/>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AD2"/>
    <w:rsid w:val="004E6FE8"/>
    <w:rsid w:val="004F0030"/>
    <w:rsid w:val="004F082C"/>
    <w:rsid w:val="004F1712"/>
    <w:rsid w:val="004F1A70"/>
    <w:rsid w:val="004F1B3B"/>
    <w:rsid w:val="004F1CFA"/>
    <w:rsid w:val="004F2D85"/>
    <w:rsid w:val="004F33A4"/>
    <w:rsid w:val="004F3E51"/>
    <w:rsid w:val="004F3FCD"/>
    <w:rsid w:val="004F44BF"/>
    <w:rsid w:val="004F4822"/>
    <w:rsid w:val="004F49D1"/>
    <w:rsid w:val="004F55F2"/>
    <w:rsid w:val="004F5702"/>
    <w:rsid w:val="004F641E"/>
    <w:rsid w:val="004F6847"/>
    <w:rsid w:val="004F6B42"/>
    <w:rsid w:val="004F7781"/>
    <w:rsid w:val="0050093B"/>
    <w:rsid w:val="00500A98"/>
    <w:rsid w:val="00500E1B"/>
    <w:rsid w:val="00500E6C"/>
    <w:rsid w:val="0050165A"/>
    <w:rsid w:val="0050260D"/>
    <w:rsid w:val="00505A2F"/>
    <w:rsid w:val="00505FEF"/>
    <w:rsid w:val="005061C0"/>
    <w:rsid w:val="00506588"/>
    <w:rsid w:val="00506CAB"/>
    <w:rsid w:val="00506E83"/>
    <w:rsid w:val="0050762C"/>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C28"/>
    <w:rsid w:val="005170B5"/>
    <w:rsid w:val="005172F4"/>
    <w:rsid w:val="00517524"/>
    <w:rsid w:val="00517963"/>
    <w:rsid w:val="005179AA"/>
    <w:rsid w:val="005202DE"/>
    <w:rsid w:val="00520536"/>
    <w:rsid w:val="00520CAE"/>
    <w:rsid w:val="0052111C"/>
    <w:rsid w:val="0052158E"/>
    <w:rsid w:val="00521C16"/>
    <w:rsid w:val="00521D77"/>
    <w:rsid w:val="005236FA"/>
    <w:rsid w:val="0052529F"/>
    <w:rsid w:val="005255CC"/>
    <w:rsid w:val="00525F26"/>
    <w:rsid w:val="0052646B"/>
    <w:rsid w:val="00526881"/>
    <w:rsid w:val="00526B87"/>
    <w:rsid w:val="00526CA6"/>
    <w:rsid w:val="00527863"/>
    <w:rsid w:val="00532F18"/>
    <w:rsid w:val="00533396"/>
    <w:rsid w:val="005338BF"/>
    <w:rsid w:val="00534CE1"/>
    <w:rsid w:val="0053603E"/>
    <w:rsid w:val="00536C95"/>
    <w:rsid w:val="005371EA"/>
    <w:rsid w:val="00540098"/>
    <w:rsid w:val="00540512"/>
    <w:rsid w:val="00541415"/>
    <w:rsid w:val="00542DD8"/>
    <w:rsid w:val="00543371"/>
    <w:rsid w:val="00543ED4"/>
    <w:rsid w:val="00544755"/>
    <w:rsid w:val="00544A95"/>
    <w:rsid w:val="00544ED2"/>
    <w:rsid w:val="00545370"/>
    <w:rsid w:val="005456D2"/>
    <w:rsid w:val="00545B01"/>
    <w:rsid w:val="00547C9B"/>
    <w:rsid w:val="0055117C"/>
    <w:rsid w:val="005522F2"/>
    <w:rsid w:val="00554135"/>
    <w:rsid w:val="0055493A"/>
    <w:rsid w:val="00554CAD"/>
    <w:rsid w:val="00554DCD"/>
    <w:rsid w:val="00555581"/>
    <w:rsid w:val="00555C7F"/>
    <w:rsid w:val="0055643B"/>
    <w:rsid w:val="00556584"/>
    <w:rsid w:val="00556CAB"/>
    <w:rsid w:val="00557339"/>
    <w:rsid w:val="005579C4"/>
    <w:rsid w:val="005579C9"/>
    <w:rsid w:val="00560032"/>
    <w:rsid w:val="00560284"/>
    <w:rsid w:val="005608DA"/>
    <w:rsid w:val="005615DE"/>
    <w:rsid w:val="00561DBE"/>
    <w:rsid w:val="00562788"/>
    <w:rsid w:val="00562849"/>
    <w:rsid w:val="00562B12"/>
    <w:rsid w:val="00563165"/>
    <w:rsid w:val="005637D1"/>
    <w:rsid w:val="00564023"/>
    <w:rsid w:val="00564620"/>
    <w:rsid w:val="00564959"/>
    <w:rsid w:val="00564BD2"/>
    <w:rsid w:val="005669E9"/>
    <w:rsid w:val="00570A69"/>
    <w:rsid w:val="00570D9F"/>
    <w:rsid w:val="005712FC"/>
    <w:rsid w:val="00572199"/>
    <w:rsid w:val="00573125"/>
    <w:rsid w:val="005739FC"/>
    <w:rsid w:val="00574375"/>
    <w:rsid w:val="00574CC1"/>
    <w:rsid w:val="0057528B"/>
    <w:rsid w:val="005752B0"/>
    <w:rsid w:val="00575B1E"/>
    <w:rsid w:val="00576874"/>
    <w:rsid w:val="00576EB6"/>
    <w:rsid w:val="00577DB3"/>
    <w:rsid w:val="00577F14"/>
    <w:rsid w:val="005801B3"/>
    <w:rsid w:val="00581DB7"/>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2A6"/>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1B54"/>
    <w:rsid w:val="005A21C3"/>
    <w:rsid w:val="005A2646"/>
    <w:rsid w:val="005A2FE3"/>
    <w:rsid w:val="005A3C60"/>
    <w:rsid w:val="005A3C77"/>
    <w:rsid w:val="005A41D9"/>
    <w:rsid w:val="005A4A45"/>
    <w:rsid w:val="005A5E48"/>
    <w:rsid w:val="005A68EE"/>
    <w:rsid w:val="005A6912"/>
    <w:rsid w:val="005A70F5"/>
    <w:rsid w:val="005B0149"/>
    <w:rsid w:val="005B0A02"/>
    <w:rsid w:val="005B0A8E"/>
    <w:rsid w:val="005B0D5D"/>
    <w:rsid w:val="005B1C75"/>
    <w:rsid w:val="005B217F"/>
    <w:rsid w:val="005B341B"/>
    <w:rsid w:val="005B38E2"/>
    <w:rsid w:val="005B3E51"/>
    <w:rsid w:val="005B4615"/>
    <w:rsid w:val="005B5F0E"/>
    <w:rsid w:val="005B611B"/>
    <w:rsid w:val="005B6B29"/>
    <w:rsid w:val="005B7287"/>
    <w:rsid w:val="005B75A9"/>
    <w:rsid w:val="005C10F3"/>
    <w:rsid w:val="005C11C7"/>
    <w:rsid w:val="005C1FED"/>
    <w:rsid w:val="005C230D"/>
    <w:rsid w:val="005C2613"/>
    <w:rsid w:val="005C2915"/>
    <w:rsid w:val="005C315F"/>
    <w:rsid w:val="005C3E30"/>
    <w:rsid w:val="005C3E38"/>
    <w:rsid w:val="005C471F"/>
    <w:rsid w:val="005C54D4"/>
    <w:rsid w:val="005C5FD2"/>
    <w:rsid w:val="005C74AE"/>
    <w:rsid w:val="005C76A2"/>
    <w:rsid w:val="005C7F4A"/>
    <w:rsid w:val="005D038F"/>
    <w:rsid w:val="005D062C"/>
    <w:rsid w:val="005D0973"/>
    <w:rsid w:val="005D0D60"/>
    <w:rsid w:val="005D0DF4"/>
    <w:rsid w:val="005D10B1"/>
    <w:rsid w:val="005D15BC"/>
    <w:rsid w:val="005D26A7"/>
    <w:rsid w:val="005D303E"/>
    <w:rsid w:val="005D3369"/>
    <w:rsid w:val="005D4030"/>
    <w:rsid w:val="005D4438"/>
    <w:rsid w:val="005D527E"/>
    <w:rsid w:val="005D6504"/>
    <w:rsid w:val="005D771E"/>
    <w:rsid w:val="005E0A98"/>
    <w:rsid w:val="005E27B7"/>
    <w:rsid w:val="005E296A"/>
    <w:rsid w:val="005E2E34"/>
    <w:rsid w:val="005E2EAF"/>
    <w:rsid w:val="005E33E8"/>
    <w:rsid w:val="005E3A24"/>
    <w:rsid w:val="005E491F"/>
    <w:rsid w:val="005E563B"/>
    <w:rsid w:val="005E58C0"/>
    <w:rsid w:val="005E5EEF"/>
    <w:rsid w:val="005E66D3"/>
    <w:rsid w:val="005E75CB"/>
    <w:rsid w:val="005E78D5"/>
    <w:rsid w:val="005E7C88"/>
    <w:rsid w:val="005F0CC1"/>
    <w:rsid w:val="005F14C4"/>
    <w:rsid w:val="005F1DFC"/>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06E0"/>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8BC"/>
    <w:rsid w:val="0060730F"/>
    <w:rsid w:val="0061040E"/>
    <w:rsid w:val="00611132"/>
    <w:rsid w:val="006116D6"/>
    <w:rsid w:val="00611DDD"/>
    <w:rsid w:val="006125E0"/>
    <w:rsid w:val="0061308C"/>
    <w:rsid w:val="00614106"/>
    <w:rsid w:val="00614CE8"/>
    <w:rsid w:val="00614D93"/>
    <w:rsid w:val="00616E64"/>
    <w:rsid w:val="00617106"/>
    <w:rsid w:val="006173E3"/>
    <w:rsid w:val="00617416"/>
    <w:rsid w:val="0062126E"/>
    <w:rsid w:val="00621901"/>
    <w:rsid w:val="00621C74"/>
    <w:rsid w:val="00623018"/>
    <w:rsid w:val="00623DFB"/>
    <w:rsid w:val="00624128"/>
    <w:rsid w:val="00624A6A"/>
    <w:rsid w:val="0062587F"/>
    <w:rsid w:val="00625AC1"/>
    <w:rsid w:val="00625B94"/>
    <w:rsid w:val="00626207"/>
    <w:rsid w:val="00626AED"/>
    <w:rsid w:val="00627938"/>
    <w:rsid w:val="0063068B"/>
    <w:rsid w:val="00630D3B"/>
    <w:rsid w:val="006311E5"/>
    <w:rsid w:val="006322B0"/>
    <w:rsid w:val="006327F8"/>
    <w:rsid w:val="006329BE"/>
    <w:rsid w:val="0063400A"/>
    <w:rsid w:val="00635C49"/>
    <w:rsid w:val="00635D23"/>
    <w:rsid w:val="00635E38"/>
    <w:rsid w:val="00636D18"/>
    <w:rsid w:val="00637617"/>
    <w:rsid w:val="00640EC4"/>
    <w:rsid w:val="006414A5"/>
    <w:rsid w:val="00641706"/>
    <w:rsid w:val="00641B10"/>
    <w:rsid w:val="00642058"/>
    <w:rsid w:val="00643BCB"/>
    <w:rsid w:val="006444D2"/>
    <w:rsid w:val="006449F2"/>
    <w:rsid w:val="00645205"/>
    <w:rsid w:val="00646A1F"/>
    <w:rsid w:val="00646B99"/>
    <w:rsid w:val="00646DEB"/>
    <w:rsid w:val="00646F5C"/>
    <w:rsid w:val="00647521"/>
    <w:rsid w:val="0064764E"/>
    <w:rsid w:val="00647D82"/>
    <w:rsid w:val="00651380"/>
    <w:rsid w:val="00651959"/>
    <w:rsid w:val="00652D57"/>
    <w:rsid w:val="00652D6E"/>
    <w:rsid w:val="006533D8"/>
    <w:rsid w:val="0065382D"/>
    <w:rsid w:val="006541FF"/>
    <w:rsid w:val="00655349"/>
    <w:rsid w:val="006557D5"/>
    <w:rsid w:val="00655817"/>
    <w:rsid w:val="0065596B"/>
    <w:rsid w:val="00655C69"/>
    <w:rsid w:val="00655E82"/>
    <w:rsid w:val="00656B0B"/>
    <w:rsid w:val="00656FB7"/>
    <w:rsid w:val="0065770B"/>
    <w:rsid w:val="00657894"/>
    <w:rsid w:val="00657922"/>
    <w:rsid w:val="00660BF7"/>
    <w:rsid w:val="00660EC1"/>
    <w:rsid w:val="0066106F"/>
    <w:rsid w:val="00661B63"/>
    <w:rsid w:val="00661EC3"/>
    <w:rsid w:val="00663AA8"/>
    <w:rsid w:val="00664142"/>
    <w:rsid w:val="006642C0"/>
    <w:rsid w:val="00664427"/>
    <w:rsid w:val="00664793"/>
    <w:rsid w:val="00665DBC"/>
    <w:rsid w:val="006666F9"/>
    <w:rsid w:val="00666B97"/>
    <w:rsid w:val="00667621"/>
    <w:rsid w:val="00667ACF"/>
    <w:rsid w:val="00667C21"/>
    <w:rsid w:val="00667D44"/>
    <w:rsid w:val="006700E6"/>
    <w:rsid w:val="00670418"/>
    <w:rsid w:val="0067148C"/>
    <w:rsid w:val="006714DE"/>
    <w:rsid w:val="00671991"/>
    <w:rsid w:val="006724F9"/>
    <w:rsid w:val="00672E31"/>
    <w:rsid w:val="0067318D"/>
    <w:rsid w:val="00673D67"/>
    <w:rsid w:val="00674298"/>
    <w:rsid w:val="00674791"/>
    <w:rsid w:val="00674D5D"/>
    <w:rsid w:val="006763E6"/>
    <w:rsid w:val="0067662C"/>
    <w:rsid w:val="00676B60"/>
    <w:rsid w:val="006770A9"/>
    <w:rsid w:val="00677730"/>
    <w:rsid w:val="00677C6F"/>
    <w:rsid w:val="00680D48"/>
    <w:rsid w:val="00681112"/>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187E"/>
    <w:rsid w:val="006A2261"/>
    <w:rsid w:val="006A2D59"/>
    <w:rsid w:val="006A3446"/>
    <w:rsid w:val="006A4798"/>
    <w:rsid w:val="006A4EDA"/>
    <w:rsid w:val="006A4EF8"/>
    <w:rsid w:val="006A58CC"/>
    <w:rsid w:val="006A5BD9"/>
    <w:rsid w:val="006A7F1A"/>
    <w:rsid w:val="006A7F95"/>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C78C2"/>
    <w:rsid w:val="006D027B"/>
    <w:rsid w:val="006D134E"/>
    <w:rsid w:val="006D1B20"/>
    <w:rsid w:val="006D20C3"/>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0EB4"/>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52ED"/>
    <w:rsid w:val="006F7148"/>
    <w:rsid w:val="006F72DA"/>
    <w:rsid w:val="006F73E5"/>
    <w:rsid w:val="006F7905"/>
    <w:rsid w:val="007004FA"/>
    <w:rsid w:val="0070063C"/>
    <w:rsid w:val="00701ADB"/>
    <w:rsid w:val="007020CC"/>
    <w:rsid w:val="00704061"/>
    <w:rsid w:val="00705686"/>
    <w:rsid w:val="0070569E"/>
    <w:rsid w:val="0070584F"/>
    <w:rsid w:val="0070614D"/>
    <w:rsid w:val="007065B6"/>
    <w:rsid w:val="00707210"/>
    <w:rsid w:val="0070727C"/>
    <w:rsid w:val="007077E8"/>
    <w:rsid w:val="00710156"/>
    <w:rsid w:val="00710742"/>
    <w:rsid w:val="007108D7"/>
    <w:rsid w:val="00711431"/>
    <w:rsid w:val="00711471"/>
    <w:rsid w:val="0071233E"/>
    <w:rsid w:val="007129AB"/>
    <w:rsid w:val="00713235"/>
    <w:rsid w:val="00713EF9"/>
    <w:rsid w:val="00713F39"/>
    <w:rsid w:val="007140A2"/>
    <w:rsid w:val="00715110"/>
    <w:rsid w:val="007153B7"/>
    <w:rsid w:val="0071572D"/>
    <w:rsid w:val="00716130"/>
    <w:rsid w:val="0071628E"/>
    <w:rsid w:val="007164BE"/>
    <w:rsid w:val="00716C43"/>
    <w:rsid w:val="00716F0E"/>
    <w:rsid w:val="00717A66"/>
    <w:rsid w:val="00717DAD"/>
    <w:rsid w:val="00720252"/>
    <w:rsid w:val="00720600"/>
    <w:rsid w:val="00720683"/>
    <w:rsid w:val="00721174"/>
    <w:rsid w:val="0072123C"/>
    <w:rsid w:val="0072253D"/>
    <w:rsid w:val="00722F77"/>
    <w:rsid w:val="0072352B"/>
    <w:rsid w:val="0072368E"/>
    <w:rsid w:val="007237C7"/>
    <w:rsid w:val="00724DC5"/>
    <w:rsid w:val="0072575D"/>
    <w:rsid w:val="0072576E"/>
    <w:rsid w:val="007277C2"/>
    <w:rsid w:val="00727B04"/>
    <w:rsid w:val="00730C8D"/>
    <w:rsid w:val="00731693"/>
    <w:rsid w:val="00733108"/>
    <w:rsid w:val="00733244"/>
    <w:rsid w:val="007340CA"/>
    <w:rsid w:val="00734E11"/>
    <w:rsid w:val="00734E19"/>
    <w:rsid w:val="00735406"/>
    <w:rsid w:val="00735F16"/>
    <w:rsid w:val="007367E1"/>
    <w:rsid w:val="00736B9F"/>
    <w:rsid w:val="007370F3"/>
    <w:rsid w:val="007378CD"/>
    <w:rsid w:val="00737B12"/>
    <w:rsid w:val="007405E8"/>
    <w:rsid w:val="00741396"/>
    <w:rsid w:val="00741461"/>
    <w:rsid w:val="00741641"/>
    <w:rsid w:val="007421CB"/>
    <w:rsid w:val="007423C8"/>
    <w:rsid w:val="00742B20"/>
    <w:rsid w:val="00742F48"/>
    <w:rsid w:val="007434F1"/>
    <w:rsid w:val="007438A1"/>
    <w:rsid w:val="00743C70"/>
    <w:rsid w:val="007440D0"/>
    <w:rsid w:val="007446C6"/>
    <w:rsid w:val="00745518"/>
    <w:rsid w:val="007458D6"/>
    <w:rsid w:val="0074590F"/>
    <w:rsid w:val="00746635"/>
    <w:rsid w:val="00746C22"/>
    <w:rsid w:val="00746E2D"/>
    <w:rsid w:val="00747125"/>
    <w:rsid w:val="007507BC"/>
    <w:rsid w:val="00750FA2"/>
    <w:rsid w:val="00751157"/>
    <w:rsid w:val="00751F1B"/>
    <w:rsid w:val="00752535"/>
    <w:rsid w:val="007536B1"/>
    <w:rsid w:val="00754260"/>
    <w:rsid w:val="0075501C"/>
    <w:rsid w:val="007558E8"/>
    <w:rsid w:val="007559E1"/>
    <w:rsid w:val="00755DF5"/>
    <w:rsid w:val="00756484"/>
    <w:rsid w:val="007603EF"/>
    <w:rsid w:val="00761928"/>
    <w:rsid w:val="00761A1E"/>
    <w:rsid w:val="00762DFB"/>
    <w:rsid w:val="007632F1"/>
    <w:rsid w:val="00766542"/>
    <w:rsid w:val="00766FF4"/>
    <w:rsid w:val="00767016"/>
    <w:rsid w:val="0076720C"/>
    <w:rsid w:val="00770347"/>
    <w:rsid w:val="00770E41"/>
    <w:rsid w:val="007715AD"/>
    <w:rsid w:val="007716BD"/>
    <w:rsid w:val="007717BE"/>
    <w:rsid w:val="0077187E"/>
    <w:rsid w:val="00771D68"/>
    <w:rsid w:val="00772109"/>
    <w:rsid w:val="007721C7"/>
    <w:rsid w:val="00773FD3"/>
    <w:rsid w:val="007747B8"/>
    <w:rsid w:val="00774E0E"/>
    <w:rsid w:val="00774F28"/>
    <w:rsid w:val="00776BA4"/>
    <w:rsid w:val="007779E8"/>
    <w:rsid w:val="00777A10"/>
    <w:rsid w:val="00777C1E"/>
    <w:rsid w:val="00777D34"/>
    <w:rsid w:val="00777DD1"/>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1287"/>
    <w:rsid w:val="007918F1"/>
    <w:rsid w:val="00792B05"/>
    <w:rsid w:val="00793359"/>
    <w:rsid w:val="0079450D"/>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ADA"/>
    <w:rsid w:val="007A365B"/>
    <w:rsid w:val="007A366F"/>
    <w:rsid w:val="007A3723"/>
    <w:rsid w:val="007A58BE"/>
    <w:rsid w:val="007A5E15"/>
    <w:rsid w:val="007A6A3F"/>
    <w:rsid w:val="007A6CF7"/>
    <w:rsid w:val="007A6E03"/>
    <w:rsid w:val="007A6FD8"/>
    <w:rsid w:val="007A7351"/>
    <w:rsid w:val="007A786A"/>
    <w:rsid w:val="007A7EFA"/>
    <w:rsid w:val="007B050C"/>
    <w:rsid w:val="007B0AD5"/>
    <w:rsid w:val="007B17DC"/>
    <w:rsid w:val="007B1E1F"/>
    <w:rsid w:val="007B27D0"/>
    <w:rsid w:val="007B296D"/>
    <w:rsid w:val="007B568B"/>
    <w:rsid w:val="007B56EA"/>
    <w:rsid w:val="007B5A3A"/>
    <w:rsid w:val="007B6267"/>
    <w:rsid w:val="007B63E6"/>
    <w:rsid w:val="007B6438"/>
    <w:rsid w:val="007B696E"/>
    <w:rsid w:val="007B725C"/>
    <w:rsid w:val="007B7CFD"/>
    <w:rsid w:val="007B7D27"/>
    <w:rsid w:val="007B7D7A"/>
    <w:rsid w:val="007C01F7"/>
    <w:rsid w:val="007C146C"/>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4D3F"/>
    <w:rsid w:val="007D5019"/>
    <w:rsid w:val="007D524F"/>
    <w:rsid w:val="007D537F"/>
    <w:rsid w:val="007D555E"/>
    <w:rsid w:val="007D5950"/>
    <w:rsid w:val="007D7235"/>
    <w:rsid w:val="007D74E9"/>
    <w:rsid w:val="007E0AF0"/>
    <w:rsid w:val="007E185C"/>
    <w:rsid w:val="007E1BBF"/>
    <w:rsid w:val="007E203B"/>
    <w:rsid w:val="007E2231"/>
    <w:rsid w:val="007E2B32"/>
    <w:rsid w:val="007E30E2"/>
    <w:rsid w:val="007E3C49"/>
    <w:rsid w:val="007E3FC6"/>
    <w:rsid w:val="007E485B"/>
    <w:rsid w:val="007E6468"/>
    <w:rsid w:val="007E6AF4"/>
    <w:rsid w:val="007E7377"/>
    <w:rsid w:val="007E74C1"/>
    <w:rsid w:val="007F0A4D"/>
    <w:rsid w:val="007F0D7A"/>
    <w:rsid w:val="007F28EB"/>
    <w:rsid w:val="007F356A"/>
    <w:rsid w:val="007F3599"/>
    <w:rsid w:val="007F3D14"/>
    <w:rsid w:val="007F42DF"/>
    <w:rsid w:val="007F4467"/>
    <w:rsid w:val="007F45C5"/>
    <w:rsid w:val="007F47C5"/>
    <w:rsid w:val="007F5104"/>
    <w:rsid w:val="007F5B89"/>
    <w:rsid w:val="007F6A32"/>
    <w:rsid w:val="007F6C24"/>
    <w:rsid w:val="007F6D2F"/>
    <w:rsid w:val="007F7065"/>
    <w:rsid w:val="007F71D8"/>
    <w:rsid w:val="008006F6"/>
    <w:rsid w:val="0080125A"/>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E28"/>
    <w:rsid w:val="008229FB"/>
    <w:rsid w:val="00822CD7"/>
    <w:rsid w:val="0082304A"/>
    <w:rsid w:val="00823B2A"/>
    <w:rsid w:val="00823E33"/>
    <w:rsid w:val="00824230"/>
    <w:rsid w:val="00825509"/>
    <w:rsid w:val="00825DBB"/>
    <w:rsid w:val="00826C70"/>
    <w:rsid w:val="00827454"/>
    <w:rsid w:val="008275D4"/>
    <w:rsid w:val="00827853"/>
    <w:rsid w:val="00827B80"/>
    <w:rsid w:val="00830715"/>
    <w:rsid w:val="00830C4F"/>
    <w:rsid w:val="00831E44"/>
    <w:rsid w:val="00832358"/>
    <w:rsid w:val="008326B0"/>
    <w:rsid w:val="00832883"/>
    <w:rsid w:val="00832A5B"/>
    <w:rsid w:val="008334F8"/>
    <w:rsid w:val="008338D0"/>
    <w:rsid w:val="00833E16"/>
    <w:rsid w:val="008345A8"/>
    <w:rsid w:val="008351F0"/>
    <w:rsid w:val="00835A45"/>
    <w:rsid w:val="00835A7C"/>
    <w:rsid w:val="00835ABD"/>
    <w:rsid w:val="00835BA2"/>
    <w:rsid w:val="00835D72"/>
    <w:rsid w:val="00836027"/>
    <w:rsid w:val="0083602C"/>
    <w:rsid w:val="00837400"/>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7329"/>
    <w:rsid w:val="00847365"/>
    <w:rsid w:val="0084747D"/>
    <w:rsid w:val="0084795C"/>
    <w:rsid w:val="0085029B"/>
    <w:rsid w:val="00852171"/>
    <w:rsid w:val="0085275F"/>
    <w:rsid w:val="00852B86"/>
    <w:rsid w:val="00853459"/>
    <w:rsid w:val="00853B1C"/>
    <w:rsid w:val="008548AE"/>
    <w:rsid w:val="00854997"/>
    <w:rsid w:val="00854AB5"/>
    <w:rsid w:val="00854FD4"/>
    <w:rsid w:val="008557F9"/>
    <w:rsid w:val="00855CEF"/>
    <w:rsid w:val="00856265"/>
    <w:rsid w:val="00857170"/>
    <w:rsid w:val="00857B7A"/>
    <w:rsid w:val="00861660"/>
    <w:rsid w:val="008616CB"/>
    <w:rsid w:val="008634E6"/>
    <w:rsid w:val="0086373B"/>
    <w:rsid w:val="00863D76"/>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09"/>
    <w:rsid w:val="00873979"/>
    <w:rsid w:val="008739AB"/>
    <w:rsid w:val="00873D31"/>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68E"/>
    <w:rsid w:val="00886843"/>
    <w:rsid w:val="008868ED"/>
    <w:rsid w:val="00886C7F"/>
    <w:rsid w:val="00887436"/>
    <w:rsid w:val="008874B2"/>
    <w:rsid w:val="008877EB"/>
    <w:rsid w:val="00887C4F"/>
    <w:rsid w:val="00890095"/>
    <w:rsid w:val="00890290"/>
    <w:rsid w:val="00890E89"/>
    <w:rsid w:val="00890FD3"/>
    <w:rsid w:val="008910C6"/>
    <w:rsid w:val="00891141"/>
    <w:rsid w:val="00891BF3"/>
    <w:rsid w:val="00893C66"/>
    <w:rsid w:val="0089464B"/>
    <w:rsid w:val="008959CC"/>
    <w:rsid w:val="0089723B"/>
    <w:rsid w:val="008975F7"/>
    <w:rsid w:val="008976FD"/>
    <w:rsid w:val="008A027E"/>
    <w:rsid w:val="008A197F"/>
    <w:rsid w:val="008A1B64"/>
    <w:rsid w:val="008A1CB5"/>
    <w:rsid w:val="008A2271"/>
    <w:rsid w:val="008A2F4F"/>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0BC0"/>
    <w:rsid w:val="008C14C9"/>
    <w:rsid w:val="008C170A"/>
    <w:rsid w:val="008C2D94"/>
    <w:rsid w:val="008C52A1"/>
    <w:rsid w:val="008C574E"/>
    <w:rsid w:val="008C5A45"/>
    <w:rsid w:val="008D0995"/>
    <w:rsid w:val="008D0C38"/>
    <w:rsid w:val="008D0E5A"/>
    <w:rsid w:val="008D1045"/>
    <w:rsid w:val="008D1B9A"/>
    <w:rsid w:val="008D202F"/>
    <w:rsid w:val="008D3CB6"/>
    <w:rsid w:val="008D4314"/>
    <w:rsid w:val="008D4D74"/>
    <w:rsid w:val="008D536E"/>
    <w:rsid w:val="008D55E8"/>
    <w:rsid w:val="008D7747"/>
    <w:rsid w:val="008E094B"/>
    <w:rsid w:val="008E0FED"/>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6396"/>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4D9F"/>
    <w:rsid w:val="00905CD3"/>
    <w:rsid w:val="00906337"/>
    <w:rsid w:val="00910476"/>
    <w:rsid w:val="00911475"/>
    <w:rsid w:val="00911EE3"/>
    <w:rsid w:val="00912CE7"/>
    <w:rsid w:val="009136A2"/>
    <w:rsid w:val="00914036"/>
    <w:rsid w:val="009141CD"/>
    <w:rsid w:val="00914D79"/>
    <w:rsid w:val="00915141"/>
    <w:rsid w:val="009151DE"/>
    <w:rsid w:val="00915535"/>
    <w:rsid w:val="0091572D"/>
    <w:rsid w:val="00915C36"/>
    <w:rsid w:val="00915F44"/>
    <w:rsid w:val="009165C1"/>
    <w:rsid w:val="009166AB"/>
    <w:rsid w:val="00916AB6"/>
    <w:rsid w:val="00916C93"/>
    <w:rsid w:val="00916D2F"/>
    <w:rsid w:val="009173E1"/>
    <w:rsid w:val="00917BAE"/>
    <w:rsid w:val="0092053C"/>
    <w:rsid w:val="00921C20"/>
    <w:rsid w:val="00921D0E"/>
    <w:rsid w:val="009221E6"/>
    <w:rsid w:val="009229D3"/>
    <w:rsid w:val="00923E1C"/>
    <w:rsid w:val="009242A6"/>
    <w:rsid w:val="00924ED5"/>
    <w:rsid w:val="00925CC5"/>
    <w:rsid w:val="009261BF"/>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49E5"/>
    <w:rsid w:val="00935402"/>
    <w:rsid w:val="0093573C"/>
    <w:rsid w:val="009358D6"/>
    <w:rsid w:val="00935CC2"/>
    <w:rsid w:val="00936537"/>
    <w:rsid w:val="00936A4F"/>
    <w:rsid w:val="00940174"/>
    <w:rsid w:val="00940256"/>
    <w:rsid w:val="009409F8"/>
    <w:rsid w:val="009418CE"/>
    <w:rsid w:val="00941A0F"/>
    <w:rsid w:val="00942176"/>
    <w:rsid w:val="009421BC"/>
    <w:rsid w:val="009426D1"/>
    <w:rsid w:val="0094275C"/>
    <w:rsid w:val="009428FB"/>
    <w:rsid w:val="00942BF0"/>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475A3"/>
    <w:rsid w:val="00947F58"/>
    <w:rsid w:val="009503DB"/>
    <w:rsid w:val="00952F57"/>
    <w:rsid w:val="0095393C"/>
    <w:rsid w:val="009543B2"/>
    <w:rsid w:val="009548A4"/>
    <w:rsid w:val="0095524B"/>
    <w:rsid w:val="009558AB"/>
    <w:rsid w:val="00956AAE"/>
    <w:rsid w:val="00957390"/>
    <w:rsid w:val="0095792A"/>
    <w:rsid w:val="0096000F"/>
    <w:rsid w:val="00960AF0"/>
    <w:rsid w:val="00960BAB"/>
    <w:rsid w:val="00960C4C"/>
    <w:rsid w:val="0096213A"/>
    <w:rsid w:val="00963B4A"/>
    <w:rsid w:val="00963D6E"/>
    <w:rsid w:val="009646B8"/>
    <w:rsid w:val="0096485A"/>
    <w:rsid w:val="00964A1C"/>
    <w:rsid w:val="009657E2"/>
    <w:rsid w:val="00966AD9"/>
    <w:rsid w:val="00967E1A"/>
    <w:rsid w:val="00970835"/>
    <w:rsid w:val="0097093E"/>
    <w:rsid w:val="00970A19"/>
    <w:rsid w:val="00971874"/>
    <w:rsid w:val="00972EFB"/>
    <w:rsid w:val="00972F6A"/>
    <w:rsid w:val="00973840"/>
    <w:rsid w:val="00973F4B"/>
    <w:rsid w:val="00974126"/>
    <w:rsid w:val="00974BE6"/>
    <w:rsid w:val="0097530E"/>
    <w:rsid w:val="0097572C"/>
    <w:rsid w:val="00975F02"/>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AD1"/>
    <w:rsid w:val="00985EF2"/>
    <w:rsid w:val="00986AA3"/>
    <w:rsid w:val="00987359"/>
    <w:rsid w:val="00987649"/>
    <w:rsid w:val="00990A72"/>
    <w:rsid w:val="00991241"/>
    <w:rsid w:val="00992419"/>
    <w:rsid w:val="0099248E"/>
    <w:rsid w:val="00992F5E"/>
    <w:rsid w:val="0099397F"/>
    <w:rsid w:val="00993A29"/>
    <w:rsid w:val="0099403A"/>
    <w:rsid w:val="00994913"/>
    <w:rsid w:val="00994ECF"/>
    <w:rsid w:val="00994F7D"/>
    <w:rsid w:val="00995D5E"/>
    <w:rsid w:val="00996234"/>
    <w:rsid w:val="00996931"/>
    <w:rsid w:val="00996DE5"/>
    <w:rsid w:val="00996EE9"/>
    <w:rsid w:val="0099700A"/>
    <w:rsid w:val="00997C84"/>
    <w:rsid w:val="009A0185"/>
    <w:rsid w:val="009A0ABF"/>
    <w:rsid w:val="009A14EF"/>
    <w:rsid w:val="009A1507"/>
    <w:rsid w:val="009A1551"/>
    <w:rsid w:val="009A19F2"/>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2C27"/>
    <w:rsid w:val="009B3B25"/>
    <w:rsid w:val="009B45FC"/>
    <w:rsid w:val="009B52EC"/>
    <w:rsid w:val="009B560F"/>
    <w:rsid w:val="009B5952"/>
    <w:rsid w:val="009B6AAB"/>
    <w:rsid w:val="009B6BE4"/>
    <w:rsid w:val="009B6EF2"/>
    <w:rsid w:val="009B76BF"/>
    <w:rsid w:val="009C0B33"/>
    <w:rsid w:val="009C1BA9"/>
    <w:rsid w:val="009C2AE1"/>
    <w:rsid w:val="009C31CC"/>
    <w:rsid w:val="009C360D"/>
    <w:rsid w:val="009C383E"/>
    <w:rsid w:val="009C3FF6"/>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34DD"/>
    <w:rsid w:val="009F4096"/>
    <w:rsid w:val="009F421A"/>
    <w:rsid w:val="009F4744"/>
    <w:rsid w:val="009F4AA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939"/>
    <w:rsid w:val="00A04F1E"/>
    <w:rsid w:val="00A05381"/>
    <w:rsid w:val="00A05D66"/>
    <w:rsid w:val="00A06F33"/>
    <w:rsid w:val="00A10550"/>
    <w:rsid w:val="00A1068D"/>
    <w:rsid w:val="00A10853"/>
    <w:rsid w:val="00A109C5"/>
    <w:rsid w:val="00A116C5"/>
    <w:rsid w:val="00A119E5"/>
    <w:rsid w:val="00A1233C"/>
    <w:rsid w:val="00A131E3"/>
    <w:rsid w:val="00A1371F"/>
    <w:rsid w:val="00A14439"/>
    <w:rsid w:val="00A1514F"/>
    <w:rsid w:val="00A155BE"/>
    <w:rsid w:val="00A15763"/>
    <w:rsid w:val="00A157E6"/>
    <w:rsid w:val="00A1590A"/>
    <w:rsid w:val="00A168B7"/>
    <w:rsid w:val="00A16FCD"/>
    <w:rsid w:val="00A170E8"/>
    <w:rsid w:val="00A1711F"/>
    <w:rsid w:val="00A2183A"/>
    <w:rsid w:val="00A21E12"/>
    <w:rsid w:val="00A220D7"/>
    <w:rsid w:val="00A22AFA"/>
    <w:rsid w:val="00A22B1E"/>
    <w:rsid w:val="00A24AEB"/>
    <w:rsid w:val="00A24C34"/>
    <w:rsid w:val="00A255A0"/>
    <w:rsid w:val="00A26966"/>
    <w:rsid w:val="00A27E35"/>
    <w:rsid w:val="00A301E7"/>
    <w:rsid w:val="00A302F0"/>
    <w:rsid w:val="00A30A88"/>
    <w:rsid w:val="00A30B37"/>
    <w:rsid w:val="00A31151"/>
    <w:rsid w:val="00A317B0"/>
    <w:rsid w:val="00A32B91"/>
    <w:rsid w:val="00A32F01"/>
    <w:rsid w:val="00A330C5"/>
    <w:rsid w:val="00A342F4"/>
    <w:rsid w:val="00A3441F"/>
    <w:rsid w:val="00A346E9"/>
    <w:rsid w:val="00A34F70"/>
    <w:rsid w:val="00A3520C"/>
    <w:rsid w:val="00A37466"/>
    <w:rsid w:val="00A3747A"/>
    <w:rsid w:val="00A40A1C"/>
    <w:rsid w:val="00A42593"/>
    <w:rsid w:val="00A42A61"/>
    <w:rsid w:val="00A42F0A"/>
    <w:rsid w:val="00A4322F"/>
    <w:rsid w:val="00A436B3"/>
    <w:rsid w:val="00A438C6"/>
    <w:rsid w:val="00A4463B"/>
    <w:rsid w:val="00A44DCE"/>
    <w:rsid w:val="00A4525E"/>
    <w:rsid w:val="00A45CB6"/>
    <w:rsid w:val="00A45F98"/>
    <w:rsid w:val="00A46401"/>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9A"/>
    <w:rsid w:val="00A55DFB"/>
    <w:rsid w:val="00A56957"/>
    <w:rsid w:val="00A57BCA"/>
    <w:rsid w:val="00A60430"/>
    <w:rsid w:val="00A60F33"/>
    <w:rsid w:val="00A6106F"/>
    <w:rsid w:val="00A61094"/>
    <w:rsid w:val="00A631D5"/>
    <w:rsid w:val="00A63577"/>
    <w:rsid w:val="00A637DF"/>
    <w:rsid w:val="00A639A2"/>
    <w:rsid w:val="00A63D9D"/>
    <w:rsid w:val="00A63F74"/>
    <w:rsid w:val="00A640BE"/>
    <w:rsid w:val="00A641AC"/>
    <w:rsid w:val="00A64AC3"/>
    <w:rsid w:val="00A64F52"/>
    <w:rsid w:val="00A65897"/>
    <w:rsid w:val="00A67A12"/>
    <w:rsid w:val="00A67BED"/>
    <w:rsid w:val="00A701B8"/>
    <w:rsid w:val="00A707BB"/>
    <w:rsid w:val="00A70EA7"/>
    <w:rsid w:val="00A72040"/>
    <w:rsid w:val="00A72474"/>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2ED2"/>
    <w:rsid w:val="00A84975"/>
    <w:rsid w:val="00A84E57"/>
    <w:rsid w:val="00A84E5C"/>
    <w:rsid w:val="00A85B36"/>
    <w:rsid w:val="00A868EA"/>
    <w:rsid w:val="00A86997"/>
    <w:rsid w:val="00A90B51"/>
    <w:rsid w:val="00A918DA"/>
    <w:rsid w:val="00A929A9"/>
    <w:rsid w:val="00A93A1F"/>
    <w:rsid w:val="00A93BA2"/>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AC5"/>
    <w:rsid w:val="00AA2B14"/>
    <w:rsid w:val="00AA2B80"/>
    <w:rsid w:val="00AA3023"/>
    <w:rsid w:val="00AA33BF"/>
    <w:rsid w:val="00AA40D1"/>
    <w:rsid w:val="00AA4F42"/>
    <w:rsid w:val="00AA4F49"/>
    <w:rsid w:val="00AA4FBB"/>
    <w:rsid w:val="00AA519A"/>
    <w:rsid w:val="00AA594B"/>
    <w:rsid w:val="00AA5D38"/>
    <w:rsid w:val="00AA5E22"/>
    <w:rsid w:val="00AA75F0"/>
    <w:rsid w:val="00AA7D49"/>
    <w:rsid w:val="00AA7F97"/>
    <w:rsid w:val="00AB0112"/>
    <w:rsid w:val="00AB0A68"/>
    <w:rsid w:val="00AB2043"/>
    <w:rsid w:val="00AB2098"/>
    <w:rsid w:val="00AB218B"/>
    <w:rsid w:val="00AB2631"/>
    <w:rsid w:val="00AB3176"/>
    <w:rsid w:val="00AB357C"/>
    <w:rsid w:val="00AB367D"/>
    <w:rsid w:val="00AB3BD4"/>
    <w:rsid w:val="00AB3CC1"/>
    <w:rsid w:val="00AB56A3"/>
    <w:rsid w:val="00AB56B7"/>
    <w:rsid w:val="00AB6233"/>
    <w:rsid w:val="00AB675D"/>
    <w:rsid w:val="00AB6D4E"/>
    <w:rsid w:val="00AB75D5"/>
    <w:rsid w:val="00AB762A"/>
    <w:rsid w:val="00AB7907"/>
    <w:rsid w:val="00AB7B40"/>
    <w:rsid w:val="00AB7DCE"/>
    <w:rsid w:val="00AB7FBC"/>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571"/>
    <w:rsid w:val="00AD265F"/>
    <w:rsid w:val="00AD34B8"/>
    <w:rsid w:val="00AD3EC4"/>
    <w:rsid w:val="00AD44E0"/>
    <w:rsid w:val="00AD4B64"/>
    <w:rsid w:val="00AD55AD"/>
    <w:rsid w:val="00AD5728"/>
    <w:rsid w:val="00AD5C24"/>
    <w:rsid w:val="00AD6889"/>
    <w:rsid w:val="00AD6F44"/>
    <w:rsid w:val="00AD7433"/>
    <w:rsid w:val="00AD7ECF"/>
    <w:rsid w:val="00AE0F40"/>
    <w:rsid w:val="00AE1613"/>
    <w:rsid w:val="00AE1F77"/>
    <w:rsid w:val="00AE220A"/>
    <w:rsid w:val="00AE2FB4"/>
    <w:rsid w:val="00AE3385"/>
    <w:rsid w:val="00AE3DEA"/>
    <w:rsid w:val="00AE4ADE"/>
    <w:rsid w:val="00AE554A"/>
    <w:rsid w:val="00AE58C4"/>
    <w:rsid w:val="00AE6055"/>
    <w:rsid w:val="00AE6472"/>
    <w:rsid w:val="00AE6DF0"/>
    <w:rsid w:val="00AE7206"/>
    <w:rsid w:val="00AE79B4"/>
    <w:rsid w:val="00AF002B"/>
    <w:rsid w:val="00AF01DA"/>
    <w:rsid w:val="00AF05AE"/>
    <w:rsid w:val="00AF0E75"/>
    <w:rsid w:val="00AF1087"/>
    <w:rsid w:val="00AF1163"/>
    <w:rsid w:val="00AF1189"/>
    <w:rsid w:val="00AF2305"/>
    <w:rsid w:val="00AF2D18"/>
    <w:rsid w:val="00AF304C"/>
    <w:rsid w:val="00AF3107"/>
    <w:rsid w:val="00AF3177"/>
    <w:rsid w:val="00AF4454"/>
    <w:rsid w:val="00AF5654"/>
    <w:rsid w:val="00AF62BE"/>
    <w:rsid w:val="00AF65E2"/>
    <w:rsid w:val="00AF6EC5"/>
    <w:rsid w:val="00AF7261"/>
    <w:rsid w:val="00AF7B0B"/>
    <w:rsid w:val="00B0048E"/>
    <w:rsid w:val="00B00F83"/>
    <w:rsid w:val="00B01045"/>
    <w:rsid w:val="00B01442"/>
    <w:rsid w:val="00B01C12"/>
    <w:rsid w:val="00B02639"/>
    <w:rsid w:val="00B02B1F"/>
    <w:rsid w:val="00B041A5"/>
    <w:rsid w:val="00B0421A"/>
    <w:rsid w:val="00B0441C"/>
    <w:rsid w:val="00B063A1"/>
    <w:rsid w:val="00B069A1"/>
    <w:rsid w:val="00B06D46"/>
    <w:rsid w:val="00B0723D"/>
    <w:rsid w:val="00B07C6E"/>
    <w:rsid w:val="00B10674"/>
    <w:rsid w:val="00B11AA9"/>
    <w:rsid w:val="00B11B10"/>
    <w:rsid w:val="00B127DB"/>
    <w:rsid w:val="00B12DFD"/>
    <w:rsid w:val="00B12F2E"/>
    <w:rsid w:val="00B13034"/>
    <w:rsid w:val="00B13DAF"/>
    <w:rsid w:val="00B14760"/>
    <w:rsid w:val="00B14DBF"/>
    <w:rsid w:val="00B14F41"/>
    <w:rsid w:val="00B15483"/>
    <w:rsid w:val="00B164F4"/>
    <w:rsid w:val="00B16828"/>
    <w:rsid w:val="00B179AC"/>
    <w:rsid w:val="00B20728"/>
    <w:rsid w:val="00B20E57"/>
    <w:rsid w:val="00B215B8"/>
    <w:rsid w:val="00B22109"/>
    <w:rsid w:val="00B22B4D"/>
    <w:rsid w:val="00B23B0F"/>
    <w:rsid w:val="00B24074"/>
    <w:rsid w:val="00B24367"/>
    <w:rsid w:val="00B24389"/>
    <w:rsid w:val="00B2548B"/>
    <w:rsid w:val="00B255BB"/>
    <w:rsid w:val="00B25DBE"/>
    <w:rsid w:val="00B26183"/>
    <w:rsid w:val="00B26393"/>
    <w:rsid w:val="00B2673B"/>
    <w:rsid w:val="00B2776C"/>
    <w:rsid w:val="00B27DE8"/>
    <w:rsid w:val="00B27F41"/>
    <w:rsid w:val="00B309D0"/>
    <w:rsid w:val="00B30A5E"/>
    <w:rsid w:val="00B3152C"/>
    <w:rsid w:val="00B3309C"/>
    <w:rsid w:val="00B3312D"/>
    <w:rsid w:val="00B335C5"/>
    <w:rsid w:val="00B3391E"/>
    <w:rsid w:val="00B339FF"/>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DDD"/>
    <w:rsid w:val="00B46E13"/>
    <w:rsid w:val="00B473AA"/>
    <w:rsid w:val="00B474A6"/>
    <w:rsid w:val="00B47663"/>
    <w:rsid w:val="00B47A21"/>
    <w:rsid w:val="00B47CBB"/>
    <w:rsid w:val="00B50EB6"/>
    <w:rsid w:val="00B5161E"/>
    <w:rsid w:val="00B51BD9"/>
    <w:rsid w:val="00B51D2E"/>
    <w:rsid w:val="00B51DA6"/>
    <w:rsid w:val="00B52037"/>
    <w:rsid w:val="00B52403"/>
    <w:rsid w:val="00B5244F"/>
    <w:rsid w:val="00B52597"/>
    <w:rsid w:val="00B53292"/>
    <w:rsid w:val="00B539B8"/>
    <w:rsid w:val="00B5465B"/>
    <w:rsid w:val="00B5612B"/>
    <w:rsid w:val="00B562BD"/>
    <w:rsid w:val="00B56703"/>
    <w:rsid w:val="00B56B73"/>
    <w:rsid w:val="00B56DB9"/>
    <w:rsid w:val="00B56DBD"/>
    <w:rsid w:val="00B56E68"/>
    <w:rsid w:val="00B56FD6"/>
    <w:rsid w:val="00B57D3E"/>
    <w:rsid w:val="00B60297"/>
    <w:rsid w:val="00B60CE0"/>
    <w:rsid w:val="00B613AD"/>
    <w:rsid w:val="00B62C78"/>
    <w:rsid w:val="00B62F17"/>
    <w:rsid w:val="00B63399"/>
    <w:rsid w:val="00B6351E"/>
    <w:rsid w:val="00B6352D"/>
    <w:rsid w:val="00B63F11"/>
    <w:rsid w:val="00B650A2"/>
    <w:rsid w:val="00B65227"/>
    <w:rsid w:val="00B655C0"/>
    <w:rsid w:val="00B65E18"/>
    <w:rsid w:val="00B65E3C"/>
    <w:rsid w:val="00B66B5F"/>
    <w:rsid w:val="00B66C7F"/>
    <w:rsid w:val="00B674D6"/>
    <w:rsid w:val="00B6773E"/>
    <w:rsid w:val="00B708AD"/>
    <w:rsid w:val="00B708B8"/>
    <w:rsid w:val="00B72FDB"/>
    <w:rsid w:val="00B7421F"/>
    <w:rsid w:val="00B74430"/>
    <w:rsid w:val="00B7448F"/>
    <w:rsid w:val="00B74994"/>
    <w:rsid w:val="00B7533F"/>
    <w:rsid w:val="00B755A7"/>
    <w:rsid w:val="00B7653D"/>
    <w:rsid w:val="00B765F5"/>
    <w:rsid w:val="00B769D6"/>
    <w:rsid w:val="00B76F11"/>
    <w:rsid w:val="00B779C2"/>
    <w:rsid w:val="00B77A3A"/>
    <w:rsid w:val="00B801AD"/>
    <w:rsid w:val="00B8043C"/>
    <w:rsid w:val="00B80EFD"/>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074"/>
    <w:rsid w:val="00B9167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7FB"/>
    <w:rsid w:val="00BA0105"/>
    <w:rsid w:val="00BA165E"/>
    <w:rsid w:val="00BA2015"/>
    <w:rsid w:val="00BA33C3"/>
    <w:rsid w:val="00BA3BE6"/>
    <w:rsid w:val="00BA4489"/>
    <w:rsid w:val="00BA5747"/>
    <w:rsid w:val="00BA6188"/>
    <w:rsid w:val="00BA6629"/>
    <w:rsid w:val="00BA6B89"/>
    <w:rsid w:val="00BA7207"/>
    <w:rsid w:val="00BA7815"/>
    <w:rsid w:val="00BB0303"/>
    <w:rsid w:val="00BB06FE"/>
    <w:rsid w:val="00BB0700"/>
    <w:rsid w:val="00BB0720"/>
    <w:rsid w:val="00BB085C"/>
    <w:rsid w:val="00BB08BA"/>
    <w:rsid w:val="00BB0A05"/>
    <w:rsid w:val="00BB0C53"/>
    <w:rsid w:val="00BB11A8"/>
    <w:rsid w:val="00BB1A66"/>
    <w:rsid w:val="00BB31E4"/>
    <w:rsid w:val="00BB34A3"/>
    <w:rsid w:val="00BB4F1E"/>
    <w:rsid w:val="00BB5224"/>
    <w:rsid w:val="00BB5C4E"/>
    <w:rsid w:val="00BB6086"/>
    <w:rsid w:val="00BB6960"/>
    <w:rsid w:val="00BB6B19"/>
    <w:rsid w:val="00BB6DA2"/>
    <w:rsid w:val="00BB6EA7"/>
    <w:rsid w:val="00BB70DB"/>
    <w:rsid w:val="00BC072F"/>
    <w:rsid w:val="00BC09E5"/>
    <w:rsid w:val="00BC0B03"/>
    <w:rsid w:val="00BC16E7"/>
    <w:rsid w:val="00BC2105"/>
    <w:rsid w:val="00BC27D2"/>
    <w:rsid w:val="00BC2AA7"/>
    <w:rsid w:val="00BC2AB1"/>
    <w:rsid w:val="00BC308A"/>
    <w:rsid w:val="00BC402E"/>
    <w:rsid w:val="00BC4206"/>
    <w:rsid w:val="00BC499B"/>
    <w:rsid w:val="00BC51AE"/>
    <w:rsid w:val="00BC5318"/>
    <w:rsid w:val="00BC5A9C"/>
    <w:rsid w:val="00BC6023"/>
    <w:rsid w:val="00BC66C9"/>
    <w:rsid w:val="00BC6855"/>
    <w:rsid w:val="00BC691A"/>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826"/>
    <w:rsid w:val="00BD5DEB"/>
    <w:rsid w:val="00BD69C3"/>
    <w:rsid w:val="00BD6C10"/>
    <w:rsid w:val="00BD7E08"/>
    <w:rsid w:val="00BE0480"/>
    <w:rsid w:val="00BE07D5"/>
    <w:rsid w:val="00BE159C"/>
    <w:rsid w:val="00BE15D7"/>
    <w:rsid w:val="00BE1EEC"/>
    <w:rsid w:val="00BE28EF"/>
    <w:rsid w:val="00BE2A54"/>
    <w:rsid w:val="00BE2FE7"/>
    <w:rsid w:val="00BE348B"/>
    <w:rsid w:val="00BE3670"/>
    <w:rsid w:val="00BE4951"/>
    <w:rsid w:val="00BE54A0"/>
    <w:rsid w:val="00BE5556"/>
    <w:rsid w:val="00BE64C2"/>
    <w:rsid w:val="00BE6A22"/>
    <w:rsid w:val="00BE6ED0"/>
    <w:rsid w:val="00BE7108"/>
    <w:rsid w:val="00BE73F6"/>
    <w:rsid w:val="00BE7561"/>
    <w:rsid w:val="00BF041B"/>
    <w:rsid w:val="00BF0863"/>
    <w:rsid w:val="00BF098F"/>
    <w:rsid w:val="00BF0E96"/>
    <w:rsid w:val="00BF2927"/>
    <w:rsid w:val="00BF2ACE"/>
    <w:rsid w:val="00BF362F"/>
    <w:rsid w:val="00BF3988"/>
    <w:rsid w:val="00BF4772"/>
    <w:rsid w:val="00BF5287"/>
    <w:rsid w:val="00BF56A9"/>
    <w:rsid w:val="00BF5AD4"/>
    <w:rsid w:val="00BF5AE4"/>
    <w:rsid w:val="00BF5F5C"/>
    <w:rsid w:val="00BF75E2"/>
    <w:rsid w:val="00BF7C9A"/>
    <w:rsid w:val="00C0033B"/>
    <w:rsid w:val="00C00A26"/>
    <w:rsid w:val="00C0164B"/>
    <w:rsid w:val="00C023BD"/>
    <w:rsid w:val="00C0294F"/>
    <w:rsid w:val="00C029C8"/>
    <w:rsid w:val="00C03452"/>
    <w:rsid w:val="00C03B39"/>
    <w:rsid w:val="00C041FB"/>
    <w:rsid w:val="00C04CEA"/>
    <w:rsid w:val="00C050C1"/>
    <w:rsid w:val="00C057D7"/>
    <w:rsid w:val="00C05C13"/>
    <w:rsid w:val="00C05FA5"/>
    <w:rsid w:val="00C0606C"/>
    <w:rsid w:val="00C06DA8"/>
    <w:rsid w:val="00C0769F"/>
    <w:rsid w:val="00C07932"/>
    <w:rsid w:val="00C07A15"/>
    <w:rsid w:val="00C07E38"/>
    <w:rsid w:val="00C07F23"/>
    <w:rsid w:val="00C114A1"/>
    <w:rsid w:val="00C1152D"/>
    <w:rsid w:val="00C12877"/>
    <w:rsid w:val="00C12DE4"/>
    <w:rsid w:val="00C1335B"/>
    <w:rsid w:val="00C137B5"/>
    <w:rsid w:val="00C139A4"/>
    <w:rsid w:val="00C14EC6"/>
    <w:rsid w:val="00C1640A"/>
    <w:rsid w:val="00C16A31"/>
    <w:rsid w:val="00C1701B"/>
    <w:rsid w:val="00C171FE"/>
    <w:rsid w:val="00C1731D"/>
    <w:rsid w:val="00C21019"/>
    <w:rsid w:val="00C2112A"/>
    <w:rsid w:val="00C217A5"/>
    <w:rsid w:val="00C218F2"/>
    <w:rsid w:val="00C21AC6"/>
    <w:rsid w:val="00C21AF3"/>
    <w:rsid w:val="00C21B80"/>
    <w:rsid w:val="00C2247E"/>
    <w:rsid w:val="00C236DB"/>
    <w:rsid w:val="00C23978"/>
    <w:rsid w:val="00C24441"/>
    <w:rsid w:val="00C24492"/>
    <w:rsid w:val="00C247AC"/>
    <w:rsid w:val="00C255BE"/>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2B8A"/>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4A04"/>
    <w:rsid w:val="00C55253"/>
    <w:rsid w:val="00C55AF2"/>
    <w:rsid w:val="00C56229"/>
    <w:rsid w:val="00C5683C"/>
    <w:rsid w:val="00C56BA1"/>
    <w:rsid w:val="00C57273"/>
    <w:rsid w:val="00C60377"/>
    <w:rsid w:val="00C61F9F"/>
    <w:rsid w:val="00C6315E"/>
    <w:rsid w:val="00C63584"/>
    <w:rsid w:val="00C6384B"/>
    <w:rsid w:val="00C64829"/>
    <w:rsid w:val="00C64E55"/>
    <w:rsid w:val="00C651DC"/>
    <w:rsid w:val="00C654AA"/>
    <w:rsid w:val="00C65669"/>
    <w:rsid w:val="00C65BF6"/>
    <w:rsid w:val="00C66A59"/>
    <w:rsid w:val="00C671A5"/>
    <w:rsid w:val="00C67A75"/>
    <w:rsid w:val="00C70547"/>
    <w:rsid w:val="00C70D12"/>
    <w:rsid w:val="00C71515"/>
    <w:rsid w:val="00C71D00"/>
    <w:rsid w:val="00C72248"/>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C71"/>
    <w:rsid w:val="00C835A1"/>
    <w:rsid w:val="00C837BA"/>
    <w:rsid w:val="00C83D77"/>
    <w:rsid w:val="00C8493A"/>
    <w:rsid w:val="00C85F67"/>
    <w:rsid w:val="00C86025"/>
    <w:rsid w:val="00C86B75"/>
    <w:rsid w:val="00C8726E"/>
    <w:rsid w:val="00C87315"/>
    <w:rsid w:val="00C90A84"/>
    <w:rsid w:val="00C910A7"/>
    <w:rsid w:val="00C911CE"/>
    <w:rsid w:val="00C91464"/>
    <w:rsid w:val="00C91649"/>
    <w:rsid w:val="00C917BC"/>
    <w:rsid w:val="00C918DA"/>
    <w:rsid w:val="00C91C05"/>
    <w:rsid w:val="00C91F69"/>
    <w:rsid w:val="00C9213F"/>
    <w:rsid w:val="00C92244"/>
    <w:rsid w:val="00C92B43"/>
    <w:rsid w:val="00C9423E"/>
    <w:rsid w:val="00C94301"/>
    <w:rsid w:val="00C94AF7"/>
    <w:rsid w:val="00C951C5"/>
    <w:rsid w:val="00C9547E"/>
    <w:rsid w:val="00C9565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CA1"/>
    <w:rsid w:val="00CB1EFF"/>
    <w:rsid w:val="00CB39B6"/>
    <w:rsid w:val="00CB3E87"/>
    <w:rsid w:val="00CB3F29"/>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4A6"/>
    <w:rsid w:val="00CC7E6D"/>
    <w:rsid w:val="00CC7F14"/>
    <w:rsid w:val="00CD0057"/>
    <w:rsid w:val="00CD0CCC"/>
    <w:rsid w:val="00CD2284"/>
    <w:rsid w:val="00CD330F"/>
    <w:rsid w:val="00CD36E3"/>
    <w:rsid w:val="00CD4203"/>
    <w:rsid w:val="00CD4C0E"/>
    <w:rsid w:val="00CD5788"/>
    <w:rsid w:val="00CD669F"/>
    <w:rsid w:val="00CD690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D01439"/>
    <w:rsid w:val="00D02119"/>
    <w:rsid w:val="00D025CE"/>
    <w:rsid w:val="00D02967"/>
    <w:rsid w:val="00D0455F"/>
    <w:rsid w:val="00D04BF6"/>
    <w:rsid w:val="00D05457"/>
    <w:rsid w:val="00D07ABD"/>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10F5"/>
    <w:rsid w:val="00D2247F"/>
    <w:rsid w:val="00D22884"/>
    <w:rsid w:val="00D228E3"/>
    <w:rsid w:val="00D238C0"/>
    <w:rsid w:val="00D23AFC"/>
    <w:rsid w:val="00D24656"/>
    <w:rsid w:val="00D24DD3"/>
    <w:rsid w:val="00D25B43"/>
    <w:rsid w:val="00D26035"/>
    <w:rsid w:val="00D26219"/>
    <w:rsid w:val="00D267E2"/>
    <w:rsid w:val="00D270B9"/>
    <w:rsid w:val="00D27359"/>
    <w:rsid w:val="00D273F0"/>
    <w:rsid w:val="00D27A9B"/>
    <w:rsid w:val="00D3066D"/>
    <w:rsid w:val="00D30848"/>
    <w:rsid w:val="00D309C8"/>
    <w:rsid w:val="00D31980"/>
    <w:rsid w:val="00D31A63"/>
    <w:rsid w:val="00D32119"/>
    <w:rsid w:val="00D3252A"/>
    <w:rsid w:val="00D32E83"/>
    <w:rsid w:val="00D32F60"/>
    <w:rsid w:val="00D337BC"/>
    <w:rsid w:val="00D34C1F"/>
    <w:rsid w:val="00D35C5C"/>
    <w:rsid w:val="00D35D08"/>
    <w:rsid w:val="00D36BD9"/>
    <w:rsid w:val="00D3719C"/>
    <w:rsid w:val="00D37207"/>
    <w:rsid w:val="00D37363"/>
    <w:rsid w:val="00D3789C"/>
    <w:rsid w:val="00D37D01"/>
    <w:rsid w:val="00D37E9B"/>
    <w:rsid w:val="00D40261"/>
    <w:rsid w:val="00D4072E"/>
    <w:rsid w:val="00D407B5"/>
    <w:rsid w:val="00D408C0"/>
    <w:rsid w:val="00D40A7F"/>
    <w:rsid w:val="00D41A6D"/>
    <w:rsid w:val="00D42BBD"/>
    <w:rsid w:val="00D43036"/>
    <w:rsid w:val="00D43121"/>
    <w:rsid w:val="00D43648"/>
    <w:rsid w:val="00D43803"/>
    <w:rsid w:val="00D43820"/>
    <w:rsid w:val="00D43884"/>
    <w:rsid w:val="00D43A83"/>
    <w:rsid w:val="00D43CFC"/>
    <w:rsid w:val="00D4453A"/>
    <w:rsid w:val="00D45F65"/>
    <w:rsid w:val="00D462A2"/>
    <w:rsid w:val="00D466A0"/>
    <w:rsid w:val="00D47E1F"/>
    <w:rsid w:val="00D5011B"/>
    <w:rsid w:val="00D508A2"/>
    <w:rsid w:val="00D50B6F"/>
    <w:rsid w:val="00D50F1E"/>
    <w:rsid w:val="00D5133B"/>
    <w:rsid w:val="00D5157A"/>
    <w:rsid w:val="00D517C4"/>
    <w:rsid w:val="00D5191A"/>
    <w:rsid w:val="00D520B5"/>
    <w:rsid w:val="00D52646"/>
    <w:rsid w:val="00D53048"/>
    <w:rsid w:val="00D531CA"/>
    <w:rsid w:val="00D538DC"/>
    <w:rsid w:val="00D53970"/>
    <w:rsid w:val="00D54111"/>
    <w:rsid w:val="00D5419A"/>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06B"/>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3EA"/>
    <w:rsid w:val="00D815E4"/>
    <w:rsid w:val="00D81B24"/>
    <w:rsid w:val="00D82419"/>
    <w:rsid w:val="00D8258F"/>
    <w:rsid w:val="00D83028"/>
    <w:rsid w:val="00D83255"/>
    <w:rsid w:val="00D832F6"/>
    <w:rsid w:val="00D83FE1"/>
    <w:rsid w:val="00D8429B"/>
    <w:rsid w:val="00D84A17"/>
    <w:rsid w:val="00D850CD"/>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455C"/>
    <w:rsid w:val="00DA4766"/>
    <w:rsid w:val="00DA47BA"/>
    <w:rsid w:val="00DA489D"/>
    <w:rsid w:val="00DA4ACE"/>
    <w:rsid w:val="00DA4FB5"/>
    <w:rsid w:val="00DA4FE9"/>
    <w:rsid w:val="00DA58D7"/>
    <w:rsid w:val="00DA5B5F"/>
    <w:rsid w:val="00DA77E5"/>
    <w:rsid w:val="00DA7DBC"/>
    <w:rsid w:val="00DA7E7B"/>
    <w:rsid w:val="00DB0336"/>
    <w:rsid w:val="00DB0361"/>
    <w:rsid w:val="00DB1843"/>
    <w:rsid w:val="00DB1B74"/>
    <w:rsid w:val="00DB32F0"/>
    <w:rsid w:val="00DB39A6"/>
    <w:rsid w:val="00DB45F8"/>
    <w:rsid w:val="00DB4BB7"/>
    <w:rsid w:val="00DB4E73"/>
    <w:rsid w:val="00DB508C"/>
    <w:rsid w:val="00DB5D85"/>
    <w:rsid w:val="00DB63D0"/>
    <w:rsid w:val="00DB644D"/>
    <w:rsid w:val="00DB64BF"/>
    <w:rsid w:val="00DB6875"/>
    <w:rsid w:val="00DB6B2C"/>
    <w:rsid w:val="00DB770F"/>
    <w:rsid w:val="00DC01D3"/>
    <w:rsid w:val="00DC049C"/>
    <w:rsid w:val="00DC0ACF"/>
    <w:rsid w:val="00DC10B3"/>
    <w:rsid w:val="00DC15DA"/>
    <w:rsid w:val="00DC1AB3"/>
    <w:rsid w:val="00DC207B"/>
    <w:rsid w:val="00DC247A"/>
    <w:rsid w:val="00DC3999"/>
    <w:rsid w:val="00DC3D7C"/>
    <w:rsid w:val="00DC3DE6"/>
    <w:rsid w:val="00DC3F5F"/>
    <w:rsid w:val="00DC493D"/>
    <w:rsid w:val="00DC4C6B"/>
    <w:rsid w:val="00DC60B3"/>
    <w:rsid w:val="00DD05D4"/>
    <w:rsid w:val="00DD0D70"/>
    <w:rsid w:val="00DD14F4"/>
    <w:rsid w:val="00DD1B92"/>
    <w:rsid w:val="00DD1D0D"/>
    <w:rsid w:val="00DD29BA"/>
    <w:rsid w:val="00DD2F33"/>
    <w:rsid w:val="00DD30FA"/>
    <w:rsid w:val="00DD31C5"/>
    <w:rsid w:val="00DD3A7D"/>
    <w:rsid w:val="00DD41D5"/>
    <w:rsid w:val="00DD4D87"/>
    <w:rsid w:val="00DD5427"/>
    <w:rsid w:val="00DD60DC"/>
    <w:rsid w:val="00DD6666"/>
    <w:rsid w:val="00DE1321"/>
    <w:rsid w:val="00DE1904"/>
    <w:rsid w:val="00DE1A0A"/>
    <w:rsid w:val="00DE28C2"/>
    <w:rsid w:val="00DE2D6E"/>
    <w:rsid w:val="00DE2D95"/>
    <w:rsid w:val="00DE4880"/>
    <w:rsid w:val="00DE4D93"/>
    <w:rsid w:val="00DE5ECC"/>
    <w:rsid w:val="00DE6067"/>
    <w:rsid w:val="00DE6420"/>
    <w:rsid w:val="00DE73BE"/>
    <w:rsid w:val="00DE750C"/>
    <w:rsid w:val="00DE7862"/>
    <w:rsid w:val="00DF0604"/>
    <w:rsid w:val="00DF1526"/>
    <w:rsid w:val="00DF189A"/>
    <w:rsid w:val="00DF20AD"/>
    <w:rsid w:val="00DF266E"/>
    <w:rsid w:val="00DF2858"/>
    <w:rsid w:val="00DF28A7"/>
    <w:rsid w:val="00DF2C5B"/>
    <w:rsid w:val="00DF3CFD"/>
    <w:rsid w:val="00DF3F3A"/>
    <w:rsid w:val="00DF4748"/>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13C"/>
    <w:rsid w:val="00E15860"/>
    <w:rsid w:val="00E15ACA"/>
    <w:rsid w:val="00E15EE3"/>
    <w:rsid w:val="00E178D2"/>
    <w:rsid w:val="00E2059B"/>
    <w:rsid w:val="00E20710"/>
    <w:rsid w:val="00E20A7D"/>
    <w:rsid w:val="00E20DAC"/>
    <w:rsid w:val="00E213AF"/>
    <w:rsid w:val="00E21759"/>
    <w:rsid w:val="00E21E1B"/>
    <w:rsid w:val="00E21F0D"/>
    <w:rsid w:val="00E22142"/>
    <w:rsid w:val="00E22830"/>
    <w:rsid w:val="00E22860"/>
    <w:rsid w:val="00E2497A"/>
    <w:rsid w:val="00E252DE"/>
    <w:rsid w:val="00E25CFB"/>
    <w:rsid w:val="00E25F9A"/>
    <w:rsid w:val="00E27005"/>
    <w:rsid w:val="00E30049"/>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31F8"/>
    <w:rsid w:val="00E43D99"/>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53E"/>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4379"/>
    <w:rsid w:val="00E74E98"/>
    <w:rsid w:val="00E758D5"/>
    <w:rsid w:val="00E75BCE"/>
    <w:rsid w:val="00E76154"/>
    <w:rsid w:val="00E768DD"/>
    <w:rsid w:val="00E76D02"/>
    <w:rsid w:val="00E8088C"/>
    <w:rsid w:val="00E80C1F"/>
    <w:rsid w:val="00E80E14"/>
    <w:rsid w:val="00E81137"/>
    <w:rsid w:val="00E8147C"/>
    <w:rsid w:val="00E81ADC"/>
    <w:rsid w:val="00E829C1"/>
    <w:rsid w:val="00E83521"/>
    <w:rsid w:val="00E8365C"/>
    <w:rsid w:val="00E83860"/>
    <w:rsid w:val="00E838BC"/>
    <w:rsid w:val="00E83BFE"/>
    <w:rsid w:val="00E846F2"/>
    <w:rsid w:val="00E84C0A"/>
    <w:rsid w:val="00E855BE"/>
    <w:rsid w:val="00E864BA"/>
    <w:rsid w:val="00E865E4"/>
    <w:rsid w:val="00E875AD"/>
    <w:rsid w:val="00E87AD1"/>
    <w:rsid w:val="00E87C06"/>
    <w:rsid w:val="00E87EBB"/>
    <w:rsid w:val="00E90BC0"/>
    <w:rsid w:val="00E92037"/>
    <w:rsid w:val="00E92951"/>
    <w:rsid w:val="00E93BC2"/>
    <w:rsid w:val="00E9464B"/>
    <w:rsid w:val="00E9469E"/>
    <w:rsid w:val="00E94997"/>
    <w:rsid w:val="00E94F2C"/>
    <w:rsid w:val="00E959C9"/>
    <w:rsid w:val="00E9632C"/>
    <w:rsid w:val="00E96631"/>
    <w:rsid w:val="00E968A8"/>
    <w:rsid w:val="00E96A60"/>
    <w:rsid w:val="00E96C35"/>
    <w:rsid w:val="00E96DB7"/>
    <w:rsid w:val="00E96FEE"/>
    <w:rsid w:val="00EA0F21"/>
    <w:rsid w:val="00EA13E9"/>
    <w:rsid w:val="00EA1777"/>
    <w:rsid w:val="00EA19A7"/>
    <w:rsid w:val="00EA19C2"/>
    <w:rsid w:val="00EA2459"/>
    <w:rsid w:val="00EA26EC"/>
    <w:rsid w:val="00EA3564"/>
    <w:rsid w:val="00EA38BD"/>
    <w:rsid w:val="00EA3DB4"/>
    <w:rsid w:val="00EA3ECD"/>
    <w:rsid w:val="00EA4788"/>
    <w:rsid w:val="00EA4D83"/>
    <w:rsid w:val="00EA5531"/>
    <w:rsid w:val="00EA6534"/>
    <w:rsid w:val="00EA7835"/>
    <w:rsid w:val="00EB0B68"/>
    <w:rsid w:val="00EB0FF7"/>
    <w:rsid w:val="00EB25E1"/>
    <w:rsid w:val="00EB267A"/>
    <w:rsid w:val="00EB3273"/>
    <w:rsid w:val="00EB3C5C"/>
    <w:rsid w:val="00EB4010"/>
    <w:rsid w:val="00EB5241"/>
    <w:rsid w:val="00EB6FF3"/>
    <w:rsid w:val="00EB758A"/>
    <w:rsid w:val="00EB7959"/>
    <w:rsid w:val="00EB7B4F"/>
    <w:rsid w:val="00EB7D88"/>
    <w:rsid w:val="00EC00B7"/>
    <w:rsid w:val="00EC1404"/>
    <w:rsid w:val="00EC1AEA"/>
    <w:rsid w:val="00EC1CE0"/>
    <w:rsid w:val="00EC2530"/>
    <w:rsid w:val="00EC25EB"/>
    <w:rsid w:val="00EC28F1"/>
    <w:rsid w:val="00EC292A"/>
    <w:rsid w:val="00EC2A57"/>
    <w:rsid w:val="00EC2BD9"/>
    <w:rsid w:val="00EC2C8E"/>
    <w:rsid w:val="00EC3022"/>
    <w:rsid w:val="00EC314A"/>
    <w:rsid w:val="00EC39DD"/>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4ECF"/>
    <w:rsid w:val="00ED5499"/>
    <w:rsid w:val="00ED6EBB"/>
    <w:rsid w:val="00ED7351"/>
    <w:rsid w:val="00ED7771"/>
    <w:rsid w:val="00ED7A0C"/>
    <w:rsid w:val="00ED7A6E"/>
    <w:rsid w:val="00ED7BF7"/>
    <w:rsid w:val="00ED7DC1"/>
    <w:rsid w:val="00EE01AA"/>
    <w:rsid w:val="00EE0220"/>
    <w:rsid w:val="00EE0253"/>
    <w:rsid w:val="00EE0629"/>
    <w:rsid w:val="00EE0FA1"/>
    <w:rsid w:val="00EE0FF7"/>
    <w:rsid w:val="00EE146B"/>
    <w:rsid w:val="00EE1920"/>
    <w:rsid w:val="00EE1DB9"/>
    <w:rsid w:val="00EE27D5"/>
    <w:rsid w:val="00EE3028"/>
    <w:rsid w:val="00EE3364"/>
    <w:rsid w:val="00EE343E"/>
    <w:rsid w:val="00EE3471"/>
    <w:rsid w:val="00EE3AFD"/>
    <w:rsid w:val="00EE4017"/>
    <w:rsid w:val="00EE460E"/>
    <w:rsid w:val="00EE46C6"/>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69F"/>
    <w:rsid w:val="00EF5A1A"/>
    <w:rsid w:val="00EF5AF0"/>
    <w:rsid w:val="00EF5B13"/>
    <w:rsid w:val="00EF5D10"/>
    <w:rsid w:val="00EF70C3"/>
    <w:rsid w:val="00EF7AA2"/>
    <w:rsid w:val="00F000C5"/>
    <w:rsid w:val="00F002EA"/>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07EC0"/>
    <w:rsid w:val="00F100B7"/>
    <w:rsid w:val="00F10FA0"/>
    <w:rsid w:val="00F11480"/>
    <w:rsid w:val="00F1151F"/>
    <w:rsid w:val="00F11E6C"/>
    <w:rsid w:val="00F1224C"/>
    <w:rsid w:val="00F12A7C"/>
    <w:rsid w:val="00F12B86"/>
    <w:rsid w:val="00F12C9F"/>
    <w:rsid w:val="00F1399B"/>
    <w:rsid w:val="00F13D28"/>
    <w:rsid w:val="00F13EF8"/>
    <w:rsid w:val="00F1499A"/>
    <w:rsid w:val="00F15602"/>
    <w:rsid w:val="00F1561B"/>
    <w:rsid w:val="00F159BE"/>
    <w:rsid w:val="00F15E77"/>
    <w:rsid w:val="00F162CE"/>
    <w:rsid w:val="00F17471"/>
    <w:rsid w:val="00F17601"/>
    <w:rsid w:val="00F17683"/>
    <w:rsid w:val="00F17FA9"/>
    <w:rsid w:val="00F20BB9"/>
    <w:rsid w:val="00F20C02"/>
    <w:rsid w:val="00F2144B"/>
    <w:rsid w:val="00F222CB"/>
    <w:rsid w:val="00F22336"/>
    <w:rsid w:val="00F22EC9"/>
    <w:rsid w:val="00F23407"/>
    <w:rsid w:val="00F236DB"/>
    <w:rsid w:val="00F23704"/>
    <w:rsid w:val="00F24A6F"/>
    <w:rsid w:val="00F256DA"/>
    <w:rsid w:val="00F25708"/>
    <w:rsid w:val="00F26E33"/>
    <w:rsid w:val="00F26E34"/>
    <w:rsid w:val="00F26F7A"/>
    <w:rsid w:val="00F27484"/>
    <w:rsid w:val="00F3024A"/>
    <w:rsid w:val="00F30CB4"/>
    <w:rsid w:val="00F30E16"/>
    <w:rsid w:val="00F31057"/>
    <w:rsid w:val="00F31214"/>
    <w:rsid w:val="00F3194C"/>
    <w:rsid w:val="00F31BA4"/>
    <w:rsid w:val="00F33251"/>
    <w:rsid w:val="00F335AC"/>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275"/>
    <w:rsid w:val="00F455D9"/>
    <w:rsid w:val="00F45B05"/>
    <w:rsid w:val="00F468FC"/>
    <w:rsid w:val="00F469C6"/>
    <w:rsid w:val="00F470E4"/>
    <w:rsid w:val="00F476DA"/>
    <w:rsid w:val="00F47824"/>
    <w:rsid w:val="00F47ABB"/>
    <w:rsid w:val="00F47DDA"/>
    <w:rsid w:val="00F5178A"/>
    <w:rsid w:val="00F52C36"/>
    <w:rsid w:val="00F531DD"/>
    <w:rsid w:val="00F53533"/>
    <w:rsid w:val="00F53790"/>
    <w:rsid w:val="00F548FD"/>
    <w:rsid w:val="00F54CFB"/>
    <w:rsid w:val="00F55B85"/>
    <w:rsid w:val="00F563D8"/>
    <w:rsid w:val="00F56684"/>
    <w:rsid w:val="00F609D3"/>
    <w:rsid w:val="00F63AE9"/>
    <w:rsid w:val="00F63CE9"/>
    <w:rsid w:val="00F63F72"/>
    <w:rsid w:val="00F64587"/>
    <w:rsid w:val="00F64900"/>
    <w:rsid w:val="00F64E23"/>
    <w:rsid w:val="00F64FD7"/>
    <w:rsid w:val="00F661D5"/>
    <w:rsid w:val="00F67481"/>
    <w:rsid w:val="00F67D1E"/>
    <w:rsid w:val="00F708B7"/>
    <w:rsid w:val="00F7097F"/>
    <w:rsid w:val="00F71240"/>
    <w:rsid w:val="00F713BB"/>
    <w:rsid w:val="00F71823"/>
    <w:rsid w:val="00F71D1B"/>
    <w:rsid w:val="00F7200D"/>
    <w:rsid w:val="00F728D8"/>
    <w:rsid w:val="00F73358"/>
    <w:rsid w:val="00F73BAF"/>
    <w:rsid w:val="00F7431F"/>
    <w:rsid w:val="00F74746"/>
    <w:rsid w:val="00F74D0C"/>
    <w:rsid w:val="00F76353"/>
    <w:rsid w:val="00F770BB"/>
    <w:rsid w:val="00F77A3C"/>
    <w:rsid w:val="00F803CC"/>
    <w:rsid w:val="00F80C78"/>
    <w:rsid w:val="00F80C96"/>
    <w:rsid w:val="00F80D67"/>
    <w:rsid w:val="00F81910"/>
    <w:rsid w:val="00F81EC3"/>
    <w:rsid w:val="00F81F6F"/>
    <w:rsid w:val="00F82239"/>
    <w:rsid w:val="00F828EE"/>
    <w:rsid w:val="00F82941"/>
    <w:rsid w:val="00F82D8B"/>
    <w:rsid w:val="00F837AC"/>
    <w:rsid w:val="00F839E0"/>
    <w:rsid w:val="00F83E60"/>
    <w:rsid w:val="00F86475"/>
    <w:rsid w:val="00F86FE7"/>
    <w:rsid w:val="00F872B7"/>
    <w:rsid w:val="00F87D65"/>
    <w:rsid w:val="00F91920"/>
    <w:rsid w:val="00F919AD"/>
    <w:rsid w:val="00F92509"/>
    <w:rsid w:val="00F9267F"/>
    <w:rsid w:val="00F92F38"/>
    <w:rsid w:val="00F94060"/>
    <w:rsid w:val="00F9461A"/>
    <w:rsid w:val="00F94C56"/>
    <w:rsid w:val="00F9598E"/>
    <w:rsid w:val="00F95AEB"/>
    <w:rsid w:val="00F95EAF"/>
    <w:rsid w:val="00F96019"/>
    <w:rsid w:val="00F96295"/>
    <w:rsid w:val="00F96416"/>
    <w:rsid w:val="00F9676C"/>
    <w:rsid w:val="00F96BE8"/>
    <w:rsid w:val="00F972EB"/>
    <w:rsid w:val="00F9730C"/>
    <w:rsid w:val="00FA0038"/>
    <w:rsid w:val="00FA11F3"/>
    <w:rsid w:val="00FA134D"/>
    <w:rsid w:val="00FA2872"/>
    <w:rsid w:val="00FA2A6F"/>
    <w:rsid w:val="00FA373B"/>
    <w:rsid w:val="00FA449C"/>
    <w:rsid w:val="00FA50CD"/>
    <w:rsid w:val="00FA5E5C"/>
    <w:rsid w:val="00FA5EF1"/>
    <w:rsid w:val="00FA7484"/>
    <w:rsid w:val="00FA7782"/>
    <w:rsid w:val="00FA780E"/>
    <w:rsid w:val="00FB06A4"/>
    <w:rsid w:val="00FB0C32"/>
    <w:rsid w:val="00FB15BC"/>
    <w:rsid w:val="00FB15D1"/>
    <w:rsid w:val="00FB16E4"/>
    <w:rsid w:val="00FB1A52"/>
    <w:rsid w:val="00FB1B35"/>
    <w:rsid w:val="00FB2366"/>
    <w:rsid w:val="00FB56B7"/>
    <w:rsid w:val="00FB60E8"/>
    <w:rsid w:val="00FB63C2"/>
    <w:rsid w:val="00FB65F7"/>
    <w:rsid w:val="00FB6C33"/>
    <w:rsid w:val="00FB6D0F"/>
    <w:rsid w:val="00FB6FED"/>
    <w:rsid w:val="00FB7325"/>
    <w:rsid w:val="00FB74EB"/>
    <w:rsid w:val="00FC13A4"/>
    <w:rsid w:val="00FC3D8B"/>
    <w:rsid w:val="00FC58EC"/>
    <w:rsid w:val="00FC6CBE"/>
    <w:rsid w:val="00FC6D94"/>
    <w:rsid w:val="00FC720C"/>
    <w:rsid w:val="00FC7304"/>
    <w:rsid w:val="00FC7CF9"/>
    <w:rsid w:val="00FD00CB"/>
    <w:rsid w:val="00FD02BD"/>
    <w:rsid w:val="00FD10A1"/>
    <w:rsid w:val="00FD1342"/>
    <w:rsid w:val="00FD23A8"/>
    <w:rsid w:val="00FD25EE"/>
    <w:rsid w:val="00FD283E"/>
    <w:rsid w:val="00FD2925"/>
    <w:rsid w:val="00FD299F"/>
    <w:rsid w:val="00FD325B"/>
    <w:rsid w:val="00FD3604"/>
    <w:rsid w:val="00FD3650"/>
    <w:rsid w:val="00FD371D"/>
    <w:rsid w:val="00FD3999"/>
    <w:rsid w:val="00FD3A26"/>
    <w:rsid w:val="00FD3E7A"/>
    <w:rsid w:val="00FD3F16"/>
    <w:rsid w:val="00FD4B1A"/>
    <w:rsid w:val="00FD4B86"/>
    <w:rsid w:val="00FD585B"/>
    <w:rsid w:val="00FD6BB0"/>
    <w:rsid w:val="00FD702B"/>
    <w:rsid w:val="00FD7BC5"/>
    <w:rsid w:val="00FE0A19"/>
    <w:rsid w:val="00FE0C45"/>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FB8"/>
    <w:rsid w:val="00FF2199"/>
    <w:rsid w:val="00FF2233"/>
    <w:rsid w:val="00FF2401"/>
    <w:rsid w:val="00FF2650"/>
    <w:rsid w:val="00FF278B"/>
    <w:rsid w:val="00FF2A96"/>
    <w:rsid w:val="00FF2C74"/>
    <w:rsid w:val="00FF36FE"/>
    <w:rsid w:val="00FF386C"/>
    <w:rsid w:val="00FF3FA8"/>
    <w:rsid w:val="00FF42EC"/>
    <w:rsid w:val="00FF4330"/>
    <w:rsid w:val="00FF44BB"/>
    <w:rsid w:val="00FF451F"/>
    <w:rsid w:val="00FF4628"/>
    <w:rsid w:val="00FF4EEC"/>
    <w:rsid w:val="00FF5485"/>
    <w:rsid w:val="00FF6286"/>
    <w:rsid w:val="00FF62DA"/>
    <w:rsid w:val="00FF73FF"/>
    <w:rsid w:val="00FF752B"/>
    <w:rsid w:val="00FF79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7B1AD44E-2C7D-4410-BF4B-95B243E7A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72609857">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48087475">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38274-FE64-44A4-9475-DC077A639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16561</TotalTime>
  <Pages>1</Pages>
  <Words>4019</Words>
  <Characters>22913</Characters>
  <Application>Microsoft Office Word</Application>
  <DocSecurity>0</DocSecurity>
  <Lines>190</Lines>
  <Paragraphs>53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26879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25</cp:revision>
  <cp:lastPrinted>2014-05-31T10:47:00Z</cp:lastPrinted>
  <dcterms:created xsi:type="dcterms:W3CDTF">2012-02-19T04:26:00Z</dcterms:created>
  <dcterms:modified xsi:type="dcterms:W3CDTF">2014-05-31T10:48:00Z</dcterms:modified>
</cp:coreProperties>
</file>