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45E5" w:rsidRPr="00836027" w:rsidRDefault="001A45E5"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1A45E5" w:rsidRPr="00836027" w:rsidRDefault="001A45E5"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1A45E5" w:rsidRPr="006B3C3C" w:rsidRDefault="001A45E5"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1A45E5" w:rsidRPr="00836027" w:rsidRDefault="001A45E5" w:rsidP="009875F0">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الحدود</w:t>
      </w:r>
    </w:p>
    <w:p w:rsidR="001A45E5" w:rsidRPr="00836027" w:rsidRDefault="001A45E5"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1A45E5" w:rsidRPr="00836027" w:rsidRDefault="001A45E5"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1A45E5" w:rsidRPr="00836027" w:rsidRDefault="001A45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1A45E5" w:rsidRPr="00836027" w:rsidRDefault="001A45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1A45E5" w:rsidRPr="00836027" w:rsidRDefault="001A45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1A45E5" w:rsidRPr="00A94ACC" w:rsidRDefault="001A45E5"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1A45E5" w:rsidRPr="00A94ACC" w:rsidTr="000146A4">
        <w:trPr>
          <w:trHeight w:val="780"/>
          <w:jc w:val="center"/>
        </w:trPr>
        <w:tc>
          <w:tcPr>
            <w:tcW w:w="2408" w:type="dxa"/>
            <w:shd w:val="clear" w:color="auto" w:fill="D9D9D9"/>
            <w:vAlign w:val="center"/>
          </w:tcPr>
          <w:p w:rsidR="001A45E5" w:rsidRPr="003B3355" w:rsidRDefault="001A45E5"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1A45E5" w:rsidRPr="003B3355" w:rsidRDefault="001A45E5" w:rsidP="00235F65">
            <w:pPr>
              <w:pStyle w:val="BodyTextIndent"/>
              <w:rPr>
                <w:noProof w:val="0"/>
                <w:rtl/>
              </w:rPr>
            </w:pPr>
          </w:p>
        </w:tc>
        <w:tc>
          <w:tcPr>
            <w:tcW w:w="1418" w:type="dxa"/>
            <w:shd w:val="clear" w:color="auto" w:fill="D9D9D9"/>
            <w:vAlign w:val="center"/>
          </w:tcPr>
          <w:p w:rsidR="001A45E5" w:rsidRPr="003B3355" w:rsidRDefault="001A45E5" w:rsidP="00235F65">
            <w:pPr>
              <w:pStyle w:val="BodyTextIndent"/>
              <w:rPr>
                <w:noProof w:val="0"/>
                <w:rtl/>
              </w:rPr>
            </w:pPr>
            <w:r w:rsidRPr="003B3355">
              <w:rPr>
                <w:noProof w:val="0"/>
                <w:rtl/>
              </w:rPr>
              <w:t>المكان:</w:t>
            </w:r>
          </w:p>
        </w:tc>
        <w:tc>
          <w:tcPr>
            <w:tcW w:w="3405" w:type="dxa"/>
            <w:shd w:val="clear" w:color="auto" w:fill="FFFFFF"/>
            <w:vAlign w:val="center"/>
          </w:tcPr>
          <w:p w:rsidR="001A45E5" w:rsidRPr="003B3355" w:rsidRDefault="001A45E5" w:rsidP="00235F65">
            <w:pPr>
              <w:pStyle w:val="BodyTextIndent"/>
              <w:rPr>
                <w:noProof w:val="0"/>
                <w:rtl/>
              </w:rPr>
            </w:pPr>
          </w:p>
        </w:tc>
      </w:tr>
    </w:tbl>
    <w:p w:rsidR="001A45E5" w:rsidRDefault="001A45E5" w:rsidP="00235F65">
      <w:pPr>
        <w:rPr>
          <w:noProof w:val="0"/>
          <w:rtl/>
        </w:rPr>
      </w:pPr>
    </w:p>
    <w:p w:rsidR="001A45E5" w:rsidRDefault="001A45E5" w:rsidP="00235F65">
      <w:pPr>
        <w:bidi w:val="0"/>
      </w:pPr>
      <w:r>
        <w:rPr>
          <w:noProof w:val="0"/>
          <w:rtl/>
        </w:rPr>
        <w:br w:type="page"/>
      </w:r>
    </w:p>
    <w:p w:rsidR="001A45E5" w:rsidRDefault="001A45E5" w:rsidP="00B050EA">
      <w:pPr>
        <w:ind w:firstLine="567"/>
        <w:rPr>
          <w:b w:val="0"/>
          <w:bCs w:val="0"/>
          <w:noProof w:val="0"/>
          <w:rtl/>
        </w:rPr>
      </w:pPr>
      <w:r>
        <w:rPr>
          <w:b w:val="0"/>
          <w:bCs w:val="0"/>
          <w:noProof w:val="0"/>
          <w:rtl/>
        </w:rPr>
        <w:t>السلام عليكم ورحمة الله وبركاته.</w:t>
      </w:r>
    </w:p>
    <w:p w:rsidR="001A45E5" w:rsidRPr="00B050EA" w:rsidRDefault="001A45E5" w:rsidP="00B050EA">
      <w:pPr>
        <w:ind w:firstLine="567"/>
        <w:rPr>
          <w:b w:val="0"/>
          <w:bCs w:val="0"/>
          <w:noProof w:val="0"/>
          <w:color w:val="0000FF"/>
          <w:rtl/>
        </w:rPr>
      </w:pPr>
      <w:r>
        <w:rPr>
          <w:b w:val="0"/>
          <w:bCs w:val="0"/>
          <w:noProof w:val="0"/>
          <w:rtl/>
        </w:rPr>
        <w:t>سم.</w:t>
      </w:r>
    </w:p>
    <w:p w:rsidR="001A45E5" w:rsidRDefault="001A45E5" w:rsidP="00B050EA">
      <w:pPr>
        <w:ind w:firstLine="567"/>
        <w:rPr>
          <w:noProof w:val="0"/>
          <w:rtl/>
        </w:rPr>
      </w:pPr>
      <w:r>
        <w:rPr>
          <w:noProof w:val="0"/>
          <w:rtl/>
        </w:rPr>
        <w:t>بسم الله الرحمن الرحيم، الحمد لله رب العالمين وصلى الله وسلم وبارك على نبينا محمد وعلى آله وصحبه أجمعين، قال الحافظ ابن حجر العسقلاني رحمه الله تعالى في كتابه بلوغ المرام: كتاب الحدود باب حد الزاني عن أبي هريرة وزيد بن خالد الجهني رضي الله تعالى عنهما أن رجلا</w:t>
      </w:r>
      <w:r w:rsidR="00A60F3B">
        <w:rPr>
          <w:rFonts w:hint="cs"/>
          <w:noProof w:val="0"/>
          <w:rtl/>
        </w:rPr>
        <w:t>ً</w:t>
      </w:r>
      <w:r>
        <w:rPr>
          <w:noProof w:val="0"/>
          <w:rtl/>
        </w:rPr>
        <w:t xml:space="preserve"> من الأعراب أتى رسول الله -صلى الله عليه وسلم- فقال يا رسول الله أنشدك بالله إلا قضيت لي بكتاب الله فقال الآخر وهو أفقه منه نعم فاقض بيننا بكتاب الله وأذن لي فقال قل قال إن ابني كان عسيف</w:t>
      </w:r>
      <w:r w:rsidR="00A60F3B">
        <w:rPr>
          <w:rFonts w:hint="cs"/>
          <w:noProof w:val="0"/>
          <w:rtl/>
        </w:rPr>
        <w:t>ً</w:t>
      </w:r>
      <w:r>
        <w:rPr>
          <w:noProof w:val="0"/>
          <w:rtl/>
        </w:rPr>
        <w:t xml:space="preserve">ا على هذا </w:t>
      </w:r>
      <w:r w:rsidR="00A60F3B">
        <w:rPr>
          <w:noProof w:val="0"/>
          <w:rtl/>
        </w:rPr>
        <w:t>فزن</w:t>
      </w:r>
      <w:r w:rsidR="00A60F3B" w:rsidRPr="00B050EA">
        <w:rPr>
          <w:noProof w:val="0"/>
          <w:rtl/>
        </w:rPr>
        <w:t>ا</w:t>
      </w:r>
      <w:r>
        <w:rPr>
          <w:noProof w:val="0"/>
          <w:rtl/>
        </w:rPr>
        <w:t xml:space="preserve"> </w:t>
      </w:r>
      <w:r w:rsidR="00A60F3B">
        <w:rPr>
          <w:noProof w:val="0"/>
          <w:rtl/>
        </w:rPr>
        <w:t>فزن</w:t>
      </w:r>
      <w:r w:rsidR="00A60F3B" w:rsidRPr="00B050EA">
        <w:rPr>
          <w:noProof w:val="0"/>
          <w:rtl/>
        </w:rPr>
        <w:t>ا</w:t>
      </w:r>
      <w:r>
        <w:rPr>
          <w:noProof w:val="0"/>
          <w:rtl/>
        </w:rPr>
        <w:t xml:space="preserve"> بامرأته وإني أ</w:t>
      </w:r>
      <w:r w:rsidR="00A60F3B">
        <w:rPr>
          <w:rFonts w:hint="cs"/>
          <w:noProof w:val="0"/>
          <w:rtl/>
        </w:rPr>
        <w:t>ُ</w:t>
      </w:r>
      <w:r>
        <w:rPr>
          <w:noProof w:val="0"/>
          <w:rtl/>
        </w:rPr>
        <w:t>خبرت أن على ابني الرجم فافتديت منه بمائة شاة ووليدة فسألت أهل العلم فأخبروني أن على ابني جلد مائة وتغريب عام وأن</w:t>
      </w:r>
      <w:r w:rsidR="00A60F3B">
        <w:rPr>
          <w:rFonts w:hint="cs"/>
          <w:noProof w:val="0"/>
          <w:rtl/>
        </w:rPr>
        <w:t>َّ</w:t>
      </w:r>
      <w:r>
        <w:rPr>
          <w:noProof w:val="0"/>
          <w:rtl/>
        </w:rPr>
        <w:t xml:space="preserve"> على امرأة هذا الرجم فقال رسول الله -صلى الله عليه وسلم- </w:t>
      </w:r>
      <w:r w:rsidRPr="00B050EA">
        <w:rPr>
          <w:noProof w:val="0"/>
          <w:color w:val="0000FF"/>
          <w:rtl/>
        </w:rPr>
        <w:t>«والذي نفسي بيده لأقضين بينكما بكتاب الله الوليدة والغنم رد عليك وعلى ابنك جلد مائة وتغريب عام واغد يا أنيس إلى امرأة هذا فإن اعترفت فارجمها»</w:t>
      </w:r>
      <w:r>
        <w:rPr>
          <w:noProof w:val="0"/>
          <w:rtl/>
        </w:rPr>
        <w:t xml:space="preserve"> متفق عليه وهذا اللفظ لمسلم وعن عبادة بن الصامت رضي الله تعالى عنه قال قال رسول الله -صلى الله عليه وسلم- </w:t>
      </w:r>
      <w:r w:rsidRPr="00B050EA">
        <w:rPr>
          <w:noProof w:val="0"/>
          <w:color w:val="0000FF"/>
          <w:rtl/>
        </w:rPr>
        <w:t>«خذوا عني خذوا عني فقد جعل الله لهن سبيلا</w:t>
      </w:r>
      <w:r w:rsidR="00A60F3B" w:rsidRPr="00B050EA">
        <w:rPr>
          <w:rFonts w:hint="cs"/>
          <w:noProof w:val="0"/>
          <w:color w:val="0000FF"/>
          <w:rtl/>
        </w:rPr>
        <w:t>ً</w:t>
      </w:r>
      <w:r w:rsidRPr="00B050EA">
        <w:rPr>
          <w:noProof w:val="0"/>
          <w:color w:val="0000FF"/>
          <w:rtl/>
        </w:rPr>
        <w:t xml:space="preserve"> البكر بالبكر جلد مائة ونفي سنة والثيب بالثيب جلد مائة والرجم»</w:t>
      </w:r>
      <w:r>
        <w:rPr>
          <w:noProof w:val="0"/>
          <w:rtl/>
        </w:rPr>
        <w:t xml:space="preserve"> رواه مسلم وعن أبي هريرة رضي الله تعالى عنه قال أتى رجل من المسلمين رسول الله -صلى الله عليه وسلم- وهو في المسجد فناداه فقال يا رسول الله إني زنيت فأعرض عنه فتنحى تلقاء وجهه فقال يا رسول الله إني زنيت فأعرض عنه حتى ثن</w:t>
      </w:r>
      <w:r w:rsidR="00A60F3B">
        <w:rPr>
          <w:rFonts w:hint="cs"/>
          <w:noProof w:val="0"/>
          <w:rtl/>
        </w:rPr>
        <w:t>َّ</w:t>
      </w:r>
      <w:r>
        <w:rPr>
          <w:noProof w:val="0"/>
          <w:rtl/>
        </w:rPr>
        <w:t>ى ذلك عليه أربع.</w:t>
      </w:r>
    </w:p>
    <w:p w:rsidR="001A45E5" w:rsidRDefault="001A45E5" w:rsidP="00B050EA">
      <w:pPr>
        <w:ind w:firstLine="567"/>
        <w:rPr>
          <w:b w:val="0"/>
          <w:bCs w:val="0"/>
          <w:noProof w:val="0"/>
          <w:rtl/>
        </w:rPr>
      </w:pPr>
      <w:r>
        <w:rPr>
          <w:b w:val="0"/>
          <w:bCs w:val="0"/>
          <w:noProof w:val="0"/>
          <w:rtl/>
        </w:rPr>
        <w:t>مضبوطة ثن</w:t>
      </w:r>
      <w:r w:rsidR="00A60F3B">
        <w:rPr>
          <w:rFonts w:hint="cs"/>
          <w:b w:val="0"/>
          <w:bCs w:val="0"/>
          <w:noProof w:val="0"/>
          <w:rtl/>
        </w:rPr>
        <w:t>َّ</w:t>
      </w:r>
      <w:r>
        <w:rPr>
          <w:b w:val="0"/>
          <w:bCs w:val="0"/>
          <w:noProof w:val="0"/>
          <w:rtl/>
        </w:rPr>
        <w:t>ى عندك؟</w:t>
      </w:r>
    </w:p>
    <w:p w:rsidR="001A45E5" w:rsidRDefault="001A45E5" w:rsidP="00B050EA">
      <w:pPr>
        <w:ind w:firstLine="567"/>
        <w:rPr>
          <w:noProof w:val="0"/>
          <w:rtl/>
        </w:rPr>
      </w:pPr>
      <w:r>
        <w:rPr>
          <w:noProof w:val="0"/>
          <w:rtl/>
        </w:rPr>
        <w:t>نعم مشددة النون.</w:t>
      </w:r>
    </w:p>
    <w:p w:rsidR="001A45E5" w:rsidRDefault="001A45E5" w:rsidP="00B050EA">
      <w:pPr>
        <w:ind w:firstLine="567"/>
        <w:rPr>
          <w:b w:val="0"/>
          <w:bCs w:val="0"/>
          <w:noProof w:val="0"/>
          <w:rtl/>
        </w:rPr>
      </w:pPr>
      <w:r>
        <w:rPr>
          <w:b w:val="0"/>
          <w:bCs w:val="0"/>
          <w:noProof w:val="0"/>
          <w:rtl/>
        </w:rPr>
        <w:t>ثنَى.</w:t>
      </w:r>
    </w:p>
    <w:p w:rsidR="001A45E5" w:rsidRDefault="001A45E5" w:rsidP="00B050EA">
      <w:pPr>
        <w:ind w:firstLine="567"/>
        <w:rPr>
          <w:noProof w:val="0"/>
          <w:rtl/>
        </w:rPr>
      </w:pPr>
      <w:r>
        <w:rPr>
          <w:noProof w:val="0"/>
          <w:rtl/>
        </w:rPr>
        <w:t>أحسن الله إليك.</w:t>
      </w:r>
    </w:p>
    <w:p w:rsidR="001A45E5" w:rsidRDefault="001A45E5" w:rsidP="00B050EA">
      <w:pPr>
        <w:ind w:firstLine="567"/>
        <w:rPr>
          <w:noProof w:val="0"/>
          <w:rtl/>
        </w:rPr>
      </w:pPr>
      <w:r>
        <w:rPr>
          <w:noProof w:val="0"/>
          <w:rtl/>
        </w:rPr>
        <w:t xml:space="preserve">حتى ثنَى ذلك عليه أربع مرات فلما شهد على نفسه أربع شهادات دعاه رسول الله -صلى الله عليه وسلم- فقال </w:t>
      </w:r>
      <w:r w:rsidRPr="00B050EA">
        <w:rPr>
          <w:noProof w:val="0"/>
          <w:color w:val="0000FF"/>
          <w:rtl/>
        </w:rPr>
        <w:t>«أبك جنون؟»</w:t>
      </w:r>
      <w:r>
        <w:rPr>
          <w:noProof w:val="0"/>
          <w:rtl/>
        </w:rPr>
        <w:t xml:space="preserve"> قال لا فقال </w:t>
      </w:r>
      <w:r w:rsidRPr="00B050EA">
        <w:rPr>
          <w:noProof w:val="0"/>
          <w:color w:val="0000FF"/>
          <w:rtl/>
        </w:rPr>
        <w:t>«فهل أحصنت؟»</w:t>
      </w:r>
      <w:r>
        <w:rPr>
          <w:noProof w:val="0"/>
          <w:rtl/>
        </w:rPr>
        <w:t xml:space="preserve"> قال نعم قال النبي -صلى الله عليه وسلم- </w:t>
      </w:r>
      <w:r w:rsidRPr="00B050EA">
        <w:rPr>
          <w:noProof w:val="0"/>
          <w:color w:val="0000FF"/>
          <w:rtl/>
        </w:rPr>
        <w:t>«اذهبوا به فارجموه»</w:t>
      </w:r>
      <w:r>
        <w:rPr>
          <w:noProof w:val="0"/>
          <w:rtl/>
        </w:rPr>
        <w:t xml:space="preserve"> متفق عليه وعن ابن عباس رضي الله تعالى عنهما قال لما أتى ماعز بن مالك إلى النبي -صلى الله عليه وسلم- قال له </w:t>
      </w:r>
      <w:r w:rsidRPr="00B050EA">
        <w:rPr>
          <w:noProof w:val="0"/>
          <w:color w:val="0000FF"/>
          <w:rtl/>
        </w:rPr>
        <w:t>«لعلك قب</w:t>
      </w:r>
      <w:r w:rsidR="00A60F3B" w:rsidRPr="00B050EA">
        <w:rPr>
          <w:rFonts w:hint="cs"/>
          <w:noProof w:val="0"/>
          <w:color w:val="0000FF"/>
          <w:rtl/>
        </w:rPr>
        <w:t>َّ</w:t>
      </w:r>
      <w:r w:rsidRPr="00B050EA">
        <w:rPr>
          <w:noProof w:val="0"/>
          <w:color w:val="0000FF"/>
          <w:rtl/>
        </w:rPr>
        <w:t>لت أو غمزت أو نظرت»</w:t>
      </w:r>
      <w:r>
        <w:rPr>
          <w:noProof w:val="0"/>
          <w:rtl/>
        </w:rPr>
        <w:t xml:space="preserve"> قال لا يا رسول الله رواه البخاري وعن عمر بن الخطاب رضي الله تعالى عنه أنه خطب فقال إن الله بعث محمد</w:t>
      </w:r>
      <w:r w:rsidR="00A60F3B">
        <w:rPr>
          <w:rFonts w:hint="cs"/>
          <w:noProof w:val="0"/>
          <w:rtl/>
        </w:rPr>
        <w:t>ً</w:t>
      </w:r>
      <w:r>
        <w:rPr>
          <w:noProof w:val="0"/>
          <w:rtl/>
        </w:rPr>
        <w:t xml:space="preserve">ا بالحق وأنزل عليه الكتاب فكان فيما أنزل الله عليه آية الرجم فكان فيما أنزل الله عليه آية الرجم قرأناها ووعيناها وعقلناها فرجم رسول الله -صلى الله عليه وسلم- ورجمنا بعده فأخشى إن طال بالناس زمان أن يقول قائل ما نجد الرجم في </w:t>
      </w:r>
      <w:r>
        <w:rPr>
          <w:noProof w:val="0"/>
          <w:rtl/>
        </w:rPr>
        <w:lastRenderedPageBreak/>
        <w:t>كتاب الله فيضلوا بترك فريضة أنزلها الله وإن الرجم حق ف</w:t>
      </w:r>
      <w:r w:rsidR="00A60F3B">
        <w:rPr>
          <w:noProof w:val="0"/>
          <w:rtl/>
        </w:rPr>
        <w:t>ي كتاب الله على من زن</w:t>
      </w:r>
      <w:r w:rsidR="00A60F3B" w:rsidRPr="00B050EA">
        <w:rPr>
          <w:rFonts w:hint="cs"/>
          <w:noProof w:val="0"/>
          <w:rtl/>
        </w:rPr>
        <w:t>ا</w:t>
      </w:r>
      <w:r>
        <w:rPr>
          <w:noProof w:val="0"/>
          <w:rtl/>
        </w:rPr>
        <w:t xml:space="preserve"> إذا أحصن من الرجال والنساء إذا قامت البينة أو كان الحبل أو الاعتراف.</w:t>
      </w:r>
    </w:p>
    <w:p w:rsidR="001A45E5" w:rsidRDefault="001A45E5" w:rsidP="00B050EA">
      <w:pPr>
        <w:ind w:firstLine="567"/>
        <w:rPr>
          <w:b w:val="0"/>
          <w:bCs w:val="0"/>
          <w:noProof w:val="0"/>
          <w:rtl/>
        </w:rPr>
      </w:pPr>
      <w:r>
        <w:rPr>
          <w:b w:val="0"/>
          <w:bCs w:val="0"/>
          <w:noProof w:val="0"/>
          <w:rtl/>
        </w:rPr>
        <w:t>الحبَل الحبَل.</w:t>
      </w:r>
    </w:p>
    <w:p w:rsidR="001A45E5" w:rsidRDefault="001A45E5" w:rsidP="00B050EA">
      <w:pPr>
        <w:ind w:firstLine="567"/>
        <w:rPr>
          <w:noProof w:val="0"/>
          <w:rtl/>
        </w:rPr>
      </w:pPr>
      <w:r>
        <w:rPr>
          <w:noProof w:val="0"/>
          <w:rtl/>
        </w:rPr>
        <w:t>سم.</w:t>
      </w:r>
    </w:p>
    <w:p w:rsidR="001A45E5" w:rsidRDefault="001A45E5" w:rsidP="00B050EA">
      <w:pPr>
        <w:ind w:firstLine="567"/>
        <w:rPr>
          <w:b w:val="0"/>
          <w:bCs w:val="0"/>
          <w:noProof w:val="0"/>
          <w:rtl/>
        </w:rPr>
      </w:pPr>
      <w:r>
        <w:rPr>
          <w:b w:val="0"/>
          <w:bCs w:val="0"/>
          <w:noProof w:val="0"/>
          <w:rtl/>
        </w:rPr>
        <w:t>الحبَل.</w:t>
      </w:r>
    </w:p>
    <w:p w:rsidR="001A45E5" w:rsidRDefault="001A45E5" w:rsidP="00B050EA">
      <w:pPr>
        <w:ind w:firstLine="567"/>
        <w:rPr>
          <w:noProof w:val="0"/>
          <w:rtl/>
        </w:rPr>
      </w:pPr>
      <w:r>
        <w:rPr>
          <w:noProof w:val="0"/>
          <w:rtl/>
        </w:rPr>
        <w:t>أحسن الله إليك.</w:t>
      </w:r>
    </w:p>
    <w:p w:rsidR="001A45E5" w:rsidRDefault="001A45E5" w:rsidP="00B050EA">
      <w:pPr>
        <w:ind w:firstLine="567"/>
        <w:rPr>
          <w:noProof w:val="0"/>
          <w:rtl/>
        </w:rPr>
      </w:pPr>
      <w:r>
        <w:rPr>
          <w:noProof w:val="0"/>
          <w:rtl/>
        </w:rPr>
        <w:t>إذا قامت البينة أو كان الح</w:t>
      </w:r>
      <w:r w:rsidR="00A60F3B">
        <w:rPr>
          <w:rFonts w:hint="cs"/>
          <w:noProof w:val="0"/>
          <w:rtl/>
        </w:rPr>
        <w:t>َ</w:t>
      </w:r>
      <w:r>
        <w:rPr>
          <w:noProof w:val="0"/>
          <w:rtl/>
        </w:rPr>
        <w:t>ب</w:t>
      </w:r>
      <w:r w:rsidR="00A60F3B">
        <w:rPr>
          <w:rFonts w:hint="cs"/>
          <w:noProof w:val="0"/>
          <w:rtl/>
        </w:rPr>
        <w:t>َ</w:t>
      </w:r>
      <w:r>
        <w:rPr>
          <w:noProof w:val="0"/>
          <w:rtl/>
        </w:rPr>
        <w:t xml:space="preserve">ل أو الاعتراف متفق عليه وعن أبي هريرة رضي الله تعالى عنه قال سمعت رسول الله -صلى الله عليه وسلم- يقول </w:t>
      </w:r>
      <w:r w:rsidRPr="00B050EA">
        <w:rPr>
          <w:noProof w:val="0"/>
          <w:color w:val="0000FF"/>
          <w:rtl/>
        </w:rPr>
        <w:t>«إذا زنت أمة أحدكم فتبين زناها فليجلدها الحد ولا يثر</w:t>
      </w:r>
      <w:r w:rsidR="00A60F3B" w:rsidRPr="00B050EA">
        <w:rPr>
          <w:rFonts w:hint="cs"/>
          <w:noProof w:val="0"/>
          <w:color w:val="0000FF"/>
          <w:rtl/>
        </w:rPr>
        <w:t>ِّ</w:t>
      </w:r>
      <w:r w:rsidRPr="00B050EA">
        <w:rPr>
          <w:noProof w:val="0"/>
          <w:color w:val="0000FF"/>
          <w:rtl/>
        </w:rPr>
        <w:t>ب عليها ثم إن زنت فليجلدها الحد ولا يثرب عليها ثم إن زنت الثالثة فتبين زناها فليبعها ولو بحبل من شعر»</w:t>
      </w:r>
      <w:r>
        <w:rPr>
          <w:noProof w:val="0"/>
          <w:rtl/>
        </w:rPr>
        <w:t xml:space="preserve"> متفق عليه وهذا لفظ مسلم وعن علي رضي الله تعالى عنه قال قال رسول الله -صلى الله عليه وسلم- </w:t>
      </w:r>
      <w:r w:rsidRPr="00B050EA">
        <w:rPr>
          <w:noProof w:val="0"/>
          <w:color w:val="0000FF"/>
          <w:rtl/>
        </w:rPr>
        <w:t>«أقيموا الحدود على ما ملكت أيمانكم»</w:t>
      </w:r>
      <w:r>
        <w:rPr>
          <w:noProof w:val="0"/>
          <w:rtl/>
        </w:rPr>
        <w:t xml:space="preserve"> رواه أبو داود وهو في مسلم موقوف وعن عمران بن حصين رضي الله تعالى عنهما أن امرأة من جهينة أتت نبي الله -صلى الله عليه وسلم- وهي حُبلى من الزنا فقالت يا نبي الله أصبت حد</w:t>
      </w:r>
      <w:r w:rsidR="00120C35">
        <w:rPr>
          <w:rFonts w:hint="cs"/>
          <w:noProof w:val="0"/>
          <w:rtl/>
        </w:rPr>
        <w:t>ً</w:t>
      </w:r>
      <w:r>
        <w:rPr>
          <w:noProof w:val="0"/>
          <w:rtl/>
        </w:rPr>
        <w:t xml:space="preserve">ا فأقمه عليّ فدعا نبي الله -صلى الله عليه وسلم- وليها فقال </w:t>
      </w:r>
      <w:r w:rsidRPr="00B050EA">
        <w:rPr>
          <w:noProof w:val="0"/>
          <w:color w:val="0000FF"/>
          <w:rtl/>
        </w:rPr>
        <w:t>«أحسن إليها فإذا وضعت فائتني بها»</w:t>
      </w:r>
      <w:r>
        <w:rPr>
          <w:noProof w:val="0"/>
          <w:rtl/>
        </w:rPr>
        <w:t xml:space="preserve"> ففعل فأمر بها فشُكَّت عليها ثيابها ثم أمر بها فرجمت ثم صلى عليها فقال عمر أتصلي عليها يا نبي الله وقد زنت؟! فقال </w:t>
      </w:r>
      <w:r w:rsidRPr="00B050EA">
        <w:rPr>
          <w:noProof w:val="0"/>
          <w:color w:val="0000FF"/>
          <w:rtl/>
        </w:rPr>
        <w:t>«لقد تابت توبة لو قسمت بين سبعين من أهل المدينة لوسعتهم وهل وجدت أفضل من أن جادت»</w:t>
      </w:r>
      <w:r>
        <w:rPr>
          <w:noProof w:val="0"/>
          <w:rtl/>
        </w:rPr>
        <w:t>.</w:t>
      </w:r>
    </w:p>
    <w:p w:rsidR="001A45E5" w:rsidRDefault="001A45E5" w:rsidP="00B050EA">
      <w:pPr>
        <w:ind w:firstLine="567"/>
        <w:rPr>
          <w:b w:val="0"/>
          <w:bCs w:val="0"/>
          <w:noProof w:val="0"/>
          <w:rtl/>
        </w:rPr>
      </w:pPr>
      <w:r w:rsidRPr="005E17C9">
        <w:rPr>
          <w:b w:val="0"/>
          <w:bCs w:val="0"/>
          <w:noProof w:val="0"/>
          <w:rtl/>
        </w:rPr>
        <w:t>فهل</w:t>
      </w:r>
      <w:r>
        <w:rPr>
          <w:b w:val="0"/>
          <w:bCs w:val="0"/>
          <w:noProof w:val="0"/>
          <w:rtl/>
        </w:rPr>
        <w:t>.</w:t>
      </w:r>
    </w:p>
    <w:p w:rsidR="001A45E5" w:rsidRPr="005E17C9" w:rsidRDefault="001A45E5" w:rsidP="00B050EA">
      <w:pPr>
        <w:ind w:firstLine="567"/>
        <w:rPr>
          <w:noProof w:val="0"/>
          <w:rtl/>
        </w:rPr>
      </w:pPr>
      <w:r w:rsidRPr="00B050EA">
        <w:rPr>
          <w:noProof w:val="0"/>
          <w:color w:val="0000FF"/>
          <w:rtl/>
        </w:rPr>
        <w:t>«وهل وجدت...»</w:t>
      </w:r>
      <w:r w:rsidRPr="005E17C9">
        <w:rPr>
          <w:noProof w:val="0"/>
          <w:rtl/>
        </w:rPr>
        <w:t>.</w:t>
      </w:r>
    </w:p>
    <w:p w:rsidR="001A45E5" w:rsidRDefault="001A45E5" w:rsidP="00B050EA">
      <w:pPr>
        <w:ind w:firstLine="567"/>
        <w:rPr>
          <w:b w:val="0"/>
          <w:bCs w:val="0"/>
          <w:noProof w:val="0"/>
          <w:rtl/>
        </w:rPr>
      </w:pPr>
      <w:r>
        <w:rPr>
          <w:b w:val="0"/>
          <w:bCs w:val="0"/>
          <w:noProof w:val="0"/>
          <w:rtl/>
        </w:rPr>
        <w:t>نعم.</w:t>
      </w:r>
    </w:p>
    <w:p w:rsidR="001A45E5" w:rsidRPr="005E17C9" w:rsidRDefault="001A45E5" w:rsidP="00B050EA">
      <w:pPr>
        <w:ind w:firstLine="567"/>
        <w:rPr>
          <w:noProof w:val="0"/>
          <w:rtl/>
        </w:rPr>
      </w:pPr>
      <w:r w:rsidRPr="005E17C9">
        <w:rPr>
          <w:noProof w:val="0"/>
          <w:rtl/>
        </w:rPr>
        <w:t>أحسن الله إليك.</w:t>
      </w:r>
    </w:p>
    <w:p w:rsidR="001A45E5" w:rsidRDefault="001A45E5" w:rsidP="00B050EA">
      <w:pPr>
        <w:ind w:firstLine="567"/>
        <w:rPr>
          <w:noProof w:val="0"/>
          <w:rtl/>
        </w:rPr>
      </w:pPr>
      <w:r w:rsidRPr="00B050EA">
        <w:rPr>
          <w:noProof w:val="0"/>
          <w:color w:val="0000FF"/>
          <w:rtl/>
        </w:rPr>
        <w:t>«وهل وجدت أفضل من أن جادت بنفسها لله»</w:t>
      </w:r>
      <w:r>
        <w:rPr>
          <w:noProof w:val="0"/>
          <w:rtl/>
        </w:rPr>
        <w:t xml:space="preserve"> رواه مسلم وعن جابر بن عبد الله رضي الله تعالى عنهما قال رجم رسول الله -صلى الله عليه وسلم- رجلا من أسلم ورجلا من اليهود وامرأة رواه مسلم وقصة رجم اليهوديين في الصحيحين من حديث ابن عمر رضي الله تعالى عنهما وعن سعيد بن سعد بن عبادة رضي الله تعالى عنه قال كان في أبياتنا رويجل ضعيف فخبث بأمة من إمائهم فذكر ذلك سعد لرسول الله -صلى الله عليه وسلم-  فقال </w:t>
      </w:r>
      <w:r w:rsidRPr="00B050EA">
        <w:rPr>
          <w:noProof w:val="0"/>
          <w:color w:val="0000FF"/>
          <w:rtl/>
        </w:rPr>
        <w:t>«اضربوه حده»</w:t>
      </w:r>
      <w:r>
        <w:rPr>
          <w:noProof w:val="0"/>
          <w:rtl/>
        </w:rPr>
        <w:t xml:space="preserve"> فقالوا يا رسول الله إنه أضعف من ذلك فقال </w:t>
      </w:r>
      <w:r w:rsidRPr="00B050EA">
        <w:rPr>
          <w:noProof w:val="0"/>
          <w:color w:val="0000FF"/>
          <w:rtl/>
        </w:rPr>
        <w:t>«خذوا عثكالا</w:t>
      </w:r>
      <w:r w:rsidR="00120C35" w:rsidRPr="00B050EA">
        <w:rPr>
          <w:rFonts w:hint="cs"/>
          <w:noProof w:val="0"/>
          <w:color w:val="0000FF"/>
          <w:rtl/>
        </w:rPr>
        <w:t>ً</w:t>
      </w:r>
      <w:r w:rsidRPr="00B050EA">
        <w:rPr>
          <w:noProof w:val="0"/>
          <w:color w:val="0000FF"/>
          <w:rtl/>
        </w:rPr>
        <w:t xml:space="preserve"> فيه مائة شمراخ ثم اضربوه به ضربة واحدة»</w:t>
      </w:r>
      <w:r>
        <w:rPr>
          <w:noProof w:val="0"/>
          <w:rtl/>
        </w:rPr>
        <w:t xml:space="preserve"> ففعلوا رواه أحمد والنسائي وابن ماجه وإسناده حسن لكن اختُلف في وصله وإرساله وعن ابن عباس رضي الله تعالى عنهما أن النبي -صلى الله عليه وسلم- قال </w:t>
      </w:r>
      <w:r w:rsidRPr="00B050EA">
        <w:rPr>
          <w:noProof w:val="0"/>
          <w:color w:val="0000FF"/>
          <w:rtl/>
        </w:rPr>
        <w:t xml:space="preserve">«من </w:t>
      </w:r>
      <w:r w:rsidRPr="00B050EA">
        <w:rPr>
          <w:noProof w:val="0"/>
          <w:color w:val="0000FF"/>
          <w:rtl/>
        </w:rPr>
        <w:lastRenderedPageBreak/>
        <w:t>وجدتموه يعمل عمل قوم لوط فاقتلوا الفاعل والمفعول به ومن ومن وجدتموه وقع على بهيمة فاقتلوه واقتلوا البهيمة»</w:t>
      </w:r>
      <w:r>
        <w:rPr>
          <w:noProof w:val="0"/>
          <w:rtl/>
        </w:rPr>
        <w:t xml:space="preserve"> رواه أحمد والأربعة ورجاله موثقون إلا أن فيه اختلاف</w:t>
      </w:r>
      <w:r w:rsidR="00120C35">
        <w:rPr>
          <w:rFonts w:hint="cs"/>
          <w:noProof w:val="0"/>
          <w:rtl/>
        </w:rPr>
        <w:t>ً</w:t>
      </w:r>
      <w:r>
        <w:rPr>
          <w:noProof w:val="0"/>
          <w:rtl/>
        </w:rPr>
        <w:t>ا وعن ابن عمر رضي الله تعالى عنهما أن النبي -صلى الله عليه وسلم- ضرب وغرّب وأن أبا بكر ضرب وغر</w:t>
      </w:r>
      <w:r w:rsidR="00120C35">
        <w:rPr>
          <w:rFonts w:hint="cs"/>
          <w:noProof w:val="0"/>
          <w:rtl/>
        </w:rPr>
        <w:t>َّ</w:t>
      </w:r>
      <w:r>
        <w:rPr>
          <w:noProof w:val="0"/>
          <w:rtl/>
        </w:rPr>
        <w:t>ب رواه الترمذي ورجاله ثقات إلا أنه اختُلف في رفعه ووقفه.</w:t>
      </w:r>
    </w:p>
    <w:p w:rsidR="001A45E5" w:rsidRDefault="001A45E5" w:rsidP="00B050EA">
      <w:pPr>
        <w:ind w:firstLine="567"/>
        <w:rPr>
          <w:b w:val="0"/>
          <w:bCs w:val="0"/>
          <w:noProof w:val="0"/>
          <w:rtl/>
        </w:rPr>
      </w:pPr>
      <w:r>
        <w:rPr>
          <w:b w:val="0"/>
          <w:bCs w:val="0"/>
          <w:noProof w:val="0"/>
          <w:rtl/>
        </w:rPr>
        <w:t>ما عندك وأن عمر؟</w:t>
      </w:r>
    </w:p>
    <w:p w:rsidR="001A45E5" w:rsidRDefault="001A45E5" w:rsidP="00B050EA">
      <w:pPr>
        <w:ind w:firstLine="567"/>
        <w:rPr>
          <w:noProof w:val="0"/>
          <w:rtl/>
        </w:rPr>
      </w:pPr>
      <w:r>
        <w:rPr>
          <w:noProof w:val="0"/>
          <w:rtl/>
        </w:rPr>
        <w:t>ما عندي رعاك الله.</w:t>
      </w:r>
    </w:p>
    <w:p w:rsidR="001A45E5" w:rsidRDefault="001A45E5" w:rsidP="00B050EA">
      <w:pPr>
        <w:ind w:firstLine="567"/>
        <w:rPr>
          <w:b w:val="0"/>
          <w:bCs w:val="0"/>
          <w:noProof w:val="0"/>
          <w:rtl/>
        </w:rPr>
      </w:pPr>
      <w:r>
        <w:rPr>
          <w:b w:val="0"/>
          <w:bCs w:val="0"/>
          <w:noProof w:val="0"/>
          <w:rtl/>
        </w:rPr>
        <w:t>ما في النسخ، وأن عمر ضرب وغرب.</w:t>
      </w:r>
    </w:p>
    <w:p w:rsidR="001A45E5" w:rsidRDefault="001A45E5" w:rsidP="00B050EA">
      <w:pPr>
        <w:ind w:firstLine="567"/>
        <w:rPr>
          <w:noProof w:val="0"/>
          <w:rtl/>
        </w:rPr>
      </w:pPr>
      <w:r>
        <w:rPr>
          <w:noProof w:val="0"/>
          <w:rtl/>
        </w:rPr>
        <w:t>أحسن الله إليك.</w:t>
      </w:r>
    </w:p>
    <w:p w:rsidR="001A45E5" w:rsidRDefault="001A45E5" w:rsidP="00B050EA">
      <w:pPr>
        <w:ind w:firstLine="567"/>
        <w:rPr>
          <w:noProof w:val="0"/>
          <w:rtl/>
        </w:rPr>
      </w:pPr>
      <w:r>
        <w:rPr>
          <w:noProof w:val="0"/>
          <w:rtl/>
        </w:rPr>
        <w:t>وأن أبا بكر ضرب وغر</w:t>
      </w:r>
      <w:r w:rsidR="00120C35">
        <w:rPr>
          <w:rFonts w:hint="cs"/>
          <w:noProof w:val="0"/>
          <w:rtl/>
        </w:rPr>
        <w:t>ّ</w:t>
      </w:r>
      <w:r>
        <w:rPr>
          <w:noProof w:val="0"/>
          <w:rtl/>
        </w:rPr>
        <w:t>ب وأن عمر ضرب وغر</w:t>
      </w:r>
      <w:r w:rsidR="00120C35">
        <w:rPr>
          <w:rFonts w:hint="cs"/>
          <w:noProof w:val="0"/>
          <w:rtl/>
        </w:rPr>
        <w:t>ّ</w:t>
      </w:r>
      <w:r>
        <w:rPr>
          <w:noProof w:val="0"/>
          <w:rtl/>
        </w:rPr>
        <w:t xml:space="preserve">ب رواه الترمذي ورجاله ثقات إلا أنه اختلف في رفعه ووقفه وعن ابن عباس رضي الله تعالى عنهما قال لعن رسول الله -صلى الله عليه وسلم- المخنثين من الرجال والمترجلات من النساء وقال </w:t>
      </w:r>
      <w:r w:rsidRPr="00B050EA">
        <w:rPr>
          <w:noProof w:val="0"/>
          <w:color w:val="0000FF"/>
          <w:rtl/>
        </w:rPr>
        <w:t>«أخرجوهم من بيوتكم»</w:t>
      </w:r>
      <w:r>
        <w:rPr>
          <w:noProof w:val="0"/>
          <w:rtl/>
        </w:rPr>
        <w:t xml:space="preserve"> رواه البخاري وعن أبي هريرة رضي الله تعالى عنه قال قال رسول الله -صلى الله عليه وسلم- </w:t>
      </w:r>
      <w:r w:rsidRPr="00B050EA">
        <w:rPr>
          <w:noProof w:val="0"/>
          <w:color w:val="0000FF"/>
          <w:rtl/>
        </w:rPr>
        <w:t>«ادفعوا الحدود ما وجدتم لها مدفع</w:t>
      </w:r>
      <w:r w:rsidR="00120C35" w:rsidRPr="00B050EA">
        <w:rPr>
          <w:rFonts w:hint="cs"/>
          <w:noProof w:val="0"/>
          <w:color w:val="0000FF"/>
          <w:rtl/>
        </w:rPr>
        <w:t>ً</w:t>
      </w:r>
      <w:r w:rsidRPr="00B050EA">
        <w:rPr>
          <w:noProof w:val="0"/>
          <w:color w:val="0000FF"/>
          <w:rtl/>
        </w:rPr>
        <w:t>ا»</w:t>
      </w:r>
      <w:r>
        <w:rPr>
          <w:noProof w:val="0"/>
          <w:rtl/>
        </w:rPr>
        <w:t xml:space="preserve"> أخرجه ابن ماجه وإسناده ضعيف وأخرجه الترمذي والحاكم من حديث عائشة رضي الله تعالى عنها بلفظ </w:t>
      </w:r>
      <w:r w:rsidRPr="00B050EA">
        <w:rPr>
          <w:noProof w:val="0"/>
          <w:color w:val="0000FF"/>
          <w:rtl/>
        </w:rPr>
        <w:t>«ادرؤوا الحدود عن المسلمين ما استطعتم»</w:t>
      </w:r>
      <w:r>
        <w:rPr>
          <w:noProof w:val="0"/>
          <w:rtl/>
        </w:rPr>
        <w:t xml:space="preserve"> وهو ضعيف أيض</w:t>
      </w:r>
      <w:r w:rsidR="00120C35">
        <w:rPr>
          <w:rFonts w:hint="cs"/>
          <w:noProof w:val="0"/>
          <w:rtl/>
        </w:rPr>
        <w:t>ً</w:t>
      </w:r>
      <w:r>
        <w:rPr>
          <w:noProof w:val="0"/>
          <w:rtl/>
        </w:rPr>
        <w:t xml:space="preserve">ا ورواه البيهقي عن علي رضي الله تعالى عنه من قوله بلفظ </w:t>
      </w:r>
      <w:r w:rsidRPr="00B050EA">
        <w:rPr>
          <w:noProof w:val="0"/>
          <w:color w:val="0000FF"/>
          <w:rtl/>
        </w:rPr>
        <w:t>«ادرؤوا الحدود بالشبهات»</w:t>
      </w:r>
      <w:r>
        <w:rPr>
          <w:noProof w:val="0"/>
          <w:rtl/>
        </w:rPr>
        <w:t xml:space="preserve"> وعن ابن عمر رضي الله تعالى عنهما قال قال رسول الله -صلى الله عليه وسلم- </w:t>
      </w:r>
      <w:r w:rsidRPr="00B050EA">
        <w:rPr>
          <w:noProof w:val="0"/>
          <w:color w:val="0000FF"/>
          <w:rtl/>
        </w:rPr>
        <w:t>«اجتنبوا هذه القاذورات التي نهى الله عنها فمن ألمّ فليستتر بستر الله عز وجل وليتب إلى الله تعالى فإنه من ي</w:t>
      </w:r>
      <w:r w:rsidR="00120C35" w:rsidRPr="00B050EA">
        <w:rPr>
          <w:rFonts w:hint="cs"/>
          <w:noProof w:val="0"/>
          <w:color w:val="0000FF"/>
          <w:rtl/>
        </w:rPr>
        <w:t>ُ</w:t>
      </w:r>
      <w:r w:rsidRPr="00B050EA">
        <w:rPr>
          <w:noProof w:val="0"/>
          <w:color w:val="0000FF"/>
          <w:rtl/>
        </w:rPr>
        <w:t>بد لنا صفحته نقم عليه كتاب الله تعالى»</w:t>
      </w:r>
      <w:r>
        <w:rPr>
          <w:noProof w:val="0"/>
          <w:rtl/>
        </w:rPr>
        <w:t xml:space="preserve"> رواه الحاكم وهو في الموطأ من مرسل زيد بن أسلم.</w:t>
      </w:r>
    </w:p>
    <w:p w:rsidR="001A45E5" w:rsidRDefault="001A45E5" w:rsidP="00B050EA">
      <w:pPr>
        <w:ind w:firstLine="567"/>
        <w:rPr>
          <w:b w:val="0"/>
          <w:bCs w:val="0"/>
          <w:noProof w:val="0"/>
          <w:rtl/>
        </w:rPr>
      </w:pPr>
      <w:r>
        <w:rPr>
          <w:b w:val="0"/>
          <w:bCs w:val="0"/>
          <w:noProof w:val="0"/>
          <w:rtl/>
        </w:rPr>
        <w:t>الحمد لله رب العالمين وصلى الله وسلم وبارك على عبده ورسوله نبينا محمد وعلى آله وأصحابه أجمعين، أما بعد:</w:t>
      </w:r>
    </w:p>
    <w:p w:rsidR="001A45E5" w:rsidRDefault="001A45E5" w:rsidP="00B050EA">
      <w:pPr>
        <w:ind w:firstLine="567"/>
        <w:rPr>
          <w:b w:val="0"/>
          <w:bCs w:val="0"/>
          <w:noProof w:val="0"/>
          <w:rtl/>
        </w:rPr>
      </w:pPr>
      <w:r>
        <w:rPr>
          <w:b w:val="0"/>
          <w:bCs w:val="0"/>
          <w:noProof w:val="0"/>
          <w:rtl/>
        </w:rPr>
        <w:t>فيقول المؤلف رحمه الله تعالى: كتاب الحدود الكتاب مر تعريفه مرار</w:t>
      </w:r>
      <w:r w:rsidR="005F712F">
        <w:rPr>
          <w:rFonts w:hint="cs"/>
          <w:b w:val="0"/>
          <w:bCs w:val="0"/>
          <w:noProof w:val="0"/>
          <w:rtl/>
        </w:rPr>
        <w:t>ً</w:t>
      </w:r>
      <w:r>
        <w:rPr>
          <w:b w:val="0"/>
          <w:bCs w:val="0"/>
          <w:noProof w:val="0"/>
          <w:rtl/>
        </w:rPr>
        <w:t>ا في مناسبات عديدة في كتب كثيرة مرت بنا فلا داعي لتكرار القول في تعريفه وأما الحدود المضاف إليه هذا كتاب الحدودِ هذا مبتدأ مقدر وكتاب خبر له وكتاب مضاف والحدود مضاف إليه والحدود جمع حد والأصل في الحد أنه ما يفصل بين شيئين ويمنع من اختلاطهما والحدود سميت بذلك لأنها تمنع من معاودة الاقتراف اقتراف ما وُضع له الحد ورُتب عليه فالمحدود لا يعود وكذلك غيره ممن تسول له نفسه الوقوع في مثل هذه الجريمة إذا سمع بأن فلانًا حُدَّ بالقتل والرجم والقطع وما أشبه ذلك والجلد فإنه قد ينكف عن ذلك وقد يستمرئ ذلك أناس فلا ينكف</w:t>
      </w:r>
      <w:r w:rsidR="005F712F">
        <w:rPr>
          <w:rFonts w:hint="cs"/>
          <w:b w:val="0"/>
          <w:bCs w:val="0"/>
          <w:noProof w:val="0"/>
          <w:rtl/>
        </w:rPr>
        <w:t>ُّ</w:t>
      </w:r>
      <w:r>
        <w:rPr>
          <w:b w:val="0"/>
          <w:bCs w:val="0"/>
          <w:noProof w:val="0"/>
          <w:rtl/>
        </w:rPr>
        <w:t xml:space="preserve">وا لكن العبرة بالغالب فهذه الحدود التي شرعها الله جل وعلا لتطهير المجتمع المسلم من هذه القاذورات ومن هذه الجرائم والمنكرات التي هي سبب لجميع العقوبات هذه الحدود نعمة من نعم الله جل وعلا على المسلمين </w:t>
      </w:r>
      <w:r>
        <w:rPr>
          <w:b w:val="0"/>
          <w:bCs w:val="0"/>
          <w:noProof w:val="0"/>
          <w:rtl/>
        </w:rPr>
        <w:lastRenderedPageBreak/>
        <w:t>ولولا هذه الحدود الرادعة لصار كما قال أهل العلم بطن الأرض خير من ظهرها ومع وجود هذه الحدود مع شيء من التساهل في تطبيقها إلا أننا نجد أن هذه الشرور تزداد ولو ط</w:t>
      </w:r>
      <w:r w:rsidR="005F712F">
        <w:rPr>
          <w:rFonts w:hint="cs"/>
          <w:b w:val="0"/>
          <w:bCs w:val="0"/>
          <w:noProof w:val="0"/>
          <w:rtl/>
        </w:rPr>
        <w:t>ُ</w:t>
      </w:r>
      <w:r>
        <w:rPr>
          <w:b w:val="0"/>
          <w:bCs w:val="0"/>
          <w:noProof w:val="0"/>
          <w:rtl/>
        </w:rPr>
        <w:t>ب</w:t>
      </w:r>
      <w:r w:rsidR="005F712F">
        <w:rPr>
          <w:rFonts w:hint="cs"/>
          <w:b w:val="0"/>
          <w:bCs w:val="0"/>
          <w:noProof w:val="0"/>
          <w:rtl/>
        </w:rPr>
        <w:t>ِّ</w:t>
      </w:r>
      <w:r>
        <w:rPr>
          <w:b w:val="0"/>
          <w:bCs w:val="0"/>
          <w:noProof w:val="0"/>
          <w:rtl/>
        </w:rPr>
        <w:t>قت تطبيق</w:t>
      </w:r>
      <w:r w:rsidR="005F712F">
        <w:rPr>
          <w:rFonts w:hint="cs"/>
          <w:b w:val="0"/>
          <w:bCs w:val="0"/>
          <w:noProof w:val="0"/>
          <w:rtl/>
        </w:rPr>
        <w:t>ً</w:t>
      </w:r>
      <w:r>
        <w:rPr>
          <w:b w:val="0"/>
          <w:bCs w:val="0"/>
          <w:noProof w:val="0"/>
          <w:rtl/>
        </w:rPr>
        <w:t>ا دقيقا على وفق ما جاء عن الله وعن رسوله -عليه الصلاة والسلام- لخف</w:t>
      </w:r>
      <w:r w:rsidR="005F712F">
        <w:rPr>
          <w:rFonts w:hint="cs"/>
          <w:b w:val="0"/>
          <w:bCs w:val="0"/>
          <w:noProof w:val="0"/>
          <w:rtl/>
        </w:rPr>
        <w:t>َّ</w:t>
      </w:r>
      <w:r>
        <w:rPr>
          <w:b w:val="0"/>
          <w:bCs w:val="0"/>
          <w:noProof w:val="0"/>
          <w:rtl/>
        </w:rPr>
        <w:t xml:space="preserve"> الأمر كثير</w:t>
      </w:r>
      <w:r w:rsidR="005F712F">
        <w:rPr>
          <w:rFonts w:hint="cs"/>
          <w:b w:val="0"/>
          <w:bCs w:val="0"/>
          <w:noProof w:val="0"/>
          <w:rtl/>
        </w:rPr>
        <w:t>ً</w:t>
      </w:r>
      <w:r>
        <w:rPr>
          <w:b w:val="0"/>
          <w:bCs w:val="0"/>
          <w:noProof w:val="0"/>
          <w:rtl/>
        </w:rPr>
        <w:t>ا وارتفع كثير من المنكرات والجرائم التي توجد في مجتمعات المسلمين البلدان التي استعاضت واستبدلت شرع الله بغيره هذه ليس بغريب أن توجد المنكرات ظاهرة مشهورة بين الناس هذا ليس بغريب وهذه عقوبة من الله جل وعلا لكن العبرة بالبلدان التي تطبق شرع الله مع شيء من التساهل توجد هذه المنكرات وتكثر وتزداد وعلاجها في تطبيق الحدود وسبيل الوقاية منها قبل حصولها إقامة شعيرة الأمر والنهي ثم بعد ذلك إذا وقعت العلاج الناجع تطبيق الحد ولا يكون الحد وتطبيقه إلا برفع الأمر إلى السلطان لأن الحدود من اختصاصه وليس لأحد أن يفتات على ولي الأمر في هذا الباب إلا ما سيأتي في إقامة الحد على المماليك من قبل أسيادهم مع الخلاف في ذلك وأما ما عداها من الحدود فكلها إلى السلطان فإذا وصلت إلى السلطان لا يجوز لأحد أن يشفع أو يستر كما جاء في الحديث الصحيح من حديث</w:t>
      </w:r>
      <w:r w:rsidR="005F712F">
        <w:rPr>
          <w:rFonts w:hint="cs"/>
          <w:b w:val="0"/>
          <w:bCs w:val="0"/>
          <w:noProof w:val="0"/>
          <w:rtl/>
        </w:rPr>
        <w:t xml:space="preserve"> </w:t>
      </w:r>
      <w:r w:rsidR="005F712F" w:rsidRPr="00B050EA">
        <w:rPr>
          <w:rFonts w:hint="cs"/>
          <w:b w:val="0"/>
          <w:bCs w:val="0"/>
          <w:noProof w:val="0"/>
          <w:rtl/>
        </w:rPr>
        <w:t>أسامة</w:t>
      </w:r>
      <w:r>
        <w:rPr>
          <w:b w:val="0"/>
          <w:bCs w:val="0"/>
          <w:noProof w:val="0"/>
          <w:rtl/>
        </w:rPr>
        <w:t xml:space="preserve"> </w:t>
      </w:r>
      <w:r w:rsidRPr="00B050EA">
        <w:rPr>
          <w:b w:val="0"/>
          <w:bCs w:val="0"/>
          <w:noProof w:val="0"/>
          <w:color w:val="0000FF"/>
          <w:rtl/>
        </w:rPr>
        <w:t>«أتشفع في حد من حدود الله؟!»</w:t>
      </w:r>
      <w:r>
        <w:rPr>
          <w:b w:val="0"/>
          <w:bCs w:val="0"/>
          <w:noProof w:val="0"/>
          <w:rtl/>
        </w:rPr>
        <w:t xml:space="preserve"> أنكر عليه النبي -عليه الصلاة والسلام- وفي حديث صفوان على ما سيأتي في السرقة لما تنازل قال خلاص أنا أترك شفع له عند النبي -عليه الصلاة والسلام- فقال </w:t>
      </w:r>
      <w:r w:rsidRPr="00B050EA">
        <w:rPr>
          <w:b w:val="0"/>
          <w:bCs w:val="0"/>
          <w:noProof w:val="0"/>
          <w:color w:val="0000FF"/>
          <w:rtl/>
        </w:rPr>
        <w:t>«هلا كان قبل أن تأتيني؟!»</w:t>
      </w:r>
      <w:r>
        <w:rPr>
          <w:b w:val="0"/>
          <w:bCs w:val="0"/>
          <w:noProof w:val="0"/>
          <w:rtl/>
        </w:rPr>
        <w:t xml:space="preserve"> فإذا بلغت الحدود السلطان </w:t>
      </w:r>
      <w:r w:rsidR="00B966B5">
        <w:rPr>
          <w:b w:val="0"/>
          <w:bCs w:val="0"/>
          <w:noProof w:val="0"/>
          <w:rtl/>
        </w:rPr>
        <w:t>فإن عف</w:t>
      </w:r>
      <w:r w:rsidR="00B966B5" w:rsidRPr="00B050EA">
        <w:rPr>
          <w:rFonts w:hint="cs"/>
          <w:b w:val="0"/>
          <w:bCs w:val="0"/>
          <w:noProof w:val="0"/>
          <w:rtl/>
        </w:rPr>
        <w:t>ا</w:t>
      </w:r>
      <w:r w:rsidRPr="00B966B5">
        <w:rPr>
          <w:b w:val="0"/>
          <w:bCs w:val="0"/>
          <w:noProof w:val="0"/>
          <w:rtl/>
        </w:rPr>
        <w:t xml:space="preserve"> فلا عفا</w:t>
      </w:r>
      <w:r>
        <w:rPr>
          <w:b w:val="0"/>
          <w:bCs w:val="0"/>
          <w:noProof w:val="0"/>
          <w:rtl/>
        </w:rPr>
        <w:t xml:space="preserve"> الله عنه وإن شفع فقد ارتكب إثم</w:t>
      </w:r>
      <w:r w:rsidR="005F712F">
        <w:rPr>
          <w:rFonts w:hint="cs"/>
          <w:b w:val="0"/>
          <w:bCs w:val="0"/>
          <w:noProof w:val="0"/>
          <w:rtl/>
        </w:rPr>
        <w:t>ً</w:t>
      </w:r>
      <w:r>
        <w:rPr>
          <w:b w:val="0"/>
          <w:bCs w:val="0"/>
          <w:noProof w:val="0"/>
          <w:rtl/>
        </w:rPr>
        <w:t>ا عظيم</w:t>
      </w:r>
      <w:r w:rsidR="005F712F">
        <w:rPr>
          <w:rFonts w:hint="cs"/>
          <w:b w:val="0"/>
          <w:bCs w:val="0"/>
          <w:noProof w:val="0"/>
          <w:rtl/>
        </w:rPr>
        <w:t>ً</w:t>
      </w:r>
      <w:r>
        <w:rPr>
          <w:b w:val="0"/>
          <w:bCs w:val="0"/>
          <w:noProof w:val="0"/>
          <w:rtl/>
        </w:rPr>
        <w:t>ا وكذلك ما يتداول بين الناس من مسألة الستر الستر مطلوب من ستر مسلم</w:t>
      </w:r>
      <w:r w:rsidR="005F712F">
        <w:rPr>
          <w:rFonts w:hint="cs"/>
          <w:b w:val="0"/>
          <w:bCs w:val="0"/>
          <w:noProof w:val="0"/>
          <w:rtl/>
        </w:rPr>
        <w:t>ً</w:t>
      </w:r>
      <w:r>
        <w:rPr>
          <w:b w:val="0"/>
          <w:bCs w:val="0"/>
          <w:noProof w:val="0"/>
          <w:rtl/>
        </w:rPr>
        <w:t>ا ستره الله في الدنيا والآخرة هذا هو الأصل لكن يبقى أنه إذا كثرت المنكرات وشاعت وطلب الستر المطلق من جميع الناس هذه توطئة للإباحية وتعطيل للحدود وإلا ما الفائدة من مشروعية هذه الحدود التي تردع هؤلاء الجناة وهؤلاء العصاة إذًا لا يأمن الناس على أعراضهم ولا على أموالهم ولا على دمائهم إذا قيل بالس</w:t>
      </w:r>
      <w:r w:rsidR="005F712F">
        <w:rPr>
          <w:rFonts w:hint="cs"/>
          <w:b w:val="0"/>
          <w:bCs w:val="0"/>
          <w:noProof w:val="0"/>
          <w:rtl/>
        </w:rPr>
        <w:t>َ</w:t>
      </w:r>
      <w:r>
        <w:rPr>
          <w:b w:val="0"/>
          <w:bCs w:val="0"/>
          <w:noProof w:val="0"/>
          <w:rtl/>
        </w:rPr>
        <w:t>تر</w:t>
      </w:r>
      <w:r w:rsidR="005F712F">
        <w:rPr>
          <w:b w:val="0"/>
          <w:bCs w:val="0"/>
          <w:noProof w:val="0"/>
          <w:rtl/>
        </w:rPr>
        <w:t xml:space="preserve"> المطلق لكن الأصل أن الستر شرع</w:t>
      </w:r>
      <w:r w:rsidR="005F712F" w:rsidRPr="00B050EA">
        <w:rPr>
          <w:b w:val="0"/>
          <w:bCs w:val="0"/>
          <w:noProof w:val="0"/>
          <w:rtl/>
        </w:rPr>
        <w:t>ي</w:t>
      </w:r>
      <w:r>
        <w:rPr>
          <w:b w:val="0"/>
          <w:bCs w:val="0"/>
          <w:noProof w:val="0"/>
          <w:rtl/>
        </w:rPr>
        <w:t xml:space="preserve"> ويبقى أنه بالنسبة لبعض الناس كمن وقع في هفوة أو زلة ولم تكرر منه مثل هذا يستر عليه قبل أن تصل يصل إلى يصل الأمر إلى السلطان أما إذا وصل الأمر إلى السلطان انتهى ما فيه ستر وأيض</w:t>
      </w:r>
      <w:r w:rsidR="005F712F">
        <w:rPr>
          <w:rFonts w:hint="cs"/>
          <w:b w:val="0"/>
          <w:bCs w:val="0"/>
          <w:noProof w:val="0"/>
          <w:rtl/>
        </w:rPr>
        <w:t>ً</w:t>
      </w:r>
      <w:r>
        <w:rPr>
          <w:b w:val="0"/>
          <w:bCs w:val="0"/>
          <w:noProof w:val="0"/>
          <w:rtl/>
        </w:rPr>
        <w:t>ا بالنسبة لمن استمرأ هذه المنكرات وهذه الجرائم لا يجوز الستر عليه لأن الجرائم</w:t>
      </w:r>
      <w:r w:rsidR="005F712F">
        <w:rPr>
          <w:rFonts w:hint="cs"/>
          <w:b w:val="0"/>
          <w:bCs w:val="0"/>
          <w:noProof w:val="0"/>
          <w:rtl/>
        </w:rPr>
        <w:t>..</w:t>
      </w:r>
      <w:r>
        <w:rPr>
          <w:b w:val="0"/>
          <w:bCs w:val="0"/>
          <w:noProof w:val="0"/>
          <w:rtl/>
        </w:rPr>
        <w:t xml:space="preserve"> لأن الحدود ما شرعت إلا من أجله ومن أجل كف شره وجرائمه</w:t>
      </w:r>
      <w:r w:rsidR="005F712F">
        <w:rPr>
          <w:rFonts w:hint="cs"/>
          <w:b w:val="0"/>
          <w:bCs w:val="0"/>
          <w:noProof w:val="0"/>
          <w:rtl/>
        </w:rPr>
        <w:t>،</w:t>
      </w:r>
      <w:r>
        <w:rPr>
          <w:b w:val="0"/>
          <w:bCs w:val="0"/>
          <w:noProof w:val="0"/>
          <w:rtl/>
        </w:rPr>
        <w:t xml:space="preserve"> الحدود تطلق على التقدير يعني هذه الأمور المقدرة للردع عن هذه الجرائم الحدود وهي الم</w:t>
      </w:r>
      <w:r w:rsidR="005F712F">
        <w:rPr>
          <w:rFonts w:hint="cs"/>
          <w:b w:val="0"/>
          <w:bCs w:val="0"/>
          <w:noProof w:val="0"/>
          <w:rtl/>
        </w:rPr>
        <w:t>ُ</w:t>
      </w:r>
      <w:r>
        <w:rPr>
          <w:b w:val="0"/>
          <w:bCs w:val="0"/>
          <w:noProof w:val="0"/>
          <w:rtl/>
        </w:rPr>
        <w:t>رادة هنا فالزاني له حد مقدر مائة جلدة وتغريب سنة إن كان بكرًا أو الرجم إن كان ثي</w:t>
      </w:r>
      <w:r w:rsidR="005F712F">
        <w:rPr>
          <w:rFonts w:hint="cs"/>
          <w:b w:val="0"/>
          <w:bCs w:val="0"/>
          <w:noProof w:val="0"/>
          <w:rtl/>
        </w:rPr>
        <w:t>ِّ</w:t>
      </w:r>
      <w:r>
        <w:rPr>
          <w:b w:val="0"/>
          <w:bCs w:val="0"/>
          <w:noProof w:val="0"/>
          <w:rtl/>
        </w:rPr>
        <w:t>ب</w:t>
      </w:r>
      <w:r w:rsidR="005F712F">
        <w:rPr>
          <w:rFonts w:hint="cs"/>
          <w:b w:val="0"/>
          <w:bCs w:val="0"/>
          <w:noProof w:val="0"/>
          <w:rtl/>
        </w:rPr>
        <w:t>ً</w:t>
      </w:r>
      <w:r>
        <w:rPr>
          <w:b w:val="0"/>
          <w:bCs w:val="0"/>
          <w:noProof w:val="0"/>
          <w:rtl/>
        </w:rPr>
        <w:t>ا السارق له حد مقدر محدد لا يجوز تجاوزه ولا القصور دونه القاذف كذلك والشارب كذلك إلى آخره</w:t>
      </w:r>
      <w:r w:rsidR="00B966B5">
        <w:rPr>
          <w:rFonts w:hint="cs"/>
          <w:b w:val="0"/>
          <w:bCs w:val="0"/>
          <w:noProof w:val="0"/>
          <w:rtl/>
        </w:rPr>
        <w:t>،</w:t>
      </w:r>
      <w:r>
        <w:rPr>
          <w:b w:val="0"/>
          <w:bCs w:val="0"/>
          <w:noProof w:val="0"/>
          <w:rtl/>
        </w:rPr>
        <w:t xml:space="preserve"> هذه حدود مقدرة وهي المرادة هنا</w:t>
      </w:r>
      <w:r w:rsidR="00B966B5">
        <w:rPr>
          <w:rFonts w:hint="cs"/>
          <w:b w:val="0"/>
          <w:bCs w:val="0"/>
          <w:noProof w:val="0"/>
          <w:rtl/>
        </w:rPr>
        <w:t>،</w:t>
      </w:r>
      <w:r>
        <w:rPr>
          <w:b w:val="0"/>
          <w:bCs w:val="0"/>
          <w:noProof w:val="0"/>
          <w:rtl/>
        </w:rPr>
        <w:t xml:space="preserve"> أيض</w:t>
      </w:r>
      <w:r w:rsidR="00B966B5">
        <w:rPr>
          <w:rFonts w:hint="cs"/>
          <w:b w:val="0"/>
          <w:bCs w:val="0"/>
          <w:noProof w:val="0"/>
          <w:rtl/>
        </w:rPr>
        <w:t>ً</w:t>
      </w:r>
      <w:r>
        <w:rPr>
          <w:b w:val="0"/>
          <w:bCs w:val="0"/>
          <w:noProof w:val="0"/>
          <w:rtl/>
        </w:rPr>
        <w:t xml:space="preserve">ا تطلق الحدود على نفس المعاصي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029"/>
          <w:b w:val="0"/>
          <w:bCs w:val="0"/>
          <w:noProof w:val="0"/>
          <w:color w:val="FF0000"/>
          <w:sz w:val="27"/>
          <w:szCs w:val="27"/>
          <w:rtl/>
        </w:rPr>
        <w:t>ﮍ</w:t>
      </w:r>
      <w:r w:rsidRPr="00B050EA">
        <w:rPr>
          <w:rFonts w:cs="QCF_P029"/>
          <w:b w:val="0"/>
          <w:bCs w:val="0"/>
          <w:noProof w:val="0"/>
          <w:color w:val="FF0000"/>
          <w:sz w:val="2"/>
          <w:szCs w:val="2"/>
          <w:rtl/>
        </w:rPr>
        <w:t xml:space="preserve"> </w:t>
      </w:r>
      <w:r w:rsidRPr="00B050EA">
        <w:rPr>
          <w:rFonts w:cs="QCF_P029"/>
          <w:b w:val="0"/>
          <w:bCs w:val="0"/>
          <w:noProof w:val="0"/>
          <w:color w:val="FF0000"/>
          <w:sz w:val="27"/>
          <w:szCs w:val="27"/>
          <w:rtl/>
        </w:rPr>
        <w:t>ﮎ</w:t>
      </w:r>
      <w:r w:rsidRPr="00B050EA">
        <w:rPr>
          <w:rFonts w:cs="QCF_P029"/>
          <w:b w:val="0"/>
          <w:bCs w:val="0"/>
          <w:noProof w:val="0"/>
          <w:color w:val="FF0000"/>
          <w:sz w:val="2"/>
          <w:szCs w:val="2"/>
          <w:rtl/>
        </w:rPr>
        <w:t xml:space="preserve"> </w:t>
      </w:r>
      <w:r w:rsidRPr="00B050EA">
        <w:rPr>
          <w:rFonts w:cs="QCF_P029"/>
          <w:b w:val="0"/>
          <w:bCs w:val="0"/>
          <w:noProof w:val="0"/>
          <w:color w:val="FF0000"/>
          <w:sz w:val="27"/>
          <w:szCs w:val="27"/>
          <w:rtl/>
        </w:rPr>
        <w:t>ﮏ</w:t>
      </w:r>
      <w:r w:rsidRPr="00B050EA">
        <w:rPr>
          <w:rFonts w:cs="QCF_P029"/>
          <w:b w:val="0"/>
          <w:bCs w:val="0"/>
          <w:noProof w:val="0"/>
          <w:color w:val="FF0000"/>
          <w:sz w:val="2"/>
          <w:szCs w:val="2"/>
          <w:rtl/>
        </w:rPr>
        <w:t xml:space="preserve"> </w:t>
      </w:r>
      <w:r w:rsidRPr="00B050EA">
        <w:rPr>
          <w:rFonts w:cs="QCF_P029"/>
          <w:b w:val="0"/>
          <w:bCs w:val="0"/>
          <w:noProof w:val="0"/>
          <w:color w:val="FF0000"/>
          <w:sz w:val="27"/>
          <w:szCs w:val="27"/>
          <w:rtl/>
        </w:rPr>
        <w:t>ﮐ</w:t>
      </w:r>
      <w:r w:rsidRPr="00B050EA">
        <w:rPr>
          <w:rFonts w:cs="QCF_P029"/>
          <w:b w:val="0"/>
          <w:bCs w:val="0"/>
          <w:noProof w:val="0"/>
          <w:color w:val="FF0000"/>
          <w:sz w:val="2"/>
          <w:szCs w:val="2"/>
          <w:rtl/>
        </w:rPr>
        <w:t xml:space="preserve"> </w:t>
      </w:r>
      <w:r w:rsidRPr="00B050EA">
        <w:rPr>
          <w:rFonts w:cs="QCF_P029"/>
          <w:b w:val="0"/>
          <w:bCs w:val="0"/>
          <w:noProof w:val="0"/>
          <w:color w:val="FF0000"/>
          <w:sz w:val="27"/>
          <w:szCs w:val="27"/>
          <w:rtl/>
        </w:rPr>
        <w:t>ﮑﮒ</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البقرة: ١٨٧</w:t>
      </w:r>
      <w:r>
        <w:rPr>
          <w:rFonts w:ascii="Simplified Arabic" w:eastAsia="Times New Roman" w:hAnsi="QCF_BSML"/>
          <w:b w:val="0"/>
          <w:bCs w:val="0"/>
          <w:noProof w:val="0"/>
          <w:color w:val="000000"/>
          <w:sz w:val="2"/>
          <w:szCs w:val="2"/>
        </w:rPr>
        <w:t xml:space="preserve"> </w:t>
      </w:r>
      <w:r>
        <w:rPr>
          <w:b w:val="0"/>
          <w:bCs w:val="0"/>
          <w:noProof w:val="0"/>
          <w:rtl/>
        </w:rPr>
        <w:t xml:space="preserve"> هذا حد لا يجوز أن يقترب منه لأنه معصية أيض</w:t>
      </w:r>
      <w:r w:rsidR="00B966B5">
        <w:rPr>
          <w:rFonts w:hint="cs"/>
          <w:b w:val="0"/>
          <w:bCs w:val="0"/>
          <w:noProof w:val="0"/>
          <w:rtl/>
        </w:rPr>
        <w:t>ً</w:t>
      </w:r>
      <w:r>
        <w:rPr>
          <w:b w:val="0"/>
          <w:bCs w:val="0"/>
          <w:noProof w:val="0"/>
          <w:rtl/>
        </w:rPr>
        <w:t>ا تطلق الحدود ويراد بها الشرائع وحينئذ</w:t>
      </w:r>
      <w:r w:rsidR="00B966B5">
        <w:rPr>
          <w:rFonts w:hint="cs"/>
          <w:b w:val="0"/>
          <w:bCs w:val="0"/>
          <w:noProof w:val="0"/>
          <w:rtl/>
        </w:rPr>
        <w:t>ٍ</w:t>
      </w:r>
      <w:r>
        <w:rPr>
          <w:b w:val="0"/>
          <w:bCs w:val="0"/>
          <w:noProof w:val="0"/>
          <w:rtl/>
        </w:rPr>
        <w:t xml:space="preserve"> لا يجوز تجاوزها والزيادة عليها يقول رحمه الله تعالى باب حد الزاني الزاني </w:t>
      </w:r>
      <w:r>
        <w:rPr>
          <w:b w:val="0"/>
          <w:bCs w:val="0"/>
          <w:noProof w:val="0"/>
          <w:rtl/>
        </w:rPr>
        <w:lastRenderedPageBreak/>
        <w:t>هو من وطأ وجامع في غير نكاح ولا ملك يمين في غير نكاح ولا ملك يمين هذا هو الزاني أو شبهة بأن يظن هذه المرأة زوجته أو يظنها ممن تحل له ثم يتبين أنها أخته من الرضاعة مثلا</w:t>
      </w:r>
      <w:r w:rsidR="00B966B5">
        <w:rPr>
          <w:rFonts w:hint="cs"/>
          <w:b w:val="0"/>
          <w:bCs w:val="0"/>
          <w:noProof w:val="0"/>
          <w:rtl/>
        </w:rPr>
        <w:t>ً</w:t>
      </w:r>
      <w:r>
        <w:rPr>
          <w:b w:val="0"/>
          <w:bCs w:val="0"/>
          <w:noProof w:val="0"/>
          <w:rtl/>
        </w:rPr>
        <w:t xml:space="preserve"> أو قريبة له من الرضاعة هذا صحيح أن النكاح ليس بصحيح النكاح ليس بصحيح لكنه شبهة غير موجب </w:t>
      </w:r>
      <w:r w:rsidR="00B966B5">
        <w:rPr>
          <w:b w:val="0"/>
          <w:bCs w:val="0"/>
          <w:noProof w:val="0"/>
          <w:rtl/>
        </w:rPr>
        <w:t>للحد وإذا وطأ امرأة يظنها زوجت</w:t>
      </w:r>
      <w:r w:rsidR="00B966B5" w:rsidRPr="00B050EA">
        <w:rPr>
          <w:b w:val="0"/>
          <w:bCs w:val="0"/>
          <w:noProof w:val="0"/>
          <w:rtl/>
        </w:rPr>
        <w:t>ه</w:t>
      </w:r>
      <w:r>
        <w:rPr>
          <w:b w:val="0"/>
          <w:bCs w:val="0"/>
          <w:noProof w:val="0"/>
          <w:rtl/>
        </w:rPr>
        <w:t xml:space="preserve"> كذلك هذه هذا نكاح شبهة وعلى كل حال الزنا هو الوطء في غير نكاح ولا ملك يمين يعني كل ما عدا النكاح الصحيح وملك اليمين فهو زنا ترتب الحد على ما عدا ذلك ودرؤه عن</w:t>
      </w:r>
      <w:r w:rsidR="00B966B5">
        <w:rPr>
          <w:rFonts w:hint="cs"/>
          <w:b w:val="0"/>
          <w:bCs w:val="0"/>
          <w:noProof w:val="0"/>
          <w:rtl/>
        </w:rPr>
        <w:t xml:space="preserve"> </w:t>
      </w:r>
      <w:r w:rsidR="00B966B5" w:rsidRPr="00B050EA">
        <w:rPr>
          <w:rFonts w:hint="cs"/>
          <w:b w:val="0"/>
          <w:bCs w:val="0"/>
          <w:noProof w:val="0"/>
          <w:rtl/>
        </w:rPr>
        <w:t>من له</w:t>
      </w:r>
      <w:r>
        <w:rPr>
          <w:b w:val="0"/>
          <w:bCs w:val="0"/>
          <w:noProof w:val="0"/>
          <w:rtl/>
        </w:rPr>
        <w:t xml:space="preserve"> شبهة على ما سيأتي في حديث </w:t>
      </w:r>
      <w:r w:rsidRPr="00B050EA">
        <w:rPr>
          <w:b w:val="0"/>
          <w:bCs w:val="0"/>
          <w:noProof w:val="0"/>
          <w:color w:val="0000FF"/>
          <w:rtl/>
        </w:rPr>
        <w:t>«ادرؤوا الحدود بالشبهات»</w:t>
      </w:r>
      <w:r>
        <w:rPr>
          <w:b w:val="0"/>
          <w:bCs w:val="0"/>
          <w:noProof w:val="0"/>
          <w:rtl/>
        </w:rPr>
        <w:t xml:space="preserve"> هذه مسألة خارجة عن مسألة الحد</w:t>
      </w:r>
      <w:r w:rsidR="00B966B5">
        <w:rPr>
          <w:rFonts w:hint="cs"/>
          <w:b w:val="0"/>
          <w:bCs w:val="0"/>
          <w:noProof w:val="0"/>
          <w:rtl/>
        </w:rPr>
        <w:t>،</w:t>
      </w:r>
      <w:r>
        <w:rPr>
          <w:b w:val="0"/>
          <w:bCs w:val="0"/>
          <w:noProof w:val="0"/>
          <w:rtl/>
        </w:rPr>
        <w:t xml:space="preserve"> الزاني لا يخلو من حالين إما أن يكون بكر</w:t>
      </w:r>
      <w:r w:rsidR="00B966B5">
        <w:rPr>
          <w:rFonts w:hint="cs"/>
          <w:b w:val="0"/>
          <w:bCs w:val="0"/>
          <w:noProof w:val="0"/>
          <w:rtl/>
        </w:rPr>
        <w:t>ً</w:t>
      </w:r>
      <w:r>
        <w:rPr>
          <w:b w:val="0"/>
          <w:bCs w:val="0"/>
          <w:noProof w:val="0"/>
          <w:rtl/>
        </w:rPr>
        <w:t>ا أو ثيب</w:t>
      </w:r>
      <w:r w:rsidR="00B966B5">
        <w:rPr>
          <w:rFonts w:hint="cs"/>
          <w:b w:val="0"/>
          <w:bCs w:val="0"/>
          <w:noProof w:val="0"/>
          <w:rtl/>
        </w:rPr>
        <w:t>ً</w:t>
      </w:r>
      <w:r>
        <w:rPr>
          <w:b w:val="0"/>
          <w:bCs w:val="0"/>
          <w:noProof w:val="0"/>
          <w:rtl/>
        </w:rPr>
        <w:t>ا والبكر من لم يجامع أو من لم يطأ في نكاح صحيح من لم يجامع أو من لم يطأ في نكاح صحيح وعلى هذا الزاني لو تكرر منه الزنا هل نقول أن المرة الأولى هو بكر والثانية ثيب؟! لا، لو تكرر منه الزنا مرار</w:t>
      </w:r>
      <w:r w:rsidR="00B966B5">
        <w:rPr>
          <w:rFonts w:hint="cs"/>
          <w:b w:val="0"/>
          <w:bCs w:val="0"/>
          <w:noProof w:val="0"/>
          <w:rtl/>
        </w:rPr>
        <w:t>ً</w:t>
      </w:r>
      <w:r>
        <w:rPr>
          <w:b w:val="0"/>
          <w:bCs w:val="0"/>
          <w:noProof w:val="0"/>
          <w:rtl/>
        </w:rPr>
        <w:t>ا هو ما يزال بكر</w:t>
      </w:r>
      <w:r w:rsidR="00B966B5">
        <w:rPr>
          <w:rFonts w:hint="cs"/>
          <w:b w:val="0"/>
          <w:bCs w:val="0"/>
          <w:noProof w:val="0"/>
          <w:rtl/>
        </w:rPr>
        <w:t>ً</w:t>
      </w:r>
      <w:r>
        <w:rPr>
          <w:b w:val="0"/>
          <w:bCs w:val="0"/>
          <w:noProof w:val="0"/>
          <w:rtl/>
        </w:rPr>
        <w:t>ا مادام ما وطأ في نكاح صحيح والثيب من وطأ في نكاح صحيح الثيب من وطأ في نكاح صحيح وعلى هذا لو وطأ أو وُطأت بزنا فهي لا تزال بكر</w:t>
      </w:r>
      <w:r w:rsidR="00B966B5">
        <w:rPr>
          <w:rFonts w:hint="cs"/>
          <w:b w:val="0"/>
          <w:bCs w:val="0"/>
          <w:noProof w:val="0"/>
          <w:rtl/>
        </w:rPr>
        <w:t>ً</w:t>
      </w:r>
      <w:r>
        <w:rPr>
          <w:b w:val="0"/>
          <w:bCs w:val="0"/>
          <w:noProof w:val="0"/>
          <w:rtl/>
        </w:rPr>
        <w:t>ا لو وطئت بنكاح صحيح فهي ثي</w:t>
      </w:r>
      <w:r w:rsidR="00B966B5">
        <w:rPr>
          <w:rFonts w:hint="cs"/>
          <w:b w:val="0"/>
          <w:bCs w:val="0"/>
          <w:noProof w:val="0"/>
          <w:rtl/>
        </w:rPr>
        <w:t>ِّ</w:t>
      </w:r>
      <w:r>
        <w:rPr>
          <w:b w:val="0"/>
          <w:bCs w:val="0"/>
          <w:noProof w:val="0"/>
          <w:rtl/>
        </w:rPr>
        <w:t>ب ولو كانت مرة واحدة ولو وُطأت بغير نكاح زنا نسأل الله العافية فهي بكر ولو وُطئت مرار</w:t>
      </w:r>
      <w:r w:rsidR="00B966B5">
        <w:rPr>
          <w:rFonts w:hint="cs"/>
          <w:b w:val="0"/>
          <w:bCs w:val="0"/>
          <w:noProof w:val="0"/>
          <w:rtl/>
        </w:rPr>
        <w:t>ً</w:t>
      </w:r>
      <w:r>
        <w:rPr>
          <w:b w:val="0"/>
          <w:bCs w:val="0"/>
          <w:noProof w:val="0"/>
          <w:rtl/>
        </w:rPr>
        <w:t>ا يقول رحمه الله تعالى عن أبي هريرة وزيد بن خالد الجهني رضي الله عنهما أن رجل من الأعراب أتى رسول الله -صلى الله عليه وسلم- فقال يا رسول الله أنش</w:t>
      </w:r>
      <w:r w:rsidR="00B966B5">
        <w:rPr>
          <w:rFonts w:hint="cs"/>
          <w:b w:val="0"/>
          <w:bCs w:val="0"/>
          <w:noProof w:val="0"/>
          <w:rtl/>
        </w:rPr>
        <w:t>ُ</w:t>
      </w:r>
      <w:r>
        <w:rPr>
          <w:b w:val="0"/>
          <w:bCs w:val="0"/>
          <w:noProof w:val="0"/>
          <w:rtl/>
        </w:rPr>
        <w:t>دك الله إلا قضيت لي بكتاب الله فقال الآخر وهو أفقه منه هذا رجل من الأعراب ليس بفقيه ليس عند شيء من الفقه فقال يا رسول الله أنشدك الله إلا قضيت لي بكتاب الله فقال الآخر وهو أفقه منه نعم فاقض بيننا بكتاب الله وائذن لي يعني كونه يطلب الإذن هذا يدل على أن عنده شيء من الفقه والفقه الأصل فيه الفهم وحسن التعامل من الفقه فقال ائذن لي والرواة حينما قالوا وهو أفقه منه إما لعلمهم بحاله أو لما احتف</w:t>
      </w:r>
      <w:r w:rsidR="00B966B5">
        <w:rPr>
          <w:rFonts w:hint="cs"/>
          <w:b w:val="0"/>
          <w:bCs w:val="0"/>
          <w:noProof w:val="0"/>
          <w:rtl/>
        </w:rPr>
        <w:t>َّ</w:t>
      </w:r>
      <w:r>
        <w:rPr>
          <w:b w:val="0"/>
          <w:bCs w:val="0"/>
          <w:noProof w:val="0"/>
          <w:rtl/>
        </w:rPr>
        <w:t xml:space="preserve"> بوضعه وطلبه الإذن من رسول الله -صلى الله عليه وسلم- أن يأذن له ليتكلم فقال </w:t>
      </w:r>
      <w:r w:rsidRPr="00B050EA">
        <w:rPr>
          <w:b w:val="0"/>
          <w:bCs w:val="0"/>
          <w:noProof w:val="0"/>
          <w:color w:val="0000FF"/>
          <w:rtl/>
        </w:rPr>
        <w:t>«قل»</w:t>
      </w:r>
      <w:r>
        <w:rPr>
          <w:b w:val="0"/>
          <w:bCs w:val="0"/>
          <w:noProof w:val="0"/>
          <w:rtl/>
        </w:rPr>
        <w:t xml:space="preserve"> قال لهذا الأفقه </w:t>
      </w:r>
      <w:r w:rsidRPr="00B050EA">
        <w:rPr>
          <w:b w:val="0"/>
          <w:bCs w:val="0"/>
          <w:noProof w:val="0"/>
          <w:color w:val="0000FF"/>
          <w:rtl/>
        </w:rPr>
        <w:t>«قل»</w:t>
      </w:r>
      <w:r>
        <w:rPr>
          <w:b w:val="0"/>
          <w:bCs w:val="0"/>
          <w:noProof w:val="0"/>
          <w:rtl/>
        </w:rPr>
        <w:t xml:space="preserve"> قال إن ابني كان عسيف</w:t>
      </w:r>
      <w:r w:rsidR="00B966B5">
        <w:rPr>
          <w:rFonts w:hint="cs"/>
          <w:b w:val="0"/>
          <w:bCs w:val="0"/>
          <w:noProof w:val="0"/>
          <w:rtl/>
        </w:rPr>
        <w:t>ً</w:t>
      </w:r>
      <w:r>
        <w:rPr>
          <w:b w:val="0"/>
          <w:bCs w:val="0"/>
          <w:noProof w:val="0"/>
          <w:rtl/>
        </w:rPr>
        <w:t>ا على هذا فزنا بامرأته وإني أُخبرتُ كيف يكون أفقه ثم بعد ذلك يقول أُخبرت أن على ابني الرجم فافتديت منه بمائة شاة ووليدة يعني هل مثل هذا يكون أفقه وقد قبل مثل هذه الفتوى وقبل مثل هذا الخبر؟ وأراد أن يفدي ابنه بمائة شاة ووليدة؟ نقول نعم الفقه نسبي لا يلزم من كونه أفقه أن يكون فقيه</w:t>
      </w:r>
      <w:r w:rsidR="00B966B5">
        <w:rPr>
          <w:rFonts w:hint="cs"/>
          <w:b w:val="0"/>
          <w:bCs w:val="0"/>
          <w:noProof w:val="0"/>
          <w:rtl/>
        </w:rPr>
        <w:t>ً</w:t>
      </w:r>
      <w:r>
        <w:rPr>
          <w:b w:val="0"/>
          <w:bCs w:val="0"/>
          <w:noProof w:val="0"/>
          <w:rtl/>
        </w:rPr>
        <w:t>ا لا يلزم من كونه أفقه أن يكون فقيه</w:t>
      </w:r>
      <w:r w:rsidR="00B966B5">
        <w:rPr>
          <w:rFonts w:hint="cs"/>
          <w:b w:val="0"/>
          <w:bCs w:val="0"/>
          <w:noProof w:val="0"/>
          <w:rtl/>
        </w:rPr>
        <w:t>ً</w:t>
      </w:r>
      <w:r>
        <w:rPr>
          <w:b w:val="0"/>
          <w:bCs w:val="0"/>
          <w:noProof w:val="0"/>
          <w:rtl/>
        </w:rPr>
        <w:t xml:space="preserve">ا لأن أفعل التفضيل جاءت في نصوص الكتاب والسنة وعلى لسان أهل العلم في كثير من المواضع على غير بابها الأصل في أفعل التفضيل أفقه أن يكون الوصف الذي هو الفقه موجود في الطرفين لكن أحدهما أرجح من الآخر في هذه الصفة فالأعرابي على هذا فقيه لكنه مفضول الثاني فقيه لكنه أفقه وأفضل الثاني الذي هو أفقه أُخبر بأن على ابنه الرجم وافتدى من الرجم بمائة شاة ووليدة هل هذا فقيه؟ وإن كان أفقه من صاحبه لكنه ليس بفقيه وعلى هذا فأفعل التفضيل ليست على بابها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362"/>
          <w:b w:val="0"/>
          <w:bCs w:val="0"/>
          <w:noProof w:val="0"/>
          <w:color w:val="FF0000"/>
          <w:sz w:val="27"/>
          <w:szCs w:val="27"/>
          <w:rtl/>
        </w:rPr>
        <w:t>ﭼ</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t>ﭽ</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t>ﭾ</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t>ﭿ</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t>ﮀ</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lastRenderedPageBreak/>
        <w:t>ﮁ</w:t>
      </w:r>
      <w:r w:rsidRPr="00B050EA">
        <w:rPr>
          <w:rFonts w:cs="QCF_P362"/>
          <w:b w:val="0"/>
          <w:bCs w:val="0"/>
          <w:noProof w:val="0"/>
          <w:color w:val="FF0000"/>
          <w:sz w:val="2"/>
          <w:szCs w:val="2"/>
          <w:rtl/>
        </w:rPr>
        <w:t xml:space="preserve"> </w:t>
      </w:r>
      <w:r w:rsidRPr="00B050EA">
        <w:rPr>
          <w:rFonts w:cs="QCF_P362"/>
          <w:b w:val="0"/>
          <w:bCs w:val="0"/>
          <w:noProof w:val="0"/>
          <w:color w:val="FF0000"/>
          <w:sz w:val="27"/>
          <w:szCs w:val="27"/>
          <w:rtl/>
        </w:rPr>
        <w:t>ﮂ</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الفرقان: ٢٤</w:t>
      </w:r>
      <w:r>
        <w:rPr>
          <w:rFonts w:ascii="Simplified Arabic" w:eastAsia="Times New Roman" w:hAnsi="QCF_BSML"/>
          <w:b w:val="0"/>
          <w:bCs w:val="0"/>
          <w:noProof w:val="0"/>
          <w:color w:val="000000"/>
          <w:sz w:val="2"/>
          <w:szCs w:val="2"/>
        </w:rPr>
        <w:t xml:space="preserve"> </w:t>
      </w:r>
      <w:r>
        <w:rPr>
          <w:b w:val="0"/>
          <w:bCs w:val="0"/>
          <w:noProof w:val="0"/>
          <w:rtl/>
        </w:rPr>
        <w:t xml:space="preserve"> يعني من أهل النار هل نقول أن الطرفين أو الفئتين اشتركا في الخيرية؟ لا، لم يشتركا في الصفة لأن أهل النار لا خير عندهم ولا فيهم ولا خير في مستقرهم بل هو شر محض ولذا لم</w:t>
      </w:r>
      <w:r w:rsidR="00B966B5">
        <w:rPr>
          <w:rFonts w:hint="cs"/>
          <w:b w:val="0"/>
          <w:bCs w:val="0"/>
          <w:noProof w:val="0"/>
          <w:rtl/>
        </w:rPr>
        <w:t>َّ</w:t>
      </w:r>
      <w:r>
        <w:rPr>
          <w:b w:val="0"/>
          <w:bCs w:val="0"/>
          <w:noProof w:val="0"/>
          <w:rtl/>
        </w:rPr>
        <w:t>ا تكلم الشاطبي رحمه الله في الموافقات على أنه لا يوجد خير لا يخالطه شيء من ضده ولا شر لا يخالطه شيء من ضده يعني إذا قيل إنسان في خير والثاني في بؤس وشر وشدة هل معنى هذا أن الشر لا ينتابه أبد</w:t>
      </w:r>
      <w:r w:rsidR="00B966B5">
        <w:rPr>
          <w:rFonts w:hint="cs"/>
          <w:b w:val="0"/>
          <w:bCs w:val="0"/>
          <w:noProof w:val="0"/>
          <w:rtl/>
        </w:rPr>
        <w:t>ً</w:t>
      </w:r>
      <w:r>
        <w:rPr>
          <w:b w:val="0"/>
          <w:bCs w:val="0"/>
          <w:noProof w:val="0"/>
          <w:rtl/>
        </w:rPr>
        <w:t>ا والثاني لا ينتابه الخير أبد</w:t>
      </w:r>
      <w:r w:rsidR="00B966B5">
        <w:rPr>
          <w:rFonts w:hint="cs"/>
          <w:b w:val="0"/>
          <w:bCs w:val="0"/>
          <w:noProof w:val="0"/>
          <w:rtl/>
        </w:rPr>
        <w:t>ً</w:t>
      </w:r>
      <w:r>
        <w:rPr>
          <w:b w:val="0"/>
          <w:bCs w:val="0"/>
          <w:noProof w:val="0"/>
          <w:rtl/>
        </w:rPr>
        <w:t>ا</w:t>
      </w:r>
      <w:r w:rsidR="00B966B5">
        <w:rPr>
          <w:rFonts w:hint="cs"/>
          <w:b w:val="0"/>
          <w:bCs w:val="0"/>
          <w:noProof w:val="0"/>
          <w:rtl/>
        </w:rPr>
        <w:t>؟</w:t>
      </w:r>
      <w:r>
        <w:rPr>
          <w:b w:val="0"/>
          <w:bCs w:val="0"/>
          <w:noProof w:val="0"/>
          <w:rtl/>
        </w:rPr>
        <w:t xml:space="preserve"> هذا بالنسبة للدنيا ظاهر بالنسبة للدنيا ظاهر الخير المحض إنما هو في دار القرار في جنات النعيم والشر المحض إنما هو في دار الجزاء الثاني النار نسأل الله العافية أورد على الشاطبي مثل هذا من كون الجنة خير محض والنار </w:t>
      </w:r>
      <w:r w:rsidR="00B966B5" w:rsidRPr="00B050EA">
        <w:rPr>
          <w:rFonts w:hint="cs"/>
          <w:b w:val="0"/>
          <w:bCs w:val="0"/>
          <w:noProof w:val="0"/>
          <w:rtl/>
        </w:rPr>
        <w:t>خير</w:t>
      </w:r>
      <w:r>
        <w:rPr>
          <w:b w:val="0"/>
          <w:bCs w:val="0"/>
          <w:noProof w:val="0"/>
          <w:rtl/>
        </w:rPr>
        <w:t xml:space="preserve"> محض وأجاب بجواب ضعيف حقيقة لأنه قال أن صاحب الجنة وإن كان في خير محض إلا أنه بالنسبة لمن هو فوقه منزلة فاته ما عند من فوقه من القدر الزائد وهذا أيض</w:t>
      </w:r>
      <w:r w:rsidR="00B966B5">
        <w:rPr>
          <w:rFonts w:hint="cs"/>
          <w:b w:val="0"/>
          <w:bCs w:val="0"/>
          <w:noProof w:val="0"/>
          <w:rtl/>
        </w:rPr>
        <w:t>ً</w:t>
      </w:r>
      <w:r>
        <w:rPr>
          <w:b w:val="0"/>
          <w:bCs w:val="0"/>
          <w:noProof w:val="0"/>
          <w:rtl/>
        </w:rPr>
        <w:t>ا بالنسبة له يعني وعب</w:t>
      </w:r>
      <w:r w:rsidR="00B966B5">
        <w:rPr>
          <w:rFonts w:hint="cs"/>
          <w:b w:val="0"/>
          <w:bCs w:val="0"/>
          <w:noProof w:val="0"/>
          <w:rtl/>
        </w:rPr>
        <w:t>َّ</w:t>
      </w:r>
      <w:r>
        <w:rPr>
          <w:b w:val="0"/>
          <w:bCs w:val="0"/>
          <w:noProof w:val="0"/>
          <w:rtl/>
        </w:rPr>
        <w:t xml:space="preserve">ر بتعبير حقيقة لولا أن الله جل وعلا نزع ما في قلوبهم من غل وأن الواحد منهم وإن كان في أدنى منزلة لا يرى غيره أفضل منه لقلنا كلامه متجه لأن الإنسان عادة يطلب لنفسه الأكمل فإذا رأى أن شخصًا فوقه في المنزلة يعني إذا تصورت شخص عنده مائة مليون هذا بالنسبة لمقاييس الدنيا خير لكن إذا رأى من عنده ألف مليون ألا يتحسر على أن يكون مثله هذه الحسرة شر بالفعل وهم يريدون أن يقولوا أن من كان في أعلى منزلة ومن دونه هذه النسبة التي بينهما بالنسبة للثاني نقص والنقص في الجملة في حساب الخير </w:t>
      </w:r>
      <w:r w:rsidR="00F54CEB" w:rsidRPr="00B050EA">
        <w:rPr>
          <w:rFonts w:hint="cs"/>
          <w:b w:val="0"/>
          <w:bCs w:val="0"/>
          <w:noProof w:val="0"/>
          <w:rtl/>
        </w:rPr>
        <w:t>والا</w:t>
      </w:r>
      <w:r>
        <w:rPr>
          <w:b w:val="0"/>
          <w:bCs w:val="0"/>
          <w:noProof w:val="0"/>
          <w:rtl/>
        </w:rPr>
        <w:t xml:space="preserve"> في ضده؟ في ضده على كلامهم فالله جل علا نزع ما في قلوبهم من غل وما يتصورون وإن كان في أدنى منزلة الواحد منهم لا يتصور أن فوقه أحد وأن أنه يوجد من هو أفضل منه وأنعم منه فبهذا الاعتبار الجنة خير محض وإذا اعتبرنا أيض</w:t>
      </w:r>
      <w:r w:rsidR="00F54CEB">
        <w:rPr>
          <w:rFonts w:hint="cs"/>
          <w:b w:val="0"/>
          <w:bCs w:val="0"/>
          <w:noProof w:val="0"/>
          <w:rtl/>
        </w:rPr>
        <w:t>ً</w:t>
      </w:r>
      <w:r>
        <w:rPr>
          <w:b w:val="0"/>
          <w:bCs w:val="0"/>
          <w:noProof w:val="0"/>
          <w:rtl/>
        </w:rPr>
        <w:t>ا في الطرف الثاني أهل النار وجدناها أيض</w:t>
      </w:r>
      <w:r w:rsidR="00F54CEB">
        <w:rPr>
          <w:rFonts w:hint="cs"/>
          <w:b w:val="0"/>
          <w:bCs w:val="0"/>
          <w:noProof w:val="0"/>
          <w:rtl/>
        </w:rPr>
        <w:t>ً</w:t>
      </w:r>
      <w:r>
        <w:rPr>
          <w:b w:val="0"/>
          <w:bCs w:val="0"/>
          <w:noProof w:val="0"/>
          <w:rtl/>
        </w:rPr>
        <w:t>ا دركات فالذي في ضحضاح من نار عذابه أسهل ممن هو في الدرك الأسفل من النار لكن مع ذلك هل هل يحس من في من هو في ضحضاح من نار يغلي منه دماغه هل يحس أن غيره أعظم منه عذاب؟ ما يحس، بل يتصور أنه أشد الناس عذاب</w:t>
      </w:r>
      <w:r w:rsidR="00F54CEB">
        <w:rPr>
          <w:rFonts w:hint="cs"/>
          <w:b w:val="0"/>
          <w:bCs w:val="0"/>
          <w:noProof w:val="0"/>
          <w:rtl/>
        </w:rPr>
        <w:t>ً</w:t>
      </w:r>
      <w:r>
        <w:rPr>
          <w:b w:val="0"/>
          <w:bCs w:val="0"/>
          <w:noProof w:val="0"/>
          <w:rtl/>
        </w:rPr>
        <w:t>ا فهذه النسبة وهذا التفاوت في الدارين غير منظور إليه ألبتة ولذلك ما يدخل ما في الجنة أو النار في كلام أهل العلم من أنه لا يوجد خير محض أو شر محض وهنا يقول هو أفقه منه المفض</w:t>
      </w:r>
      <w:r w:rsidR="00F54CEB">
        <w:rPr>
          <w:rFonts w:hint="cs"/>
          <w:b w:val="0"/>
          <w:bCs w:val="0"/>
          <w:noProof w:val="0"/>
          <w:rtl/>
        </w:rPr>
        <w:t>َّ</w:t>
      </w:r>
      <w:r>
        <w:rPr>
          <w:b w:val="0"/>
          <w:bCs w:val="0"/>
          <w:noProof w:val="0"/>
          <w:rtl/>
        </w:rPr>
        <w:t>ل الذي هو الأفقه ليس بفقيه بدليل أنه أُخبر أن على ابنه الرجم ومع ذلك دفع فدية لهذا الرجم لو كان فقيه يخفى عليه مثل هذا الحكم؟ ما يخفى عليه مثل هذا الحكم، ثم قال بعد ذلك فسألت أهل العلم افتديت بمائة شاة ووليدة هذا يدل على أن الحدود غير قابلة للمساومة وللمزايدة وللاستبدال بأي بديل والذي يستبدلون العقوبات الشرعية في الحدود بغرامات مالية أو غيرها هؤلاء حكمهم لا شك أنه مناقض لشرع الله جل وعلا لأنه يوجد في المحاكم المدنية في بعض الدول بل في كثير من الدول نسأل الله العافية يوجد يوجد البديل تدفع تدفع الدراهم وت</w:t>
      </w:r>
      <w:r w:rsidR="00F54CEB">
        <w:rPr>
          <w:rFonts w:hint="cs"/>
          <w:b w:val="0"/>
          <w:bCs w:val="0"/>
          <w:noProof w:val="0"/>
          <w:rtl/>
        </w:rPr>
        <w:t>ُ</w:t>
      </w:r>
      <w:r>
        <w:rPr>
          <w:b w:val="0"/>
          <w:bCs w:val="0"/>
          <w:noProof w:val="0"/>
          <w:rtl/>
        </w:rPr>
        <w:t xml:space="preserve">ترك ولا شك أن هذا جار على قاعدتهم في الحكم بغير ما أنزل الله وإني </w:t>
      </w:r>
      <w:r>
        <w:rPr>
          <w:b w:val="0"/>
          <w:bCs w:val="0"/>
          <w:noProof w:val="0"/>
          <w:rtl/>
        </w:rPr>
        <w:lastRenderedPageBreak/>
        <w:t xml:space="preserve">أخبرت على ابني الرجم فافتديت بمائة شاة ووليدة الوليدة هي الأنثى مما من ملك اليمين لاسيما الشابة يقال لها وليدة </w:t>
      </w:r>
      <w:r>
        <w:rPr>
          <w:b w:val="0"/>
          <w:bCs w:val="0"/>
          <w:noProof w:val="0"/>
          <w:vanish/>
          <w:rtl/>
        </w:rPr>
        <w:t xml:space="preserve">ن </w:t>
      </w:r>
      <w:r>
        <w:rPr>
          <w:b w:val="0"/>
          <w:bCs w:val="0"/>
          <w:noProof w:val="0"/>
          <w:rtl/>
        </w:rPr>
        <w:t>فسألت أهل العلم لو كان فقيه أو عنده علم ما احتاج يسأل فسألت أهل العلم فأخبروني أن ما على ابني جلد مائة وتغريب عام جلد مائة وتغريب عام لأن هذا الحكم ما ش</w:t>
      </w:r>
      <w:r w:rsidR="00F54CEB">
        <w:rPr>
          <w:rFonts w:hint="cs"/>
          <w:b w:val="0"/>
          <w:bCs w:val="0"/>
          <w:noProof w:val="0"/>
          <w:rtl/>
        </w:rPr>
        <w:t>ُ</w:t>
      </w:r>
      <w:r>
        <w:rPr>
          <w:b w:val="0"/>
          <w:bCs w:val="0"/>
          <w:noProof w:val="0"/>
          <w:rtl/>
        </w:rPr>
        <w:t>رع بهذا الحديث الحكم ثبت بحديث ع</w:t>
      </w:r>
      <w:r w:rsidR="00F54CEB">
        <w:rPr>
          <w:rFonts w:hint="cs"/>
          <w:b w:val="0"/>
          <w:bCs w:val="0"/>
          <w:noProof w:val="0"/>
          <w:rtl/>
        </w:rPr>
        <w:t>ُ</w:t>
      </w:r>
      <w:r>
        <w:rPr>
          <w:b w:val="0"/>
          <w:bCs w:val="0"/>
          <w:noProof w:val="0"/>
          <w:rtl/>
        </w:rPr>
        <w:t xml:space="preserve">بادة أول حديث في الباب لا أقصد في ترتيب الكتاب إنما في باب حد الزاني أول حديث </w:t>
      </w:r>
      <w:r w:rsidRPr="00B050EA">
        <w:rPr>
          <w:b w:val="0"/>
          <w:bCs w:val="0"/>
          <w:noProof w:val="0"/>
          <w:color w:val="0000FF"/>
          <w:rtl/>
        </w:rPr>
        <w:t>«خذوا عني خذوا عني»</w:t>
      </w:r>
      <w:r>
        <w:rPr>
          <w:b w:val="0"/>
          <w:bCs w:val="0"/>
          <w:noProof w:val="0"/>
          <w:rtl/>
        </w:rPr>
        <w:t xml:space="preserve"> الذي هو بيان لآية النساء الحكم كان إذا ثبت الز</w:t>
      </w:r>
      <w:r w:rsidR="00F54CEB">
        <w:rPr>
          <w:rFonts w:hint="cs"/>
          <w:b w:val="0"/>
          <w:bCs w:val="0"/>
          <w:noProof w:val="0"/>
          <w:rtl/>
        </w:rPr>
        <w:t>ِّ</w:t>
      </w:r>
      <w:r>
        <w:rPr>
          <w:b w:val="0"/>
          <w:bCs w:val="0"/>
          <w:noProof w:val="0"/>
          <w:rtl/>
        </w:rPr>
        <w:t xml:space="preserve">نا الحبس في البيوت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080"/>
          <w:b w:val="0"/>
          <w:bCs w:val="0"/>
          <w:noProof w:val="0"/>
          <w:color w:val="FF0000"/>
          <w:sz w:val="27"/>
          <w:szCs w:val="27"/>
          <w:rtl/>
        </w:rPr>
        <w:t>ﭠ</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ﭡ</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ﭢ</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ﭣ</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ﭤ</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ﭥ</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ﭦ</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ﭧ</w:t>
      </w:r>
      <w:r w:rsidRPr="00B050EA">
        <w:rPr>
          <w:rFonts w:cs="QCF_P080"/>
          <w:b w:val="0"/>
          <w:bCs w:val="0"/>
          <w:noProof w:val="0"/>
          <w:color w:val="FF0000"/>
          <w:sz w:val="2"/>
          <w:szCs w:val="2"/>
          <w:rtl/>
        </w:rPr>
        <w:t xml:space="preserve">  </w:t>
      </w:r>
      <w:r w:rsidRPr="00B050EA">
        <w:rPr>
          <w:rFonts w:cs="QCF_BSML"/>
          <w:b w:val="0"/>
          <w:bCs w:val="0"/>
          <w:noProof w:val="0"/>
          <w:color w:val="FF0000"/>
          <w:sz w:val="27"/>
          <w:szCs w:val="27"/>
          <w:rtl/>
        </w:rPr>
        <w:t>ﮊ</w:t>
      </w:r>
      <w:r w:rsidRPr="00B050EA">
        <w:rPr>
          <w:rFonts w:cs="Arial"/>
          <w:b w:val="0"/>
          <w:bCs w:val="0"/>
          <w:noProof w:val="0"/>
          <w:color w:val="FF0000"/>
          <w:sz w:val="18"/>
          <w:szCs w:val="18"/>
          <w:rtl/>
        </w:rPr>
        <w:t xml:space="preserve"> </w:t>
      </w:r>
      <w:r>
        <w:rPr>
          <w:b w:val="0"/>
          <w:bCs w:val="0"/>
          <w:noProof w:val="0"/>
          <w:color w:val="000000"/>
          <w:sz w:val="23"/>
          <w:szCs w:val="23"/>
          <w:rtl/>
        </w:rPr>
        <w:t>النساء: ١٥</w:t>
      </w:r>
      <w:r>
        <w:rPr>
          <w:rFonts w:ascii="Simplified Arabic" w:eastAsia="Times New Roman" w:hAnsi="Arial"/>
          <w:b w:val="0"/>
          <w:bCs w:val="0"/>
          <w:noProof w:val="0"/>
          <w:color w:val="000000"/>
          <w:sz w:val="2"/>
          <w:szCs w:val="2"/>
        </w:rPr>
        <w:t xml:space="preserve"> </w:t>
      </w:r>
      <w:r>
        <w:rPr>
          <w:b w:val="0"/>
          <w:bCs w:val="0"/>
          <w:noProof w:val="0"/>
          <w:rtl/>
        </w:rPr>
        <w:t xml:space="preserve"> السبيل هذا بين أو نسخ على خلاف بين أهل العلم فيما سيأتي في الكلام على حديث عبادة بقوله </w:t>
      </w:r>
      <w:r w:rsidRPr="00B050EA">
        <w:rPr>
          <w:b w:val="0"/>
          <w:bCs w:val="0"/>
          <w:noProof w:val="0"/>
          <w:color w:val="0000FF"/>
          <w:rtl/>
        </w:rPr>
        <w:t>«خذوا عني خذوا عني قد جعل الله لهن سبيلا</w:t>
      </w:r>
      <w:r w:rsidR="00F54CEB" w:rsidRPr="00B050EA">
        <w:rPr>
          <w:rFonts w:hint="cs"/>
          <w:b w:val="0"/>
          <w:bCs w:val="0"/>
          <w:noProof w:val="0"/>
          <w:color w:val="0000FF"/>
          <w:rtl/>
        </w:rPr>
        <w:t>ً</w:t>
      </w:r>
      <w:r w:rsidRPr="00B050EA">
        <w:rPr>
          <w:b w:val="0"/>
          <w:bCs w:val="0"/>
          <w:noProof w:val="0"/>
          <w:color w:val="0000FF"/>
          <w:rtl/>
        </w:rPr>
        <w:t xml:space="preserve"> البكر بالبكر جلد مائة وتغريب سنة والثيب بالثيب جلد مائة والرجم»</w:t>
      </w:r>
      <w:r>
        <w:rPr>
          <w:b w:val="0"/>
          <w:bCs w:val="0"/>
          <w:noProof w:val="0"/>
          <w:rtl/>
        </w:rPr>
        <w:t xml:space="preserve"> وهذا سيأتي فالحكم تقدم ما يقال والله هذا أول حديث في حد الزاني فيخفى عليه ومع ذلك ما خفي على غيره فسأل أهل العلم فأخبروني قال فسألت أهل العلم فأخبروني أن ما على ابني جلد مائة وتغريب عام وأن على امرأة هذا الرجم وأن على امرأة هذا الرجم إن ابني كان عسيف</w:t>
      </w:r>
      <w:r w:rsidR="00F54CEB">
        <w:rPr>
          <w:rFonts w:hint="cs"/>
          <w:b w:val="0"/>
          <w:bCs w:val="0"/>
          <w:noProof w:val="0"/>
          <w:rtl/>
        </w:rPr>
        <w:t>ً</w:t>
      </w:r>
      <w:r>
        <w:rPr>
          <w:b w:val="0"/>
          <w:bCs w:val="0"/>
          <w:noProof w:val="0"/>
          <w:rtl/>
        </w:rPr>
        <w:t>ا على هذا عسيف</w:t>
      </w:r>
      <w:r w:rsidR="00F54CEB">
        <w:rPr>
          <w:rFonts w:hint="cs"/>
          <w:b w:val="0"/>
          <w:bCs w:val="0"/>
          <w:noProof w:val="0"/>
          <w:rtl/>
        </w:rPr>
        <w:t>ً</w:t>
      </w:r>
      <w:r>
        <w:rPr>
          <w:b w:val="0"/>
          <w:bCs w:val="0"/>
          <w:noProof w:val="0"/>
          <w:rtl/>
        </w:rPr>
        <w:t>ا يعني أجير على هذا يعني عنده والإتيان بعلى يقول الش</w:t>
      </w:r>
      <w:r w:rsidR="00F54CEB">
        <w:rPr>
          <w:rFonts w:hint="cs"/>
          <w:b w:val="0"/>
          <w:bCs w:val="0"/>
          <w:noProof w:val="0"/>
          <w:rtl/>
        </w:rPr>
        <w:t>ُّ</w:t>
      </w:r>
      <w:r>
        <w:rPr>
          <w:b w:val="0"/>
          <w:bCs w:val="0"/>
          <w:noProof w:val="0"/>
          <w:rtl/>
        </w:rPr>
        <w:t>راح إنما هو من أجل وجوب الأجرة على المستأجر عسيف</w:t>
      </w:r>
      <w:r w:rsidR="00F54CEB">
        <w:rPr>
          <w:rFonts w:hint="cs"/>
          <w:b w:val="0"/>
          <w:bCs w:val="0"/>
          <w:noProof w:val="0"/>
          <w:rtl/>
        </w:rPr>
        <w:t>ً</w:t>
      </w:r>
      <w:r>
        <w:rPr>
          <w:b w:val="0"/>
          <w:bCs w:val="0"/>
          <w:noProof w:val="0"/>
          <w:rtl/>
        </w:rPr>
        <w:t>ا على هذا يعني أجرة أجرته واجبة على هذا لأن العسيف هو الأجير فزنا بامرأته ولا شك أن الاستئجار للخدمة في البيوت لا شك أن أنه مظ</w:t>
      </w:r>
      <w:r w:rsidR="00F54CEB">
        <w:rPr>
          <w:rFonts w:hint="cs"/>
          <w:b w:val="0"/>
          <w:bCs w:val="0"/>
          <w:noProof w:val="0"/>
          <w:rtl/>
        </w:rPr>
        <w:t>ِ</w:t>
      </w:r>
      <w:r>
        <w:rPr>
          <w:b w:val="0"/>
          <w:bCs w:val="0"/>
          <w:noProof w:val="0"/>
          <w:rtl/>
        </w:rPr>
        <w:t>ن</w:t>
      </w:r>
      <w:r w:rsidR="00F54CEB">
        <w:rPr>
          <w:rFonts w:hint="cs"/>
          <w:b w:val="0"/>
          <w:bCs w:val="0"/>
          <w:noProof w:val="0"/>
          <w:rtl/>
        </w:rPr>
        <w:t>َّ</w:t>
      </w:r>
      <w:r>
        <w:rPr>
          <w:b w:val="0"/>
          <w:bCs w:val="0"/>
          <w:noProof w:val="0"/>
          <w:rtl/>
        </w:rPr>
        <w:t>ة لوقوع مثل هذه الحادثة كونه يخدم في بيت ويتيسر له ويتسن</w:t>
      </w:r>
      <w:r w:rsidR="00F54CEB">
        <w:rPr>
          <w:rFonts w:hint="cs"/>
          <w:b w:val="0"/>
          <w:bCs w:val="0"/>
          <w:noProof w:val="0"/>
          <w:rtl/>
        </w:rPr>
        <w:t>َّ</w:t>
      </w:r>
      <w:r>
        <w:rPr>
          <w:b w:val="0"/>
          <w:bCs w:val="0"/>
          <w:noProof w:val="0"/>
          <w:rtl/>
        </w:rPr>
        <w:t>ى له أن يظفر بربة البيت بصاحبة البيت لا شك أن الشيطان حريص على إيقاع مثل هذا بهذه وفي هذا مزدجر لمن يتخذون الخدم في البيوت ويتساهلون معهم ويجعلوهم يدخلون يدخلون هذه البيوت ويختلطون بالنساء لا شك أن مثل هذا ي</w:t>
      </w:r>
      <w:r w:rsidR="00F54CEB">
        <w:rPr>
          <w:rFonts w:hint="cs"/>
          <w:b w:val="0"/>
          <w:bCs w:val="0"/>
          <w:noProof w:val="0"/>
          <w:rtl/>
        </w:rPr>
        <w:t>ُ</w:t>
      </w:r>
      <w:r>
        <w:rPr>
          <w:b w:val="0"/>
          <w:bCs w:val="0"/>
          <w:noProof w:val="0"/>
          <w:rtl/>
        </w:rPr>
        <w:t xml:space="preserve">سهِّل ويهوِّن مثل هذا الأمر حتى يقع ما يقع والحوادث فيما نعيشه الآن كثيرة نسأل الله العافية من الجنسين سواء كان الخادم ذكر مع إناث أو العكس أنثى مع ذكور ويوجد هذا وهذا والمشاكل كثيرة يعني وإذا وقع هذا في عصر النبوة فلا يستغرب أن يقع ما هو شر منه وأعظم بعده ولا يأتي زمان إلا والذي بعده شر منه فزنا بامرأته إلى أن قال قال رسول الله -صلى الله عليه وسلم- </w:t>
      </w:r>
      <w:r w:rsidRPr="00B050EA">
        <w:rPr>
          <w:b w:val="0"/>
          <w:bCs w:val="0"/>
          <w:noProof w:val="0"/>
          <w:color w:val="0000FF"/>
          <w:rtl/>
        </w:rPr>
        <w:t>«والذي نفسي بيده»</w:t>
      </w:r>
      <w:r>
        <w:rPr>
          <w:b w:val="0"/>
          <w:bCs w:val="0"/>
          <w:noProof w:val="0"/>
          <w:rtl/>
        </w:rPr>
        <w:t xml:space="preserve"> الأول قال أنشدك الله يعني أسألك بالله أسألك بالله إلا قضيت لي بكتاب الله ما الذي يُتوقع من رسول الله -صلى الله عليه وسلم- أن يقضي فيه هل يتوقع أن يقضي بغير كتاب الله؟ لكن مثل هذا الأسلوب مناسب لمثل هذا الأعرابي وإلا ما يتصور أن النبي -عليه الصلاة والسلام- المبلغ عن الله أن يقضي بغير حكم الله والمراد بكتاب الله حكم الله لأنه قضى به به قضى ليس لا يوجد في كتاب الله كله يوجد بعضه وبعضه مزيد من السنة فالمراد حكم الله قال النبي -عليه الصلاة والسلام- </w:t>
      </w:r>
      <w:r w:rsidRPr="00B050EA">
        <w:rPr>
          <w:b w:val="0"/>
          <w:bCs w:val="0"/>
          <w:noProof w:val="0"/>
          <w:color w:val="0000FF"/>
          <w:rtl/>
        </w:rPr>
        <w:t>«والذي نفسي بيده»</w:t>
      </w:r>
      <w:r>
        <w:rPr>
          <w:b w:val="0"/>
          <w:bCs w:val="0"/>
          <w:noProof w:val="0"/>
          <w:rtl/>
        </w:rPr>
        <w:t xml:space="preserve"> ق</w:t>
      </w:r>
      <w:r w:rsidR="00F54CEB">
        <w:rPr>
          <w:rFonts w:hint="cs"/>
          <w:b w:val="0"/>
          <w:bCs w:val="0"/>
          <w:noProof w:val="0"/>
          <w:rtl/>
        </w:rPr>
        <w:t>َ</w:t>
      </w:r>
      <w:r>
        <w:rPr>
          <w:b w:val="0"/>
          <w:bCs w:val="0"/>
          <w:noProof w:val="0"/>
          <w:rtl/>
        </w:rPr>
        <w:t>س</w:t>
      </w:r>
      <w:r w:rsidR="00F54CEB">
        <w:rPr>
          <w:rFonts w:hint="cs"/>
          <w:b w:val="0"/>
          <w:bCs w:val="0"/>
          <w:noProof w:val="0"/>
          <w:rtl/>
        </w:rPr>
        <w:t>َ</w:t>
      </w:r>
      <w:r>
        <w:rPr>
          <w:b w:val="0"/>
          <w:bCs w:val="0"/>
          <w:noProof w:val="0"/>
          <w:rtl/>
        </w:rPr>
        <w:t>م وكثير</w:t>
      </w:r>
      <w:r w:rsidR="00F54CEB">
        <w:rPr>
          <w:rFonts w:hint="cs"/>
          <w:b w:val="0"/>
          <w:bCs w:val="0"/>
          <w:noProof w:val="0"/>
          <w:rtl/>
        </w:rPr>
        <w:t>ً</w:t>
      </w:r>
      <w:r>
        <w:rPr>
          <w:b w:val="0"/>
          <w:bCs w:val="0"/>
          <w:noProof w:val="0"/>
          <w:rtl/>
        </w:rPr>
        <w:t xml:space="preserve">ا ما يقسم النبي -عليه الصلاة والسلام- على مثل هذا الأمر المهم ويحلف من غير استحلاف يحلف من غير استحلاف </w:t>
      </w:r>
      <w:r w:rsidRPr="00B050EA">
        <w:rPr>
          <w:b w:val="0"/>
          <w:bCs w:val="0"/>
          <w:noProof w:val="0"/>
          <w:color w:val="0000FF"/>
          <w:rtl/>
        </w:rPr>
        <w:t>«لأقضين بينكما بكتاب الله»</w:t>
      </w:r>
      <w:r>
        <w:rPr>
          <w:b w:val="0"/>
          <w:bCs w:val="0"/>
          <w:noProof w:val="0"/>
          <w:rtl/>
        </w:rPr>
        <w:t xml:space="preserve"> </w:t>
      </w:r>
      <w:r w:rsidRPr="00B050EA">
        <w:rPr>
          <w:b w:val="0"/>
          <w:bCs w:val="0"/>
          <w:noProof w:val="0"/>
          <w:color w:val="0000FF"/>
          <w:rtl/>
        </w:rPr>
        <w:t>«والذي نفسي بيده»</w:t>
      </w:r>
      <w:r>
        <w:rPr>
          <w:b w:val="0"/>
          <w:bCs w:val="0"/>
          <w:noProof w:val="0"/>
          <w:rtl/>
        </w:rPr>
        <w:t xml:space="preserve"> فيه إثبات اليد لله جل وعلا على ما </w:t>
      </w:r>
      <w:r>
        <w:rPr>
          <w:b w:val="0"/>
          <w:bCs w:val="0"/>
          <w:noProof w:val="0"/>
          <w:rtl/>
        </w:rPr>
        <w:lastRenderedPageBreak/>
        <w:t xml:space="preserve">يليق بجلاله وعظمته وقول كثير من الشراح روحي في تصرفه إنما هو فرار من إثبات الصفة </w:t>
      </w:r>
      <w:r w:rsidRPr="00B050EA">
        <w:rPr>
          <w:b w:val="0"/>
          <w:bCs w:val="0"/>
          <w:noProof w:val="0"/>
          <w:color w:val="0000FF"/>
          <w:rtl/>
        </w:rPr>
        <w:t>«لأقضين بينكما بكتاب الله»</w:t>
      </w:r>
      <w:r>
        <w:rPr>
          <w:b w:val="0"/>
          <w:bCs w:val="0"/>
          <w:noProof w:val="0"/>
          <w:rtl/>
        </w:rPr>
        <w:t xml:space="preserve"> يعني بحكم الله </w:t>
      </w:r>
      <w:r w:rsidRPr="00B050EA">
        <w:rPr>
          <w:b w:val="0"/>
          <w:bCs w:val="0"/>
          <w:noProof w:val="0"/>
          <w:color w:val="0000FF"/>
          <w:rtl/>
        </w:rPr>
        <w:t>«الوليدة والغنم رد عليك»</w:t>
      </w:r>
      <w:r>
        <w:rPr>
          <w:b w:val="0"/>
          <w:bCs w:val="0"/>
          <w:noProof w:val="0"/>
          <w:rtl/>
        </w:rPr>
        <w:t xml:space="preserve"> يعني مردودة عليك لأن كل مال يُحصل عليه من غير طريق شرعي فإنه يجب رده وأخذه من أكل أموال الناس بالباطل فقال </w:t>
      </w:r>
      <w:r w:rsidRPr="00B050EA">
        <w:rPr>
          <w:b w:val="0"/>
          <w:bCs w:val="0"/>
          <w:noProof w:val="0"/>
          <w:color w:val="0000FF"/>
          <w:rtl/>
        </w:rPr>
        <w:t>«الوليدة والغنم رد عليك»</w:t>
      </w:r>
      <w:r>
        <w:rPr>
          <w:b w:val="0"/>
          <w:bCs w:val="0"/>
          <w:noProof w:val="0"/>
          <w:rtl/>
        </w:rPr>
        <w:t xml:space="preserve"> أي مردودة عليك </w:t>
      </w:r>
      <w:r w:rsidRPr="00B050EA">
        <w:rPr>
          <w:b w:val="0"/>
          <w:bCs w:val="0"/>
          <w:noProof w:val="0"/>
          <w:color w:val="0000FF"/>
          <w:rtl/>
        </w:rPr>
        <w:t>«وعلى ابنك جلد مائة وتغريب عام»</w:t>
      </w:r>
      <w:r>
        <w:rPr>
          <w:b w:val="0"/>
          <w:bCs w:val="0"/>
          <w:noProof w:val="0"/>
          <w:rtl/>
        </w:rPr>
        <w:t xml:space="preserve"> مائة جلدة يجلد مائة جلدة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350"/>
          <w:b w:val="0"/>
          <w:bCs w:val="0"/>
          <w:noProof w:val="0"/>
          <w:color w:val="FF0000"/>
          <w:sz w:val="27"/>
          <w:szCs w:val="27"/>
          <w:rtl/>
        </w:rPr>
        <w:t>ﭛ</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ﭜ</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ﭝ</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ﭞ</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ﭟ</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ﭠ</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ﭡ</w:t>
      </w:r>
      <w:r w:rsidRPr="00B050EA">
        <w:rPr>
          <w:rFonts w:cs="QCF_P350"/>
          <w:b w:val="0"/>
          <w:bCs w:val="0"/>
          <w:noProof w:val="0"/>
          <w:color w:val="FF0000"/>
          <w:sz w:val="2"/>
          <w:szCs w:val="2"/>
          <w:rtl/>
        </w:rPr>
        <w:t xml:space="preserve">  </w:t>
      </w:r>
      <w:r w:rsidRPr="00B050EA">
        <w:rPr>
          <w:rFonts w:cs="QCF_P350"/>
          <w:b w:val="0"/>
          <w:bCs w:val="0"/>
          <w:noProof w:val="0"/>
          <w:color w:val="FF0000"/>
          <w:sz w:val="27"/>
          <w:szCs w:val="27"/>
          <w:rtl/>
        </w:rPr>
        <w:t>ﭢﭣ</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النور: ٢</w:t>
      </w:r>
      <w:r>
        <w:rPr>
          <w:rFonts w:ascii="Simplified Arabic" w:eastAsia="Times New Roman" w:hAnsi="QCF_BSML"/>
          <w:b w:val="0"/>
          <w:bCs w:val="0"/>
          <w:noProof w:val="0"/>
          <w:color w:val="000000"/>
          <w:sz w:val="2"/>
          <w:szCs w:val="2"/>
        </w:rPr>
        <w:t xml:space="preserve"> </w:t>
      </w:r>
      <w:r>
        <w:rPr>
          <w:b w:val="0"/>
          <w:bCs w:val="0"/>
          <w:noProof w:val="0"/>
          <w:rtl/>
        </w:rPr>
        <w:t xml:space="preserve"> هذا ثابت بكتاب الله </w:t>
      </w:r>
      <w:r w:rsidRPr="00B050EA">
        <w:rPr>
          <w:b w:val="0"/>
          <w:bCs w:val="0"/>
          <w:noProof w:val="0"/>
          <w:color w:val="0000FF"/>
          <w:rtl/>
        </w:rPr>
        <w:t>«وتغريب عام»</w:t>
      </w:r>
      <w:r>
        <w:rPr>
          <w:b w:val="0"/>
          <w:bCs w:val="0"/>
          <w:noProof w:val="0"/>
          <w:rtl/>
        </w:rPr>
        <w:t xml:space="preserve"> يغرب عن بلده مسافة لا تقصر عن مسافة القصر وبالتغريب يقول الجمهور يقول الجمهور بمفاد هذا الحديث وغيره </w:t>
      </w:r>
      <w:r w:rsidR="000F5ECB" w:rsidRPr="00B050EA">
        <w:rPr>
          <w:rFonts w:hint="cs"/>
          <w:b w:val="0"/>
          <w:bCs w:val="0"/>
          <w:noProof w:val="0"/>
          <w:rtl/>
        </w:rPr>
        <w:t>بو</w:t>
      </w:r>
      <w:r>
        <w:rPr>
          <w:b w:val="0"/>
          <w:bCs w:val="0"/>
          <w:noProof w:val="0"/>
          <w:rtl/>
        </w:rPr>
        <w:t>جوب تغريب الزاني البكر يغرب ذكر</w:t>
      </w:r>
      <w:r w:rsidR="000F5ECB">
        <w:rPr>
          <w:rFonts w:hint="cs"/>
          <w:b w:val="0"/>
          <w:bCs w:val="0"/>
          <w:noProof w:val="0"/>
          <w:rtl/>
        </w:rPr>
        <w:t>ً</w:t>
      </w:r>
      <w:r>
        <w:rPr>
          <w:b w:val="0"/>
          <w:bCs w:val="0"/>
          <w:noProof w:val="0"/>
          <w:rtl/>
        </w:rPr>
        <w:t>ا كان أو أنثى ومن أهل العلم من يقول أن التغريب منسوخ ولذا جاء المؤلف بحديث جلد النبي -صلى الله عليه وسلم- وغرّب وجلد أبو بكر رضي الله عنه وغرب وجلد عمر رضي الله عنه وغرب ليبين أن الحكم محكم ليس بمنسوخ وتعللوا بتعليلات قالوا إن التغريب إذا وقعت هذه المعصية وهذه الجريمة في بلده وبين أهله وعشيرته الذين يستحي منهم فلأن يقع منه ذلك في البلد المغرب عليه من باب أولى هذا بالنسبة للرجل، والمرأة لا يجوز أن تسافر إلا بمحرم فكيف ت</w:t>
      </w:r>
      <w:r w:rsidR="00793AEF">
        <w:rPr>
          <w:rFonts w:hint="cs"/>
          <w:b w:val="0"/>
          <w:bCs w:val="0"/>
          <w:noProof w:val="0"/>
          <w:rtl/>
        </w:rPr>
        <w:t>ُ</w:t>
      </w:r>
      <w:r>
        <w:rPr>
          <w:b w:val="0"/>
          <w:bCs w:val="0"/>
          <w:noProof w:val="0"/>
          <w:rtl/>
        </w:rPr>
        <w:t>غرب إلى بلد وتسافر بغير محرم وإن أوجب السفر على المحرم أيض</w:t>
      </w:r>
      <w:r w:rsidR="00793AEF">
        <w:rPr>
          <w:rFonts w:hint="cs"/>
          <w:b w:val="0"/>
          <w:bCs w:val="0"/>
          <w:noProof w:val="0"/>
          <w:rtl/>
        </w:rPr>
        <w:t>ً</w:t>
      </w:r>
      <w:r>
        <w:rPr>
          <w:b w:val="0"/>
          <w:bCs w:val="0"/>
          <w:noProof w:val="0"/>
          <w:rtl/>
        </w:rPr>
        <w:t>ا كان من باب تحميل الإنسان تبعة جريمة غيره يعني يكلف بما لا يتسبب فيه أولا</w:t>
      </w:r>
      <w:r w:rsidR="00793AEF">
        <w:rPr>
          <w:rFonts w:hint="cs"/>
          <w:b w:val="0"/>
          <w:bCs w:val="0"/>
          <w:noProof w:val="0"/>
          <w:rtl/>
        </w:rPr>
        <w:t>ً</w:t>
      </w:r>
      <w:r>
        <w:rPr>
          <w:b w:val="0"/>
          <w:bCs w:val="0"/>
          <w:noProof w:val="0"/>
          <w:rtl/>
        </w:rPr>
        <w:t xml:space="preserve"> هو تسبَّب فرط في حفظ موليته الأمر الثاني من أهل العلم من يقول أن أجرته عليها لأنه بسبب جنايتها فإذا كان يفوت عليه مصالح تضمن هذه المصالح ومنهم من يقول أن أجرته على بيت المال كأجرة الجلاد ونحوه على كل حال مثل هذه التعليلات التي أبداها من لا يرى التغريب لا تقاوم مثل هذا النص الصحيح الصريح على أن الحنفية يقولون إن التغريب إنما ثبت بالسنة الجلد ثبت بالقرآن وليس فيه تغريب والتغريب ثبت بالسنة بأحاديث آحاد وهي زيادة على النص والزيادة على النص عندهم نسخ والآحاد لا ينسخ المتواتر فلا يرونه لا يرون التغريب لهذا لأنه زيادة على النص والزيادة على النص نسخ عندهم والآحاد لا ينسخ المتواتر هذا في نص صحيح في الصحيحين وغيرهما فماذا عن المسائل التي يقولون بها الوضوء بالنبيذ مثلا</w:t>
      </w:r>
      <w:r w:rsidR="00D14041">
        <w:rPr>
          <w:rFonts w:hint="cs"/>
          <w:b w:val="0"/>
          <w:bCs w:val="0"/>
          <w:noProof w:val="0"/>
          <w:rtl/>
        </w:rPr>
        <w:t>ً</w:t>
      </w:r>
      <w:r>
        <w:rPr>
          <w:b w:val="0"/>
          <w:bCs w:val="0"/>
          <w:noProof w:val="0"/>
          <w:rtl/>
        </w:rPr>
        <w:t xml:space="preserve"> يقول به الحنفية ولا يوجد في كتاب الله وهو زيادة على ما جاء في كتاب الله نقض الوضوء من القهقهة يعني أدلتها ضعيفة متفق على ضعفها ومع ذلك لا يقولون أنها زيادة على النص في مسائل كثيرة يثبتونها بأخبار لا يكفي أن يقال إنها أخبار آحاد فقط بل بأخبار ضعيفة فكيف بهذه الأحاديث الصحيحة الملزِمة ولا شك أن النبي -عليه الصلاة والسلام- قد أوتي القرآن ومثل معه أوتي السنة وفيها أحكام لا يوجد لا توجد في كتاب الله جل وعلا </w:t>
      </w:r>
      <w:r w:rsidRPr="00B050EA">
        <w:rPr>
          <w:b w:val="0"/>
          <w:bCs w:val="0"/>
          <w:noProof w:val="0"/>
          <w:color w:val="0000FF"/>
          <w:rtl/>
        </w:rPr>
        <w:t>«وعلى ابنك جلد مائة وتغريب عام واغد يا أنيس اغد يا أنيس إلى امرأة هذا فإن اعترفت فارجمها فإن اعترفت فارجمها»</w:t>
      </w:r>
      <w:r>
        <w:rPr>
          <w:b w:val="0"/>
          <w:bCs w:val="0"/>
          <w:noProof w:val="0"/>
          <w:rtl/>
        </w:rPr>
        <w:t xml:space="preserve"> أولا</w:t>
      </w:r>
      <w:r w:rsidR="00D14041">
        <w:rPr>
          <w:rFonts w:hint="cs"/>
          <w:b w:val="0"/>
          <w:bCs w:val="0"/>
          <w:noProof w:val="0"/>
          <w:rtl/>
        </w:rPr>
        <w:t>ً</w:t>
      </w:r>
      <w:r>
        <w:rPr>
          <w:b w:val="0"/>
          <w:bCs w:val="0"/>
          <w:noProof w:val="0"/>
          <w:rtl/>
        </w:rPr>
        <w:t xml:space="preserve"> قال اغد يا أنيس خصه لأنه من جماعتها فإذا اعترفت ورجمها بالوكالة عن النبي -عليه الصلاة والسلام- فإن هذا لا يؤثر على قومها بخلاف ما لو أرسل غيره من </w:t>
      </w:r>
      <w:r>
        <w:rPr>
          <w:b w:val="0"/>
          <w:bCs w:val="0"/>
          <w:noProof w:val="0"/>
          <w:rtl/>
        </w:rPr>
        <w:lastRenderedPageBreak/>
        <w:t xml:space="preserve">قبيلة أخرى قد يكون في نفوسهم شيء الأمر الثاني أن قوله </w:t>
      </w:r>
      <w:r w:rsidRPr="00B050EA">
        <w:rPr>
          <w:b w:val="0"/>
          <w:bCs w:val="0"/>
          <w:noProof w:val="0"/>
          <w:color w:val="0000FF"/>
          <w:rtl/>
        </w:rPr>
        <w:t>«واغد يا أنيس إلى امرأة هذا»</w:t>
      </w:r>
      <w:r>
        <w:rPr>
          <w:b w:val="0"/>
          <w:bCs w:val="0"/>
          <w:noProof w:val="0"/>
          <w:rtl/>
        </w:rPr>
        <w:t xml:space="preserve"> هل يلزم منه أن يخلو بها؟ لا يلزم، وفيه أيض</w:t>
      </w:r>
      <w:r w:rsidR="00D14041">
        <w:rPr>
          <w:rFonts w:hint="cs"/>
          <w:b w:val="0"/>
          <w:bCs w:val="0"/>
          <w:noProof w:val="0"/>
          <w:rtl/>
        </w:rPr>
        <w:t>ً</w:t>
      </w:r>
      <w:r>
        <w:rPr>
          <w:b w:val="0"/>
          <w:bCs w:val="0"/>
          <w:noProof w:val="0"/>
          <w:rtl/>
        </w:rPr>
        <w:t xml:space="preserve">ا أن هذا العمل من مهام الرجال هذه الأمور الحدود وما يتعلق بها إنما هي من مهام الرجال ولا مدخل فيها للنساء فلا يقال مثل الدعوات القائمة الآن أنه لا بد أن يوضع في الحِسبة نساء تنكر على النساء لا لا، الحسبة من خواص الرجال وأخذ الإقرار والاعتراف وما يتعلق بهذه الأمور كلها من خواص الرجال ما قال اغدي يا فلانة إلى امرأة هذا مع أن المرأة أولى بالمرأة وهذا لا يخفى على النبي -عليه الصلاة والسلام- لكن مع ذلك قال </w:t>
      </w:r>
      <w:r w:rsidRPr="00B050EA">
        <w:rPr>
          <w:b w:val="0"/>
          <w:bCs w:val="0"/>
          <w:noProof w:val="0"/>
          <w:color w:val="0000FF"/>
          <w:rtl/>
        </w:rPr>
        <w:t>«اغد يا أنيس إلى امرأة هذا»</w:t>
      </w:r>
      <w:r>
        <w:rPr>
          <w:b w:val="0"/>
          <w:bCs w:val="0"/>
          <w:noProof w:val="0"/>
          <w:rtl/>
        </w:rPr>
        <w:t xml:space="preserve"> دليل على أن هذه الأمور هي من مهام الرجال ولا يلزم من ذلك أن يخلو بها ليقررها أبد</w:t>
      </w:r>
      <w:r w:rsidR="00D14041">
        <w:rPr>
          <w:rFonts w:hint="cs"/>
          <w:b w:val="0"/>
          <w:bCs w:val="0"/>
          <w:noProof w:val="0"/>
          <w:rtl/>
        </w:rPr>
        <w:t>ً</w:t>
      </w:r>
      <w:r>
        <w:rPr>
          <w:b w:val="0"/>
          <w:bCs w:val="0"/>
          <w:noProof w:val="0"/>
          <w:rtl/>
        </w:rPr>
        <w:t xml:space="preserve">ا مع وجود محرمها </w:t>
      </w:r>
      <w:r w:rsidRPr="00B050EA">
        <w:rPr>
          <w:b w:val="0"/>
          <w:bCs w:val="0"/>
          <w:noProof w:val="0"/>
          <w:color w:val="0000FF"/>
          <w:rtl/>
        </w:rPr>
        <w:t>«فإن اعترفت فارجمها فإن اعترفت فارجمها»</w:t>
      </w:r>
      <w:r>
        <w:rPr>
          <w:b w:val="0"/>
          <w:bCs w:val="0"/>
          <w:noProof w:val="0"/>
          <w:rtl/>
        </w:rPr>
        <w:t xml:space="preserve"> وهذا ليس فيه تكرار الاعتراف وقد جاء تكراره في حديث ماعز على ما سيأتي وليس فيه أيض</w:t>
      </w:r>
      <w:r w:rsidR="00D14041">
        <w:rPr>
          <w:rFonts w:hint="cs"/>
          <w:b w:val="0"/>
          <w:bCs w:val="0"/>
          <w:noProof w:val="0"/>
          <w:rtl/>
        </w:rPr>
        <w:t>ً</w:t>
      </w:r>
      <w:r>
        <w:rPr>
          <w:b w:val="0"/>
          <w:bCs w:val="0"/>
          <w:noProof w:val="0"/>
          <w:rtl/>
        </w:rPr>
        <w:t xml:space="preserve">ا الجلد مع أنه جاء في حديث عبادة </w:t>
      </w:r>
      <w:r w:rsidRPr="00B050EA">
        <w:rPr>
          <w:b w:val="0"/>
          <w:bCs w:val="0"/>
          <w:noProof w:val="0"/>
          <w:color w:val="0000FF"/>
          <w:rtl/>
        </w:rPr>
        <w:t>«والثيب بالثيب جلد مائة والرجم»</w:t>
      </w:r>
      <w:r>
        <w:rPr>
          <w:b w:val="0"/>
          <w:bCs w:val="0"/>
          <w:noProof w:val="0"/>
          <w:rtl/>
        </w:rPr>
        <w:t xml:space="preserve"> فاختلف العلماء في المسألتين هل يشترط في ال</w:t>
      </w:r>
      <w:r w:rsidR="00D14041">
        <w:rPr>
          <w:b w:val="0"/>
          <w:bCs w:val="0"/>
          <w:noProof w:val="0"/>
          <w:rtl/>
        </w:rPr>
        <w:t>اعتراف أن يكون أربع مرات أو يكف</w:t>
      </w:r>
      <w:r w:rsidR="00D14041" w:rsidRPr="00B050EA">
        <w:rPr>
          <w:rFonts w:hint="cs"/>
          <w:b w:val="0"/>
          <w:bCs w:val="0"/>
          <w:noProof w:val="0"/>
          <w:rtl/>
        </w:rPr>
        <w:t>ي</w:t>
      </w:r>
      <w:r>
        <w:rPr>
          <w:b w:val="0"/>
          <w:bCs w:val="0"/>
          <w:noProof w:val="0"/>
          <w:rtl/>
        </w:rPr>
        <w:t xml:space="preserve"> مرة؟ وهل يرجم هل يجلد الزاني الثيب ثم يرجم أو يكتفى برجمه؟ المسألة الأولى وهي مسألة تعدد الاعتراف حديث ماعز صريح في أن النبي -عليه الصلاة والسلام- ردده حتى اعترف أربع مرات وقياس</w:t>
      </w:r>
      <w:r w:rsidR="00D14041">
        <w:rPr>
          <w:rFonts w:hint="cs"/>
          <w:b w:val="0"/>
          <w:bCs w:val="0"/>
          <w:noProof w:val="0"/>
          <w:rtl/>
        </w:rPr>
        <w:t>ً</w:t>
      </w:r>
      <w:r>
        <w:rPr>
          <w:b w:val="0"/>
          <w:bCs w:val="0"/>
          <w:noProof w:val="0"/>
          <w:rtl/>
        </w:rPr>
        <w:t>ا على الشهادة الشهادة لا تثبت إلا بأربعة وكذلك الاعتراف بأربعة ولا شك أن هذا القول أحوط ويقول به أحمد وجمع من أهل العلم ومنهم من يقول يكفي الاعتراف مرة واحدة كغيره من الحدود إذا اعترف بأنه قتل مرة واحدة كفى إذا اعترف بأنه سرق مرة واحدة كفى كذلك إذا اعترف أنه زنا مرة واحدة يكفي وأما القياس على الشهادة فمع الفارق الشهادة في في الأموال الأموال لا تثبت إلا بشاهدين ومع ذلك الاعتراف مرة واحدة تكفي قالوا وكذلك الزنا لا يثبت إلا بشهادة أربعة ولكن الاعتراف يكفي ولو مرة واحدة على كل حال المسألة خلافية بين أهل العلم والنصوص محتملة يعني ما فيه النصوص الرجم يعني قضايا الزنا خمس التي حصلت في عهده -عليه الصلاة والسلام- خمس لا تزيد كثير ممن يبرر وجود المنكرات وأنها طبيعية يعني ما ما ما توجب قلق يقول أمر عادي وطبيعي يعني أن يوجد منكرات وجدت هذه الجرائم في عهد النبي -عليه الصلاة والسلام- حتى صر</w:t>
      </w:r>
      <w:r w:rsidR="005D4768">
        <w:rPr>
          <w:rFonts w:hint="cs"/>
          <w:b w:val="0"/>
          <w:bCs w:val="0"/>
          <w:noProof w:val="0"/>
          <w:rtl/>
        </w:rPr>
        <w:t>َّ</w:t>
      </w:r>
      <w:r>
        <w:rPr>
          <w:b w:val="0"/>
          <w:bCs w:val="0"/>
          <w:noProof w:val="0"/>
          <w:rtl/>
        </w:rPr>
        <w:t>ح بعضهم بأن عشرة بالمائة ليست ظاهرة يعني غير مقلقة يعني خمس خمس قضايا في في مدة الرسالة خمس قضايا فقط تقارن بما يحصل الآن في بلدان المسلمين</w:t>
      </w:r>
      <w:r w:rsidR="005D4768">
        <w:rPr>
          <w:rFonts w:hint="cs"/>
          <w:b w:val="0"/>
          <w:bCs w:val="0"/>
          <w:noProof w:val="0"/>
          <w:rtl/>
        </w:rPr>
        <w:t>؟</w:t>
      </w:r>
      <w:r>
        <w:rPr>
          <w:b w:val="0"/>
          <w:bCs w:val="0"/>
          <w:noProof w:val="0"/>
          <w:rtl/>
        </w:rPr>
        <w:t xml:space="preserve"> يقول عشرة بالمائة إذا كان البلد خمسة ملايين يعني خمسمائة ألف ما هي بقضية هذه حتى إذا كان مائة ألف وعشرة آلاف سهل يعني نسأل الله العافية كل هذا مما يهو</w:t>
      </w:r>
      <w:r w:rsidR="005D4768">
        <w:rPr>
          <w:rFonts w:hint="cs"/>
          <w:b w:val="0"/>
          <w:bCs w:val="0"/>
          <w:noProof w:val="0"/>
          <w:rtl/>
        </w:rPr>
        <w:t>ِّ</w:t>
      </w:r>
      <w:r>
        <w:rPr>
          <w:b w:val="0"/>
          <w:bCs w:val="0"/>
          <w:noProof w:val="0"/>
          <w:rtl/>
        </w:rPr>
        <w:t>ن مثل هذه الأمور على الناس ويجعل الغيرة تذوب من قلوب الناس الأمر عادي يعني يعني مع الأسف حتى وجد من بعض الناس إلا أن من ماتت فيهم الغيرة يعني يقبض على زوجته مع شخص أجنبي في مكان مريب ثم بعد ذلك يأتي يشفع لها يشفع لها لإيش</w:t>
      </w:r>
      <w:r w:rsidR="005D4768">
        <w:rPr>
          <w:rFonts w:hint="cs"/>
          <w:b w:val="0"/>
          <w:bCs w:val="0"/>
          <w:noProof w:val="0"/>
          <w:rtl/>
        </w:rPr>
        <w:t>؟</w:t>
      </w:r>
      <w:r>
        <w:rPr>
          <w:b w:val="0"/>
          <w:bCs w:val="0"/>
          <w:noProof w:val="0"/>
          <w:rtl/>
        </w:rPr>
        <w:t xml:space="preserve"> يقول نأخذها تختبر اليوم ونرجعها لكم بكرة أين الغيرة</w:t>
      </w:r>
      <w:r w:rsidR="005D4768">
        <w:rPr>
          <w:rFonts w:hint="cs"/>
          <w:b w:val="0"/>
          <w:bCs w:val="0"/>
          <w:noProof w:val="0"/>
          <w:rtl/>
        </w:rPr>
        <w:t>؟</w:t>
      </w:r>
      <w:r>
        <w:rPr>
          <w:b w:val="0"/>
          <w:bCs w:val="0"/>
          <w:noProof w:val="0"/>
          <w:rtl/>
        </w:rPr>
        <w:t xml:space="preserve"> عندها اختبار اليوم نأخذها تختبر ونرجعها لكم نسأل الله السلامة والعافية كل هذا من الكلام الذي يدار </w:t>
      </w:r>
      <w:r>
        <w:rPr>
          <w:b w:val="0"/>
          <w:bCs w:val="0"/>
          <w:noProof w:val="0"/>
          <w:rtl/>
        </w:rPr>
        <w:lastRenderedPageBreak/>
        <w:t>في أن مثل هذه الأمور طبيعية وظواهر صحية وحصلت في عهد النبوة يعني يقيسون خمس قضايا في مدة النبوة في حياته -عليه الصلاة والسلام- بما يحصل الآن من القضايا التي يعرفها القضاة ويعرفها أهل الأمر والنهي والحسبة بأعداد لا تخطر على بال نسأل الله السلامة والعافية كل هذا سببه الانفتاح وسببه هذه القنوات حتى وجدت هذه الأمور بين المحارم نسأل الله السلامة والعافية القضايا الخمس في قصة ماعز الشهادة أربع</w:t>
      </w:r>
      <w:r w:rsidR="005D4768">
        <w:rPr>
          <w:rFonts w:hint="cs"/>
          <w:b w:val="0"/>
          <w:bCs w:val="0"/>
          <w:noProof w:val="0"/>
          <w:rtl/>
        </w:rPr>
        <w:t>..</w:t>
      </w:r>
      <w:r>
        <w:rPr>
          <w:b w:val="0"/>
          <w:bCs w:val="0"/>
          <w:noProof w:val="0"/>
          <w:rtl/>
        </w:rPr>
        <w:t xml:space="preserve"> الإقرار أربع مرات في غيره من القضايا ما ذكر العدد في حديث عبادة </w:t>
      </w:r>
      <w:r w:rsidRPr="00B050EA">
        <w:rPr>
          <w:b w:val="0"/>
          <w:bCs w:val="0"/>
          <w:noProof w:val="0"/>
          <w:color w:val="0000FF"/>
          <w:rtl/>
        </w:rPr>
        <w:t>«الثيب بالثيب جلد مائة والرجم»</w:t>
      </w:r>
      <w:r>
        <w:rPr>
          <w:b w:val="0"/>
          <w:bCs w:val="0"/>
          <w:noProof w:val="0"/>
          <w:rtl/>
        </w:rPr>
        <w:t xml:space="preserve"> في القضايا كلها ما فيها جلد هل يقال إنه إذا استحق القتل فما دونه يسقط أو يقال يجمع بينهما كما فعل علي رضي الله عنه في صحيح البخاري أنه جلد شراحة يوم الخميس ورجمها يوم الجمعة وهذا مقتضى حديث عبادة وبقية القضايا ما ذكر أنه جمع بين الجلد والرجم ولا شك أن حديث عبادة صحيح صريح في المسألة فلا يترك من أجل ما سكت عنه في القضايا الأخرى مسكوت عنه ما ذكر أنه جلد أو لم يجلد هذه قضايا تعددت واشتهرت وانتشرت فلو وجد الجلد لنقل أقول يكفي أن ينقل الحكم بحديث واحد يكفي لا يلزم أن ينقل في كل كل المناسبات وكل الأحاديث يع</w:t>
      </w:r>
      <w:r w:rsidR="005D4768" w:rsidRPr="00B050EA">
        <w:rPr>
          <w:rFonts w:hint="cs"/>
          <w:b w:val="0"/>
          <w:bCs w:val="0"/>
          <w:noProof w:val="0"/>
          <w:rtl/>
        </w:rPr>
        <w:t>ن</w:t>
      </w:r>
      <w:r>
        <w:rPr>
          <w:b w:val="0"/>
          <w:bCs w:val="0"/>
          <w:noProof w:val="0"/>
          <w:rtl/>
        </w:rPr>
        <w:t xml:space="preserve">ي في قصة الملائكة مع إبراهيم عليه السلام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229"/>
          <w:b w:val="0"/>
          <w:bCs w:val="0"/>
          <w:noProof w:val="0"/>
          <w:color w:val="FF0000"/>
          <w:sz w:val="27"/>
          <w:szCs w:val="27"/>
          <w:rtl/>
        </w:rPr>
        <w:t>ﯚ</w:t>
      </w:r>
      <w:r w:rsidRPr="00B050EA">
        <w:rPr>
          <w:rFonts w:cs="QCF_P229"/>
          <w:b w:val="0"/>
          <w:bCs w:val="0"/>
          <w:noProof w:val="0"/>
          <w:color w:val="FF0000"/>
          <w:sz w:val="2"/>
          <w:szCs w:val="2"/>
          <w:rtl/>
        </w:rPr>
        <w:t xml:space="preserve">  </w:t>
      </w:r>
      <w:r w:rsidRPr="00B050EA">
        <w:rPr>
          <w:rFonts w:cs="QCF_P229"/>
          <w:b w:val="0"/>
          <w:bCs w:val="0"/>
          <w:noProof w:val="0"/>
          <w:color w:val="FF0000"/>
          <w:sz w:val="27"/>
          <w:szCs w:val="27"/>
          <w:rtl/>
        </w:rPr>
        <w:t>ﯛﯜ</w:t>
      </w:r>
      <w:r w:rsidRPr="00B050EA">
        <w:rPr>
          <w:rFonts w:cs="QCF_P229"/>
          <w:b w:val="0"/>
          <w:bCs w:val="0"/>
          <w:noProof w:val="0"/>
          <w:color w:val="FF0000"/>
          <w:sz w:val="2"/>
          <w:szCs w:val="2"/>
          <w:rtl/>
        </w:rPr>
        <w:t xml:space="preserve"> </w:t>
      </w:r>
      <w:r w:rsidRPr="00B050EA">
        <w:rPr>
          <w:rFonts w:cs="QCF_P229"/>
          <w:b w:val="0"/>
          <w:bCs w:val="0"/>
          <w:noProof w:val="0"/>
          <w:color w:val="FF0000"/>
          <w:sz w:val="27"/>
          <w:szCs w:val="27"/>
          <w:rtl/>
        </w:rPr>
        <w:t>ﯝ</w:t>
      </w:r>
      <w:r w:rsidRPr="00B050EA">
        <w:rPr>
          <w:rFonts w:cs="QCF_P229"/>
          <w:b w:val="0"/>
          <w:bCs w:val="0"/>
          <w:noProof w:val="0"/>
          <w:color w:val="FF0000"/>
          <w:sz w:val="2"/>
          <w:szCs w:val="2"/>
          <w:rtl/>
        </w:rPr>
        <w:t xml:space="preserve"> </w:t>
      </w:r>
      <w:r w:rsidRPr="00B050EA">
        <w:rPr>
          <w:rFonts w:cs="QCF_P229"/>
          <w:b w:val="0"/>
          <w:bCs w:val="0"/>
          <w:noProof w:val="0"/>
          <w:color w:val="FF0000"/>
          <w:sz w:val="27"/>
          <w:szCs w:val="27"/>
          <w:rtl/>
        </w:rPr>
        <w:t>ﯞﯟ</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هود: ٦٩</w:t>
      </w:r>
      <w:r>
        <w:rPr>
          <w:rFonts w:ascii="Simplified Arabic" w:eastAsia="Times New Roman" w:hAnsi="QCF_BSML"/>
          <w:b w:val="0"/>
          <w:bCs w:val="0"/>
          <w:noProof w:val="0"/>
          <w:color w:val="000000"/>
          <w:sz w:val="2"/>
          <w:szCs w:val="2"/>
        </w:rPr>
        <w:t xml:space="preserve"> </w:t>
      </w:r>
      <w:r>
        <w:rPr>
          <w:b w:val="0"/>
          <w:bCs w:val="0"/>
          <w:noProof w:val="0"/>
          <w:rtl/>
        </w:rPr>
        <w:t xml:space="preserve"> رد عليهم السلام طيب في سورة الحجر ما رد عليهم نقول ما يلزم رد السلام لأنه في سورة الحجر ما رد عليه</w:t>
      </w:r>
      <w:r w:rsidR="005D4768" w:rsidRPr="00B050EA">
        <w:rPr>
          <w:rFonts w:hint="cs"/>
          <w:b w:val="0"/>
          <w:bCs w:val="0"/>
          <w:noProof w:val="0"/>
          <w:rtl/>
        </w:rPr>
        <w:t>م</w:t>
      </w:r>
      <w:r>
        <w:rPr>
          <w:b w:val="0"/>
          <w:bCs w:val="0"/>
          <w:noProof w:val="0"/>
          <w:rtl/>
        </w:rPr>
        <w:t xml:space="preserve">؟ هو نقل في آية أخرى أم هانئ جاءت السلام عليك يا رسول الله قال </w:t>
      </w:r>
      <w:r w:rsidRPr="00B050EA">
        <w:rPr>
          <w:b w:val="0"/>
          <w:bCs w:val="0"/>
          <w:noProof w:val="0"/>
          <w:color w:val="0000FF"/>
          <w:rtl/>
        </w:rPr>
        <w:t>«مرحب</w:t>
      </w:r>
      <w:r w:rsidR="005D4768" w:rsidRPr="00B050EA">
        <w:rPr>
          <w:rFonts w:hint="cs"/>
          <w:b w:val="0"/>
          <w:bCs w:val="0"/>
          <w:noProof w:val="0"/>
          <w:color w:val="0000FF"/>
          <w:rtl/>
        </w:rPr>
        <w:t>ً</w:t>
      </w:r>
      <w:r w:rsidRPr="00B050EA">
        <w:rPr>
          <w:b w:val="0"/>
          <w:bCs w:val="0"/>
          <w:noProof w:val="0"/>
          <w:color w:val="0000FF"/>
          <w:rtl/>
        </w:rPr>
        <w:t>ا»</w:t>
      </w:r>
      <w:r>
        <w:rPr>
          <w:b w:val="0"/>
          <w:bCs w:val="0"/>
          <w:noProof w:val="0"/>
          <w:rtl/>
        </w:rPr>
        <w:t xml:space="preserve"> نقول ما رد عليها السلام إذًا ما يرد السلام نقول مرحبا ويكفي في قضايا أخرى رد السلام -عليه الصلاة والسلام- إذًا</w:t>
      </w:r>
      <w:r w:rsidR="005D4768">
        <w:rPr>
          <w:rFonts w:hint="cs"/>
          <w:b w:val="0"/>
          <w:bCs w:val="0"/>
          <w:noProof w:val="0"/>
          <w:rtl/>
        </w:rPr>
        <w:t>..</w:t>
      </w:r>
      <w:r>
        <w:rPr>
          <w:b w:val="0"/>
          <w:bCs w:val="0"/>
          <w:noProof w:val="0"/>
          <w:rtl/>
        </w:rPr>
        <w:t xml:space="preserve"> إذا نقل الحكم في حديث واحد لا شك أنه يثبت به الحكم وهو حكم ملزِم والخلاف موجود عند بين أهل العلم في هذه القضايا منهم من يقول إذا كان القتل خلاص ما دونه يسقط وش أعظم من من الرجم فما له داعي تجلد اليوم وترجم غد</w:t>
      </w:r>
      <w:r w:rsidR="005D4768">
        <w:rPr>
          <w:rFonts w:hint="cs"/>
          <w:b w:val="0"/>
          <w:bCs w:val="0"/>
          <w:noProof w:val="0"/>
          <w:rtl/>
        </w:rPr>
        <w:t>ً</w:t>
      </w:r>
      <w:r>
        <w:rPr>
          <w:b w:val="0"/>
          <w:bCs w:val="0"/>
          <w:noProof w:val="0"/>
          <w:rtl/>
        </w:rPr>
        <w:t xml:space="preserve">ا وقد فعله علي رضي الله تعالى عنه جلد جلد شراحة يوم الخميس ورجمها يوم الجمعة قال جلدتها بكتاب الله ورجمتها بسنة رسول الله -صلى الله عليه وسلم- ولا شك أن هذا هو المتجه بعد هذا حديث عبادة بن الصامت رضي الله عنه قال قال رسول الله -صلى الله عليه وسلم- </w:t>
      </w:r>
      <w:r w:rsidRPr="00B050EA">
        <w:rPr>
          <w:b w:val="0"/>
          <w:bCs w:val="0"/>
          <w:noProof w:val="0"/>
          <w:color w:val="0000FF"/>
          <w:rtl/>
        </w:rPr>
        <w:t>«خذوا عني خذوا عني فقد جعل الله لهن سبيلا</w:t>
      </w:r>
      <w:r w:rsidR="005D4768" w:rsidRPr="00B050EA">
        <w:rPr>
          <w:rFonts w:hint="cs"/>
          <w:b w:val="0"/>
          <w:bCs w:val="0"/>
          <w:noProof w:val="0"/>
          <w:color w:val="0000FF"/>
          <w:rtl/>
        </w:rPr>
        <w:t>ً</w:t>
      </w:r>
      <w:r w:rsidRPr="00B050EA">
        <w:rPr>
          <w:b w:val="0"/>
          <w:bCs w:val="0"/>
          <w:noProof w:val="0"/>
          <w:color w:val="0000FF"/>
          <w:rtl/>
        </w:rPr>
        <w:t>»</w:t>
      </w:r>
      <w:r>
        <w:rPr>
          <w:b w:val="0"/>
          <w:bCs w:val="0"/>
          <w:noProof w:val="0"/>
          <w:rtl/>
        </w:rPr>
        <w:t xml:space="preserve"> الإشارة إلى آية النساء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080"/>
          <w:b w:val="0"/>
          <w:bCs w:val="0"/>
          <w:noProof w:val="0"/>
          <w:color w:val="FF0000"/>
          <w:sz w:val="27"/>
          <w:szCs w:val="27"/>
          <w:rtl/>
        </w:rPr>
        <w:t>ﭠ</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ﭡ</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ﭢ</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ﭣ</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ﭤ</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ﭥ</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ﭦ</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ﭧ</w:t>
      </w:r>
      <w:r w:rsidRPr="00B050EA">
        <w:rPr>
          <w:rFonts w:cs="QCF_P080"/>
          <w:b w:val="0"/>
          <w:bCs w:val="0"/>
          <w:noProof w:val="0"/>
          <w:color w:val="FF0000"/>
          <w:sz w:val="2"/>
          <w:szCs w:val="2"/>
          <w:rtl/>
        </w:rPr>
        <w:t xml:space="preserve">  </w:t>
      </w:r>
      <w:r w:rsidRPr="00B050EA">
        <w:rPr>
          <w:rFonts w:cs="QCF_BSML"/>
          <w:b w:val="0"/>
          <w:bCs w:val="0"/>
          <w:noProof w:val="0"/>
          <w:color w:val="FF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النساء: ١٥</w:t>
      </w:r>
      <w:r>
        <w:rPr>
          <w:rFonts w:ascii="Simplified Arabic" w:eastAsia="Times New Roman" w:hAnsi="Arial"/>
          <w:b w:val="0"/>
          <w:bCs w:val="0"/>
          <w:noProof w:val="0"/>
          <w:color w:val="000000"/>
          <w:sz w:val="2"/>
          <w:szCs w:val="2"/>
        </w:rPr>
        <w:t xml:space="preserve"> </w:t>
      </w:r>
      <w:r>
        <w:rPr>
          <w:b w:val="0"/>
          <w:bCs w:val="0"/>
          <w:noProof w:val="0"/>
          <w:rtl/>
        </w:rPr>
        <w:t xml:space="preserve"> </w:t>
      </w:r>
      <w:r w:rsidRPr="00B050EA">
        <w:rPr>
          <w:b w:val="0"/>
          <w:bCs w:val="0"/>
          <w:noProof w:val="0"/>
          <w:color w:val="0000FF"/>
          <w:rtl/>
        </w:rPr>
        <w:t>«جعل الله لهن سبيلا</w:t>
      </w:r>
      <w:r w:rsidR="005D4768" w:rsidRPr="00B050EA">
        <w:rPr>
          <w:rFonts w:hint="cs"/>
          <w:b w:val="0"/>
          <w:bCs w:val="0"/>
          <w:noProof w:val="0"/>
          <w:color w:val="0000FF"/>
          <w:rtl/>
        </w:rPr>
        <w:t>ً</w:t>
      </w:r>
      <w:r w:rsidRPr="00B050EA">
        <w:rPr>
          <w:b w:val="0"/>
          <w:bCs w:val="0"/>
          <w:noProof w:val="0"/>
          <w:color w:val="0000FF"/>
          <w:rtl/>
        </w:rPr>
        <w:t xml:space="preserve"> البكر بالبكر جلد مائة ونفي سنة والثيب بالثيب جلد مائة والرجم»</w:t>
      </w:r>
      <w:r>
        <w:rPr>
          <w:b w:val="0"/>
          <w:bCs w:val="0"/>
          <w:noProof w:val="0"/>
          <w:rtl/>
        </w:rPr>
        <w:t xml:space="preserve"> رواه مسلم هذا الحديث هل هو ناسخ للآية أو مبيِّن لها</w:t>
      </w:r>
      <w:r w:rsidR="005D4768">
        <w:rPr>
          <w:rFonts w:hint="cs"/>
          <w:b w:val="0"/>
          <w:bCs w:val="0"/>
          <w:noProof w:val="0"/>
          <w:rtl/>
        </w:rPr>
        <w:t>؟</w:t>
      </w:r>
      <w:r>
        <w:rPr>
          <w:b w:val="0"/>
          <w:bCs w:val="0"/>
          <w:noProof w:val="0"/>
          <w:rtl/>
        </w:rPr>
        <w:t xml:space="preserve"> هل هو ناسخ والا مبين؟</w:t>
      </w:r>
    </w:p>
    <w:p w:rsidR="001A45E5" w:rsidRDefault="001A45E5" w:rsidP="00B050EA">
      <w:pPr>
        <w:ind w:firstLine="567"/>
        <w:rPr>
          <w:b w:val="0"/>
          <w:bCs w:val="0"/>
          <w:noProof w:val="0"/>
          <w:rtl/>
        </w:rPr>
      </w:pPr>
      <w:r>
        <w:rPr>
          <w:noProof w:val="0"/>
          <w:rtl/>
        </w:rPr>
        <w:t>طالب: ...........</w:t>
      </w:r>
      <w:r>
        <w:rPr>
          <w:b w:val="0"/>
          <w:bCs w:val="0"/>
          <w:noProof w:val="0"/>
          <w:rtl/>
        </w:rPr>
        <w:t xml:space="preserve"> </w:t>
      </w:r>
    </w:p>
    <w:p w:rsidR="001A45E5" w:rsidRDefault="001A45E5" w:rsidP="00B050EA">
      <w:pPr>
        <w:ind w:firstLine="567"/>
        <w:rPr>
          <w:b w:val="0"/>
          <w:bCs w:val="0"/>
          <w:noProof w:val="0"/>
          <w:rtl/>
        </w:rPr>
      </w:pP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080"/>
          <w:b w:val="0"/>
          <w:bCs w:val="0"/>
          <w:noProof w:val="0"/>
          <w:color w:val="FF0000"/>
          <w:sz w:val="27"/>
          <w:szCs w:val="27"/>
          <w:rtl/>
        </w:rPr>
        <w:t>ﭠ</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ﭡ</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ﭢ</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ﭣ</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ﭤ</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ﭥ</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ﭦ</w:t>
      </w:r>
      <w:r w:rsidRPr="00B050EA">
        <w:rPr>
          <w:rFonts w:cs="QCF_P080"/>
          <w:b w:val="0"/>
          <w:bCs w:val="0"/>
          <w:noProof w:val="0"/>
          <w:color w:val="FF0000"/>
          <w:sz w:val="2"/>
          <w:szCs w:val="2"/>
          <w:rtl/>
        </w:rPr>
        <w:t xml:space="preserve"> </w:t>
      </w:r>
      <w:r w:rsidRPr="00B050EA">
        <w:rPr>
          <w:rFonts w:cs="QCF_P080"/>
          <w:b w:val="0"/>
          <w:bCs w:val="0"/>
          <w:noProof w:val="0"/>
          <w:color w:val="FF0000"/>
          <w:sz w:val="27"/>
          <w:szCs w:val="27"/>
          <w:rtl/>
        </w:rPr>
        <w:t>ﭧ</w:t>
      </w:r>
      <w:r w:rsidRPr="00B050EA">
        <w:rPr>
          <w:rFonts w:cs="QCF_P080"/>
          <w:b w:val="0"/>
          <w:bCs w:val="0"/>
          <w:noProof w:val="0"/>
          <w:color w:val="FF0000"/>
          <w:sz w:val="2"/>
          <w:szCs w:val="2"/>
          <w:rtl/>
        </w:rPr>
        <w:t xml:space="preserve">  </w:t>
      </w:r>
      <w:r w:rsidRPr="00B050EA">
        <w:rPr>
          <w:rFonts w:cs="QCF_BSML"/>
          <w:b w:val="0"/>
          <w:bCs w:val="0"/>
          <w:noProof w:val="0"/>
          <w:color w:val="FF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النساء: ١٥</w:t>
      </w:r>
      <w:r>
        <w:rPr>
          <w:rFonts w:ascii="Simplified Arabic" w:eastAsia="Times New Roman" w:hAnsi="Arial"/>
          <w:b w:val="0"/>
          <w:bCs w:val="0"/>
          <w:noProof w:val="0"/>
          <w:color w:val="000000"/>
          <w:sz w:val="2"/>
          <w:szCs w:val="2"/>
        </w:rPr>
        <w:t xml:space="preserve"> </w:t>
      </w:r>
      <w:r>
        <w:rPr>
          <w:b w:val="0"/>
          <w:bCs w:val="0"/>
          <w:noProof w:val="0"/>
          <w:rtl/>
        </w:rPr>
        <w:t xml:space="preserve"> يعني هناك حكم له أمد ينتهي به وانتهى هل نقول أن هذا نسخ نهاية الحكم الأول نسخ؟ أو بيان؟ </w:t>
      </w:r>
    </w:p>
    <w:p w:rsidR="001A45E5" w:rsidRPr="00B31A1D" w:rsidRDefault="001A45E5" w:rsidP="00B050EA">
      <w:pPr>
        <w:ind w:firstLine="567"/>
        <w:rPr>
          <w:b w:val="0"/>
          <w:bCs w:val="0"/>
          <w:noProof w:val="0"/>
          <w:rtl/>
        </w:rPr>
      </w:pPr>
      <w:r>
        <w:rPr>
          <w:noProof w:val="0"/>
          <w:rtl/>
        </w:rPr>
        <w:t>طالب: ...........</w:t>
      </w:r>
      <w:r>
        <w:rPr>
          <w:b w:val="0"/>
          <w:bCs w:val="0"/>
          <w:noProof w:val="0"/>
          <w:rtl/>
        </w:rPr>
        <w:t xml:space="preserve"> </w:t>
      </w:r>
    </w:p>
    <w:p w:rsidR="001A45E5" w:rsidRDefault="001A45E5" w:rsidP="00B050EA">
      <w:pPr>
        <w:ind w:firstLine="567"/>
        <w:rPr>
          <w:b w:val="0"/>
          <w:bCs w:val="0"/>
          <w:noProof w:val="0"/>
          <w:rtl/>
        </w:rPr>
      </w:pPr>
      <w:r>
        <w:rPr>
          <w:b w:val="0"/>
          <w:bCs w:val="0"/>
          <w:noProof w:val="0"/>
          <w:rtl/>
        </w:rPr>
        <w:lastRenderedPageBreak/>
        <w:t xml:space="preserve">يعني إذا قلنا أن عيسى عليه السلام إذا نزل في آخر الزمان يضع الجزية يضع الجزية يعني لا يقبلها من أحد ويكسر الصليب ويقتل الخنزير المقصود أن كسر الصليب وقتل الخنزير هذا حكم معروف لكن كونه يضع الجزية الجزية مقررة شرعًا </w:t>
      </w:r>
      <w:r>
        <w:rPr>
          <w:rFonts w:cs="QCF_BSML"/>
          <w:b w:val="0"/>
          <w:bCs w:val="0"/>
          <w:noProof w:val="0"/>
          <w:color w:val="000000"/>
          <w:sz w:val="27"/>
          <w:szCs w:val="27"/>
          <w:rtl/>
        </w:rPr>
        <w:t>ﮋ</w:t>
      </w:r>
      <w:r>
        <w:rPr>
          <w:rFonts w:cs="QCF_BSML"/>
          <w:b w:val="0"/>
          <w:bCs w:val="0"/>
          <w:noProof w:val="0"/>
          <w:color w:val="000000"/>
          <w:sz w:val="2"/>
          <w:szCs w:val="2"/>
          <w:rtl/>
        </w:rPr>
        <w:t xml:space="preserve"> </w:t>
      </w:r>
      <w:r>
        <w:rPr>
          <w:rFonts w:cs="QCF_P191"/>
          <w:b w:val="0"/>
          <w:bCs w:val="0"/>
          <w:noProof w:val="0"/>
          <w:color w:val="000000"/>
          <w:sz w:val="27"/>
          <w:szCs w:val="27"/>
          <w:rtl/>
        </w:rPr>
        <w:t>ﮓ</w:t>
      </w:r>
      <w:r>
        <w:rPr>
          <w:rFonts w:cs="QCF_P191"/>
          <w:b w:val="0"/>
          <w:bCs w:val="0"/>
          <w:noProof w:val="0"/>
          <w:color w:val="000000"/>
          <w:sz w:val="2"/>
          <w:szCs w:val="2"/>
          <w:rtl/>
        </w:rPr>
        <w:t xml:space="preserve"> </w:t>
      </w:r>
      <w:r>
        <w:rPr>
          <w:rFonts w:cs="QCF_P191"/>
          <w:b w:val="0"/>
          <w:bCs w:val="0"/>
          <w:noProof w:val="0"/>
          <w:color w:val="000000"/>
          <w:sz w:val="27"/>
          <w:szCs w:val="27"/>
          <w:rtl/>
        </w:rPr>
        <w:t>ﮔ</w:t>
      </w:r>
      <w:r>
        <w:rPr>
          <w:rFonts w:cs="QCF_P191"/>
          <w:b w:val="0"/>
          <w:bCs w:val="0"/>
          <w:noProof w:val="0"/>
          <w:color w:val="000000"/>
          <w:sz w:val="2"/>
          <w:szCs w:val="2"/>
          <w:rtl/>
        </w:rPr>
        <w:t xml:space="preserve"> </w:t>
      </w:r>
      <w:r>
        <w:rPr>
          <w:rFonts w:cs="QCF_P191"/>
          <w:b w:val="0"/>
          <w:bCs w:val="0"/>
          <w:noProof w:val="0"/>
          <w:color w:val="000000"/>
          <w:sz w:val="27"/>
          <w:szCs w:val="27"/>
          <w:rtl/>
        </w:rPr>
        <w:t>ﮕ</w:t>
      </w:r>
      <w:r>
        <w:rPr>
          <w:rFonts w:cs="QCF_P191"/>
          <w:b w:val="0"/>
          <w:bCs w:val="0"/>
          <w:noProof w:val="0"/>
          <w:color w:val="000000"/>
          <w:sz w:val="2"/>
          <w:szCs w:val="2"/>
          <w:rtl/>
        </w:rPr>
        <w:t xml:space="preserve"> </w:t>
      </w:r>
      <w:r>
        <w:rPr>
          <w:rFonts w:cs="QCF_P191"/>
          <w:b w:val="0"/>
          <w:bCs w:val="0"/>
          <w:noProof w:val="0"/>
          <w:color w:val="000000"/>
          <w:sz w:val="27"/>
          <w:szCs w:val="27"/>
          <w:rtl/>
        </w:rPr>
        <w:t>ﮖ</w:t>
      </w:r>
      <w:r>
        <w:rPr>
          <w:rFonts w:cs="QCF_P191"/>
          <w:b w:val="0"/>
          <w:bCs w:val="0"/>
          <w:noProof w:val="0"/>
          <w:color w:val="000000"/>
          <w:sz w:val="2"/>
          <w:szCs w:val="2"/>
          <w:rtl/>
        </w:rPr>
        <w:t xml:space="preserve"> </w:t>
      </w:r>
      <w:r>
        <w:rPr>
          <w:rFonts w:cs="QCF_P191"/>
          <w:b w:val="0"/>
          <w:bCs w:val="0"/>
          <w:noProof w:val="0"/>
          <w:color w:val="000000"/>
          <w:sz w:val="27"/>
          <w:szCs w:val="27"/>
          <w:rtl/>
        </w:rPr>
        <w:t>ﮗ</w:t>
      </w:r>
      <w:r>
        <w:rPr>
          <w:rFonts w:cs="QCF_P191"/>
          <w:b w:val="0"/>
          <w:bCs w:val="0"/>
          <w:noProof w:val="0"/>
          <w:color w:val="000000"/>
          <w:sz w:val="2"/>
          <w:szCs w:val="2"/>
          <w:rtl/>
        </w:rPr>
        <w:t xml:space="preserve"> </w:t>
      </w:r>
      <w:r>
        <w:rPr>
          <w:rFonts w:cs="QCF_P191"/>
          <w:b w:val="0"/>
          <w:bCs w:val="0"/>
          <w:noProof w:val="0"/>
          <w:color w:val="000000"/>
          <w:sz w:val="27"/>
          <w:szCs w:val="27"/>
          <w:rtl/>
        </w:rPr>
        <w:t>ﮘ</w:t>
      </w:r>
      <w:r>
        <w:rPr>
          <w:rFonts w:cs="QCF_P191"/>
          <w:b w:val="0"/>
          <w:bCs w:val="0"/>
          <w:noProof w:val="0"/>
          <w:color w:val="000000"/>
          <w:sz w:val="2"/>
          <w:szCs w:val="2"/>
          <w:rtl/>
        </w:rPr>
        <w:t xml:space="preserve"> </w:t>
      </w:r>
      <w:r>
        <w:rPr>
          <w:rFonts w:cs="QCF_P191"/>
          <w:b w:val="0"/>
          <w:bCs w:val="0"/>
          <w:noProof w:val="0"/>
          <w:color w:val="000000"/>
          <w:sz w:val="27"/>
          <w:szCs w:val="27"/>
          <w:rtl/>
        </w:rPr>
        <w:t>ﮙ</w:t>
      </w:r>
      <w:r>
        <w:rPr>
          <w:rFonts w:cs="QCF_P191"/>
          <w:b w:val="0"/>
          <w:bCs w:val="0"/>
          <w:noProof w:val="0"/>
          <w:color w:val="000000"/>
          <w:sz w:val="2"/>
          <w:szCs w:val="2"/>
          <w:rtl/>
        </w:rPr>
        <w:t xml:space="preserve"> </w:t>
      </w:r>
      <w:r>
        <w:rPr>
          <w:rFonts w:cs="QCF_BSML"/>
          <w:b w:val="0"/>
          <w:bCs w:val="0"/>
          <w:noProof w:val="0"/>
          <w:color w:val="00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التوبة: ٢٩</w:t>
      </w:r>
      <w:r>
        <w:rPr>
          <w:rFonts w:ascii="Simplified Arabic" w:eastAsia="Times New Roman" w:hAnsi="Arial"/>
          <w:b w:val="0"/>
          <w:bCs w:val="0"/>
          <w:noProof w:val="0"/>
          <w:color w:val="000000"/>
          <w:sz w:val="2"/>
          <w:szCs w:val="2"/>
        </w:rPr>
        <w:t xml:space="preserve"> </w:t>
      </w:r>
      <w:r>
        <w:rPr>
          <w:b w:val="0"/>
          <w:bCs w:val="0"/>
          <w:noProof w:val="0"/>
          <w:rtl/>
        </w:rPr>
        <w:t xml:space="preserve"> مقررة في الكتاب وكون عيسى عليه السلام يضع الجزية في آخر الزمان إذا نزل هل هذا نسخ لما ثبت في كتاب الله أو بيان لانتهاء الأمد الذي وُضع للحكم؟ هل نقول نسخ والا بيان؟</w:t>
      </w:r>
    </w:p>
    <w:p w:rsidR="001A45E5" w:rsidRPr="00B31A1D" w:rsidRDefault="001A45E5" w:rsidP="00B050EA">
      <w:pPr>
        <w:ind w:firstLine="567"/>
        <w:rPr>
          <w:b w:val="0"/>
          <w:bCs w:val="0"/>
          <w:noProof w:val="0"/>
          <w:rtl/>
        </w:rPr>
      </w:pPr>
      <w:r>
        <w:rPr>
          <w:noProof w:val="0"/>
          <w:rtl/>
        </w:rPr>
        <w:t>طالب: ...........</w:t>
      </w:r>
      <w:r>
        <w:rPr>
          <w:b w:val="0"/>
          <w:bCs w:val="0"/>
          <w:noProof w:val="0"/>
          <w:rtl/>
        </w:rPr>
        <w:t xml:space="preserve"> </w:t>
      </w:r>
    </w:p>
    <w:p w:rsidR="001A45E5" w:rsidRDefault="001A45E5" w:rsidP="00B050EA">
      <w:pPr>
        <w:ind w:firstLine="567"/>
        <w:rPr>
          <w:b w:val="0"/>
          <w:bCs w:val="0"/>
          <w:noProof w:val="0"/>
          <w:rtl/>
        </w:rPr>
      </w:pPr>
      <w:r>
        <w:rPr>
          <w:b w:val="0"/>
          <w:bCs w:val="0"/>
          <w:noProof w:val="0"/>
          <w:rtl/>
        </w:rPr>
        <w:t>بيان لانتهاء المدة</w:t>
      </w:r>
      <w:r w:rsidR="005D4768">
        <w:rPr>
          <w:rFonts w:hint="cs"/>
          <w:b w:val="0"/>
          <w:bCs w:val="0"/>
          <w:noProof w:val="0"/>
          <w:rtl/>
        </w:rPr>
        <w:t>،</w:t>
      </w:r>
      <w:r>
        <w:rPr>
          <w:b w:val="0"/>
          <w:bCs w:val="0"/>
          <w:noProof w:val="0"/>
          <w:rtl/>
        </w:rPr>
        <w:t xml:space="preserve"> على كل حال من أهل العلم من قال إن هذا نسخ حديث عبادة ناسخ لآية النساء ولا مانع أن ينسخ القرآن بالسنة السنة الصحيحة لا مانع وإلى هذا مال كثير من المحققين وقرره جمع من المفسرين قالوا إن هذا الحديث ناسخ للآية الآية متضمنة للحبس في البيوت والحديث متضمن للجلد والرجم فهو ناسخ يعني الحكم الأول ارتفع وهذه حقيقة النسخ رفع حكم شرعي ثابت بخطاب شرعي بحكم شرعي آخر ثابت بخطاب متراخٍ عن الأول هذه حقيقة النسخ وينطبق عليه أن الحديث ناسخ لما في الآية ولا مانع من أن ينسخ الحديث القرآن وإن كان الجمهور على خلاف ذلك الجمهور لا يرون نسخ الكتاب بالسنة لاسيما الآحاد الجمهور يعملون بهذا الحديث إلا الحنفية في مسألة التغريب على ما تقدمت الإشارة إليه يقولون هذا مبين لما في كتاب الله مبين وليس بناسخ ما في الكتاب مقي</w:t>
      </w:r>
      <w:r w:rsidR="005D4768">
        <w:rPr>
          <w:rFonts w:hint="cs"/>
          <w:b w:val="0"/>
          <w:bCs w:val="0"/>
          <w:noProof w:val="0"/>
          <w:rtl/>
        </w:rPr>
        <w:t>َّ</w:t>
      </w:r>
      <w:r>
        <w:rPr>
          <w:b w:val="0"/>
          <w:bCs w:val="0"/>
          <w:noProof w:val="0"/>
          <w:rtl/>
        </w:rPr>
        <w:t xml:space="preserve">د بأمد ومحدد بمدة ارتفعت هذه المدة بما جاء في هذا الحديث وسواء كان نسخ أو بيان فالحديث ثابت ولا إشكال في مفاده </w:t>
      </w:r>
      <w:r w:rsidRPr="00B050EA">
        <w:rPr>
          <w:b w:val="0"/>
          <w:bCs w:val="0"/>
          <w:noProof w:val="0"/>
          <w:color w:val="0000FF"/>
          <w:rtl/>
        </w:rPr>
        <w:t>«خذوا عني خذوا عني فقد جعل الله لهن سبيلا</w:t>
      </w:r>
      <w:r w:rsidR="005D4768" w:rsidRPr="00B050EA">
        <w:rPr>
          <w:rFonts w:hint="cs"/>
          <w:b w:val="0"/>
          <w:bCs w:val="0"/>
          <w:noProof w:val="0"/>
          <w:color w:val="0000FF"/>
          <w:rtl/>
        </w:rPr>
        <w:t>ً</w:t>
      </w:r>
      <w:r w:rsidRPr="00B050EA">
        <w:rPr>
          <w:b w:val="0"/>
          <w:bCs w:val="0"/>
          <w:noProof w:val="0"/>
          <w:color w:val="0000FF"/>
          <w:rtl/>
        </w:rPr>
        <w:t xml:space="preserve"> البكر بالبكر»</w:t>
      </w:r>
      <w:r>
        <w:rPr>
          <w:b w:val="0"/>
          <w:bCs w:val="0"/>
          <w:noProof w:val="0"/>
          <w:rtl/>
        </w:rPr>
        <w:t xml:space="preserve"> البكر بالبكر يعني الزاني البكر يزني بالبكر الحكم </w:t>
      </w:r>
      <w:r w:rsidRPr="00B050EA">
        <w:rPr>
          <w:b w:val="0"/>
          <w:bCs w:val="0"/>
          <w:noProof w:val="0"/>
          <w:color w:val="0000FF"/>
          <w:rtl/>
        </w:rPr>
        <w:t>«جلد مائة ونفي سنة»</w:t>
      </w:r>
      <w:r>
        <w:rPr>
          <w:b w:val="0"/>
          <w:bCs w:val="0"/>
          <w:noProof w:val="0"/>
          <w:rtl/>
        </w:rPr>
        <w:t xml:space="preserve"> وهذا بناء على الغالب أن الصغير يبحث عن صغيرة والكبير يبحث عن كبيرة أو أن الصغيرة لا تقبل إلا بمثلها والكبيرة تقبل الكبير وإلا لو قلنا بأن الكلام له مفهوم لقلنا أن البكر بالثيب لا ينطبق عليه هذا الحكم والثيب بالبكر لا ينطبق عليه الحكم الثاني مع أن المقصود الوصف البكر الذي لم يطأ في نكاح صحيح والثيب الذي وطأ في نكاح صحيح كل منهما له ما يخصه من الحكم الشرعي البكر يجلد مائة ويغرب سنة زنا ببكر أو بثيب لا يختلف الحكم</w:t>
      </w:r>
      <w:r w:rsidR="005D4768">
        <w:rPr>
          <w:rFonts w:hint="cs"/>
          <w:b w:val="0"/>
          <w:bCs w:val="0"/>
          <w:noProof w:val="0"/>
          <w:rtl/>
        </w:rPr>
        <w:t>،</w:t>
      </w:r>
      <w:r>
        <w:rPr>
          <w:b w:val="0"/>
          <w:bCs w:val="0"/>
          <w:noProof w:val="0"/>
          <w:rtl/>
        </w:rPr>
        <w:t xml:space="preserve"> الثيب جلد مائة والرجم زنا ببكر أو بثيب</w:t>
      </w:r>
      <w:r w:rsidR="005D4768">
        <w:rPr>
          <w:rFonts w:hint="cs"/>
          <w:b w:val="0"/>
          <w:bCs w:val="0"/>
          <w:noProof w:val="0"/>
          <w:rtl/>
        </w:rPr>
        <w:t>،</w:t>
      </w:r>
      <w:r>
        <w:rPr>
          <w:b w:val="0"/>
          <w:bCs w:val="0"/>
          <w:noProof w:val="0"/>
          <w:rtl/>
        </w:rPr>
        <w:t xml:space="preserve"> وكذلك المرأة </w:t>
      </w:r>
      <w:r w:rsidRPr="00B050EA">
        <w:rPr>
          <w:b w:val="0"/>
          <w:bCs w:val="0"/>
          <w:noProof w:val="0"/>
          <w:color w:val="0000FF"/>
          <w:rtl/>
        </w:rPr>
        <w:t>«البكر بالبكر جلد مائة»</w:t>
      </w:r>
      <w:r>
        <w:rPr>
          <w:b w:val="0"/>
          <w:bCs w:val="0"/>
          <w:noProof w:val="0"/>
          <w:rtl/>
        </w:rPr>
        <w:t xml:space="preserve"> مائة جلدة وهذا منصوص عليه في القرآن </w:t>
      </w:r>
      <w:r w:rsidRPr="00B050EA">
        <w:rPr>
          <w:b w:val="0"/>
          <w:bCs w:val="0"/>
          <w:noProof w:val="0"/>
          <w:color w:val="0000FF"/>
          <w:rtl/>
        </w:rPr>
        <w:t>«ونفي سنة»</w:t>
      </w:r>
      <w:r>
        <w:rPr>
          <w:b w:val="0"/>
          <w:bCs w:val="0"/>
          <w:noProof w:val="0"/>
          <w:rtl/>
        </w:rPr>
        <w:t xml:space="preserve"> تغريب سنة ينفى يغرب لكن كيفية التغريب هل يقال ينقل على على وسيلة رسمية ويوضع في هذا البلد يعني إن كان من من أهل المنطقة ي</w:t>
      </w:r>
      <w:r w:rsidR="005D4768">
        <w:rPr>
          <w:rFonts w:hint="cs"/>
          <w:b w:val="0"/>
          <w:bCs w:val="0"/>
          <w:noProof w:val="0"/>
          <w:rtl/>
        </w:rPr>
        <w:t>ُ</w:t>
      </w:r>
      <w:r>
        <w:rPr>
          <w:b w:val="0"/>
          <w:bCs w:val="0"/>
          <w:noProof w:val="0"/>
          <w:rtl/>
        </w:rPr>
        <w:t>غرب للرياض أو العكس ثم بعد ذلك ما يتابع أو يوضع هناك سجل التوقيع اليومي أو</w:t>
      </w:r>
      <w:r w:rsidR="005D4768">
        <w:rPr>
          <w:rFonts w:hint="cs"/>
          <w:b w:val="0"/>
          <w:bCs w:val="0"/>
          <w:noProof w:val="0"/>
          <w:rtl/>
        </w:rPr>
        <w:t>..</w:t>
      </w:r>
      <w:r>
        <w:rPr>
          <w:b w:val="0"/>
          <w:bCs w:val="0"/>
          <w:noProof w:val="0"/>
          <w:rtl/>
        </w:rPr>
        <w:t xml:space="preserve"> لأن اليوم اختلفت الأمور يمكن أن يضيع بين الناس يذوب بين الناس ويمكن أن يرجع إلى بلده من غير أن أن يُشعر به لا شك أن على من ولاه الله جل وعلا الأمور أن يتابع أمثال هؤلاء يعني </w:t>
      </w:r>
      <w:r>
        <w:rPr>
          <w:b w:val="0"/>
          <w:bCs w:val="0"/>
          <w:noProof w:val="0"/>
          <w:rtl/>
        </w:rPr>
        <w:lastRenderedPageBreak/>
        <w:t>لأن هذا حكم شرعي لا يجوز تعطيله ما يقول والله أنا غربته والباقي ما علي منه لا، لا بد أن يتابع لأنه لا بد من تطبيق شرع الله بحزم وعزم وقوة ليكون له الأثر الذي من أجل ش</w:t>
      </w:r>
      <w:r w:rsidR="0010201D">
        <w:rPr>
          <w:rFonts w:hint="cs"/>
          <w:b w:val="0"/>
          <w:bCs w:val="0"/>
          <w:noProof w:val="0"/>
          <w:rtl/>
        </w:rPr>
        <w:t>ُ</w:t>
      </w:r>
      <w:r>
        <w:rPr>
          <w:b w:val="0"/>
          <w:bCs w:val="0"/>
          <w:noProof w:val="0"/>
          <w:rtl/>
        </w:rPr>
        <w:t xml:space="preserve">رع </w:t>
      </w:r>
      <w:r w:rsidRPr="00B050EA">
        <w:rPr>
          <w:b w:val="0"/>
          <w:bCs w:val="0"/>
          <w:noProof w:val="0"/>
          <w:color w:val="0000FF"/>
          <w:rtl/>
        </w:rPr>
        <w:t>«جلد مائة ونفي سنة والثيب بالثيب»</w:t>
      </w:r>
      <w:r>
        <w:rPr>
          <w:b w:val="0"/>
          <w:bCs w:val="0"/>
          <w:noProof w:val="0"/>
          <w:rtl/>
        </w:rPr>
        <w:t xml:space="preserve"> الثيب يزني بالثيب أو يزني بالبكر أو البكر يزني ب</w:t>
      </w:r>
      <w:r w:rsidR="0010201D">
        <w:rPr>
          <w:b w:val="0"/>
          <w:bCs w:val="0"/>
          <w:noProof w:val="0"/>
          <w:rtl/>
        </w:rPr>
        <w:t>ضده أو بمثله لا يختلف الحكم جلد</w:t>
      </w:r>
      <w:r>
        <w:rPr>
          <w:b w:val="0"/>
          <w:bCs w:val="0"/>
          <w:noProof w:val="0"/>
          <w:rtl/>
        </w:rPr>
        <w:t xml:space="preserve"> مائة والرجم المقصود أن البكر جلد مائة ونفي سنة والثيب جلد مائة والرجم سواء كان المزني به من جنسه أو من غيره الحديث الثالث يقول وعن أبي هريرة رضي الله عنه قال أتى رجل</w:t>
      </w:r>
      <w:r w:rsidR="0010201D">
        <w:rPr>
          <w:rFonts w:hint="cs"/>
          <w:b w:val="0"/>
          <w:bCs w:val="0"/>
          <w:noProof w:val="0"/>
          <w:rtl/>
        </w:rPr>
        <w:t>ٌ</w:t>
      </w:r>
      <w:r>
        <w:rPr>
          <w:b w:val="0"/>
          <w:bCs w:val="0"/>
          <w:noProof w:val="0"/>
          <w:rtl/>
        </w:rPr>
        <w:t xml:space="preserve"> من المسلمين رسولَ الله -صلى الله عليه وسلم- الرجل هو ماعز بن مالك الذي سُمي في الرواية الثانية ماعز بن مالك الأسلمي أتى رجل من المسلمين رسولَ الله -صلى الله عليه وسلم- وهو في المسجد الجملة حالية النبي -عليه الصلاة والسلام- في ال</w:t>
      </w:r>
      <w:r w:rsidR="0010201D" w:rsidRPr="00B050EA">
        <w:rPr>
          <w:rFonts w:hint="cs"/>
          <w:b w:val="0"/>
          <w:bCs w:val="0"/>
          <w:noProof w:val="0"/>
          <w:rtl/>
        </w:rPr>
        <w:t>م</w:t>
      </w:r>
      <w:r>
        <w:rPr>
          <w:b w:val="0"/>
          <w:bCs w:val="0"/>
          <w:noProof w:val="0"/>
          <w:rtl/>
        </w:rPr>
        <w:t>سجد وكثير</w:t>
      </w:r>
      <w:r w:rsidR="0010201D">
        <w:rPr>
          <w:rFonts w:hint="cs"/>
          <w:b w:val="0"/>
          <w:bCs w:val="0"/>
          <w:noProof w:val="0"/>
          <w:rtl/>
        </w:rPr>
        <w:t>ً</w:t>
      </w:r>
      <w:r>
        <w:rPr>
          <w:b w:val="0"/>
          <w:bCs w:val="0"/>
          <w:noProof w:val="0"/>
          <w:rtl/>
        </w:rPr>
        <w:t>ا يكون مقامه في المسجد لأن المسجد في الصدر الأول هو المكان الذي تصدر منه جميع شؤون المسلمين به يكون القضاء به يكون الفتوى به يكون جميع ما يهم المسلمين وهو في المسجد فناداه لا شك أن المسجد بيت كل تقي يعني إذا كان الإنسان يكثر المقام في المسجد لا شك أنه يُحسن به الظن فناداه وأصل النداء أن يكون من ب</w:t>
      </w:r>
      <w:r w:rsidR="0010201D">
        <w:rPr>
          <w:rFonts w:hint="cs"/>
          <w:b w:val="0"/>
          <w:bCs w:val="0"/>
          <w:noProof w:val="0"/>
          <w:rtl/>
        </w:rPr>
        <w:t>ُ</w:t>
      </w:r>
      <w:r>
        <w:rPr>
          <w:b w:val="0"/>
          <w:bCs w:val="0"/>
          <w:noProof w:val="0"/>
          <w:rtl/>
        </w:rPr>
        <w:t>عد فقال يا رسول الله إني زنيت الأصل في مثل هذا الكلام يعني الأدب في مثل هذا الخطاب ألا ينسب الفعل السيئ إلى النفس يعني الأصل يقول إنه زنا والرواة يتتابعون على هذا ما ينسبونه إلى تاء المتكلم كما في حديث هو على ملة عبد المطلب يعني الرواة كلهم فكان آخر ما قال هو على ملة عبد المطلب والأصل أنه يتكلم عن نفسه وأتى بضمير المتكلم يعني قال أنا على ملة عبد المطلب لكن الرواة يستبشعون مثل هذه النسبة ما استبشعوا من قول ماعز إني زنيت وتداولوها كل الرواة يروونها هكذا</w:t>
      </w:r>
      <w:r w:rsidR="0010201D">
        <w:rPr>
          <w:rFonts w:hint="cs"/>
          <w:b w:val="0"/>
          <w:bCs w:val="0"/>
          <w:noProof w:val="0"/>
          <w:rtl/>
        </w:rPr>
        <w:t xml:space="preserve"> </w:t>
      </w:r>
      <w:r w:rsidR="0010201D" w:rsidRPr="00B050EA">
        <w:rPr>
          <w:rFonts w:hint="cs"/>
          <w:b w:val="0"/>
          <w:bCs w:val="0"/>
          <w:noProof w:val="0"/>
          <w:rtl/>
        </w:rPr>
        <w:t>إني زنيت</w:t>
      </w:r>
      <w:r>
        <w:rPr>
          <w:b w:val="0"/>
          <w:bCs w:val="0"/>
          <w:noProof w:val="0"/>
          <w:rtl/>
        </w:rPr>
        <w:t xml:space="preserve"> وإلا الأصل في الخطاب أن يقال هو زنا لكن هذا الباب يختلف عن ذلك البا</w:t>
      </w:r>
      <w:r w:rsidR="0010201D">
        <w:rPr>
          <w:b w:val="0"/>
          <w:bCs w:val="0"/>
          <w:noProof w:val="0"/>
          <w:rtl/>
        </w:rPr>
        <w:t>ب هذا الباب لا بد فيه من التصري</w:t>
      </w:r>
      <w:r w:rsidR="0010201D" w:rsidRPr="00B050EA">
        <w:rPr>
          <w:rFonts w:hint="cs"/>
          <w:b w:val="0"/>
          <w:bCs w:val="0"/>
          <w:noProof w:val="0"/>
          <w:rtl/>
        </w:rPr>
        <w:t>ح</w:t>
      </w:r>
      <w:r>
        <w:rPr>
          <w:b w:val="0"/>
          <w:bCs w:val="0"/>
          <w:noProof w:val="0"/>
          <w:rtl/>
        </w:rPr>
        <w:t xml:space="preserve"> والنسبة إلى النفس لأنه لو لم يصرح إنه زنا لو قال إنه زنا وقال الرواة إنه زنا يثبت الحكم والا ما يثبت؟ ما يثبت، لا بد من أن يتلفظ به صريح</w:t>
      </w:r>
      <w:r w:rsidR="0010201D">
        <w:rPr>
          <w:rFonts w:hint="cs"/>
          <w:b w:val="0"/>
          <w:bCs w:val="0"/>
          <w:noProof w:val="0"/>
          <w:rtl/>
        </w:rPr>
        <w:t>ً</w:t>
      </w:r>
      <w:r>
        <w:rPr>
          <w:b w:val="0"/>
          <w:bCs w:val="0"/>
          <w:noProof w:val="0"/>
          <w:rtl/>
        </w:rPr>
        <w:t xml:space="preserve">ا وكذلك الرواة يتتابعون على التصريح به لأنهم لو قالوا لو أثبت قال إني زنيت وأقام عليه النبي -عليه الصلاة والسلام- الحد ثم الرواة كلهم قالوا إنه زنا الضمير يعود على من؟ يعني في قوله هو على ملة عبد المطلب من المتكلم؟ المتكلم أبو طالب؟ لا، الراوي وإذا قيل في مثل هذا الحديث إنه زنا المتكلم الراوي هل يثبت الحكم وتترتب هذه الأمور على قول الراوي إنه زنا ما يمكن لأن مثل هذه الأمور لا بد فيها من التصريح حتى أن النبي -عليه الصلاة والسلام- صرح بأمور لم يكن يصرح بها في غير هذا الموضع حتى قال له في رواية </w:t>
      </w:r>
      <w:r w:rsidRPr="00B050EA">
        <w:rPr>
          <w:b w:val="0"/>
          <w:bCs w:val="0"/>
          <w:noProof w:val="0"/>
          <w:color w:val="0000FF"/>
          <w:rtl/>
        </w:rPr>
        <w:t>«أنكتها»</w:t>
      </w:r>
      <w:r>
        <w:rPr>
          <w:b w:val="0"/>
          <w:bCs w:val="0"/>
          <w:noProof w:val="0"/>
          <w:rtl/>
        </w:rPr>
        <w:t xml:space="preserve"> مثل هذا ما يتكلم به الرسول -عليه الصلاة والسلام- عادة إلا أن الوضع يتطلب مثل هذا الوضع يتطلب مثل هذا فأعرض عنه النبي -عليه الصلاة والسلام- الرجل جاء تائب</w:t>
      </w:r>
      <w:r w:rsidR="0010201D">
        <w:rPr>
          <w:rFonts w:hint="cs"/>
          <w:b w:val="0"/>
          <w:bCs w:val="0"/>
          <w:noProof w:val="0"/>
          <w:rtl/>
        </w:rPr>
        <w:t>ً</w:t>
      </w:r>
      <w:r>
        <w:rPr>
          <w:b w:val="0"/>
          <w:bCs w:val="0"/>
          <w:noProof w:val="0"/>
          <w:rtl/>
        </w:rPr>
        <w:t>ا مقدم</w:t>
      </w:r>
      <w:r w:rsidR="0010201D">
        <w:rPr>
          <w:rFonts w:hint="cs"/>
          <w:b w:val="0"/>
          <w:bCs w:val="0"/>
          <w:noProof w:val="0"/>
          <w:rtl/>
        </w:rPr>
        <w:t>ً</w:t>
      </w:r>
      <w:r>
        <w:rPr>
          <w:b w:val="0"/>
          <w:bCs w:val="0"/>
          <w:noProof w:val="0"/>
          <w:rtl/>
        </w:rPr>
        <w:t xml:space="preserve">ا نفسه لله جل وعلا يعرف أن المسألة فيها إزهاق وفيه رجم لكن عقوبة الدنيا أسهل من عقوبة الآخرة وأي توبة أعظم من مثل هذا، مثل هذا يعني لو سُتر عليه وأُعرض عنه وقد يلقن شيء يجعله يعرض عن إقراره الأول ويرجع عنه </w:t>
      </w:r>
      <w:r>
        <w:rPr>
          <w:b w:val="0"/>
          <w:bCs w:val="0"/>
          <w:noProof w:val="0"/>
          <w:rtl/>
        </w:rPr>
        <w:lastRenderedPageBreak/>
        <w:t>مثل هذا يتجه القول به ولكن أصحاب السوابق وأصحاب الجرائم وأصحاب.. يعني يلام بعض القضاة أو بعض رجال الحسبة حينما يقف عندهم مجرم فجر ببنات المسلمين واستدرجهن وأعداد كبيرة نسأل الله العافية ومعه أرقام ومعه كذا وله سوابق وكلها مدونة وبإقراراته وباعترافاته يعني لو أن الإنسان لو لو حجر نسأل الله العافية لتأثر من أرباب السوابق والفواحش والجرائم وزادت الأمور والمشاكل والقضايا بوسائل التصوير نسأل الله العافية مثل هذه الأمور تجعل الإنسان</w:t>
      </w:r>
      <w:r w:rsidR="0010201D">
        <w:rPr>
          <w:rFonts w:hint="cs"/>
          <w:b w:val="0"/>
          <w:bCs w:val="0"/>
          <w:noProof w:val="0"/>
          <w:rtl/>
        </w:rPr>
        <w:t>..</w:t>
      </w:r>
      <w:r>
        <w:rPr>
          <w:b w:val="0"/>
          <w:bCs w:val="0"/>
          <w:noProof w:val="0"/>
          <w:rtl/>
        </w:rPr>
        <w:t xml:space="preserve"> لكن الحمد لله عندنا شرع منضبط بضوابط ولا يجعل الإنسان يعني تزيد غيرته على الحد الشرعي ولا تنقص عنها يعني ما يطلب من المسلم أن تزيد</w:t>
      </w:r>
      <w:r w:rsidR="0010201D">
        <w:rPr>
          <w:rFonts w:hint="cs"/>
          <w:b w:val="0"/>
          <w:bCs w:val="0"/>
          <w:noProof w:val="0"/>
          <w:rtl/>
        </w:rPr>
        <w:t>..</w:t>
      </w:r>
      <w:r>
        <w:rPr>
          <w:b w:val="0"/>
          <w:bCs w:val="0"/>
          <w:noProof w:val="0"/>
          <w:rtl/>
        </w:rPr>
        <w:t xml:space="preserve"> يعني مع وجود مثل هذه المنكرات يجب على الإنسان أن ينضبط بضوابط الشرع يعني لا يجوز للقاضي أن يزيد في الحد لأنه حصل من هذا الرجل ما حصل لا يجوز أنه يزيد في في الم</w:t>
      </w:r>
      <w:r w:rsidR="0010201D">
        <w:rPr>
          <w:rFonts w:hint="cs"/>
          <w:b w:val="0"/>
          <w:bCs w:val="0"/>
          <w:noProof w:val="0"/>
          <w:rtl/>
        </w:rPr>
        <w:t>ُ</w:t>
      </w:r>
      <w:r>
        <w:rPr>
          <w:b w:val="0"/>
          <w:bCs w:val="0"/>
          <w:noProof w:val="0"/>
          <w:rtl/>
        </w:rPr>
        <w:t>قد</w:t>
      </w:r>
      <w:r w:rsidR="0010201D">
        <w:rPr>
          <w:rFonts w:hint="cs"/>
          <w:b w:val="0"/>
          <w:bCs w:val="0"/>
          <w:noProof w:val="0"/>
          <w:rtl/>
        </w:rPr>
        <w:t>َّ</w:t>
      </w:r>
      <w:r>
        <w:rPr>
          <w:b w:val="0"/>
          <w:bCs w:val="0"/>
          <w:noProof w:val="0"/>
          <w:rtl/>
        </w:rPr>
        <w:t xml:space="preserve">ر أما في التعزيرات فالباب أوسع مثل هذا يستر عليه جاء تائب منيب وخائف ووجل ومقدم نفسه للرجم مثل هذا يعرض عنه النبي أعرض عنه فتنحى تلقاء وجهه أعرض عنه جاء من الجهة الثانية أعرض عنه جاء من الجهة الثانية لأنه يطلب التطهير والحدود كفارات الحدود كفارات فتنحى تلقاء وجهه يعني </w:t>
      </w:r>
      <w:r w:rsidRPr="0010201D">
        <w:rPr>
          <w:b w:val="0"/>
          <w:bCs w:val="0"/>
          <w:noProof w:val="0"/>
          <w:u w:val="single"/>
          <w:rtl/>
        </w:rPr>
        <w:t xml:space="preserve">وجاه وجهة وجهه </w:t>
      </w:r>
      <w:r>
        <w:rPr>
          <w:b w:val="0"/>
          <w:bCs w:val="0"/>
          <w:noProof w:val="0"/>
          <w:rtl/>
        </w:rPr>
        <w:t>فقال يا رسول الله إني زنيت فأعرض فأعرض عنه حتى ثنَى ذلك عليه يعني كرر ذلك عليه أربع مرات كرر ذلك أربع مرات في بعض الروايات مرتين أو ثلاث</w:t>
      </w:r>
      <w:r w:rsidR="0010201D">
        <w:rPr>
          <w:rFonts w:hint="cs"/>
          <w:b w:val="0"/>
          <w:bCs w:val="0"/>
          <w:noProof w:val="0"/>
          <w:rtl/>
        </w:rPr>
        <w:t>ً</w:t>
      </w:r>
      <w:r>
        <w:rPr>
          <w:b w:val="0"/>
          <w:bCs w:val="0"/>
          <w:noProof w:val="0"/>
          <w:rtl/>
        </w:rPr>
        <w:t>ا وهذا مما يستدل به من يقول أن العدد غير مطلوب العدد لا يلزم أن يكون أربع لأن العدد م</w:t>
      </w:r>
      <w:r w:rsidR="0010201D">
        <w:rPr>
          <w:rFonts w:hint="cs"/>
          <w:b w:val="0"/>
          <w:bCs w:val="0"/>
          <w:noProof w:val="0"/>
          <w:rtl/>
        </w:rPr>
        <w:t>ُ</w:t>
      </w:r>
      <w:r>
        <w:rPr>
          <w:b w:val="0"/>
          <w:bCs w:val="0"/>
          <w:noProof w:val="0"/>
          <w:rtl/>
        </w:rPr>
        <w:t>ضطرب في هذا الحديث قال أربع مرات في بعض الروايات مرتين أو ثلاث</w:t>
      </w:r>
      <w:r w:rsidR="0010201D">
        <w:rPr>
          <w:rFonts w:hint="cs"/>
          <w:b w:val="0"/>
          <w:bCs w:val="0"/>
          <w:noProof w:val="0"/>
          <w:rtl/>
        </w:rPr>
        <w:t>ً</w:t>
      </w:r>
      <w:r>
        <w:rPr>
          <w:b w:val="0"/>
          <w:bCs w:val="0"/>
          <w:noProof w:val="0"/>
          <w:rtl/>
        </w:rPr>
        <w:t xml:space="preserve">ا ولا شك أن الأربع أرجح أرجح وكون الراوي شك في بعض الروايات لا يقضي على هذه الرواية التي لا شك فيها ولا ريب فلما شهد على نفسه أربع شهادات هذا كلام صريح ما يحتمل أن تكون خمس أو ثلاث فلما شهد على نفسه أربع شهادات دعاه رسول الله -صلى الله عليه وسلم- فقال </w:t>
      </w:r>
      <w:r w:rsidRPr="00B050EA">
        <w:rPr>
          <w:b w:val="0"/>
          <w:bCs w:val="0"/>
          <w:noProof w:val="0"/>
          <w:color w:val="0000FF"/>
          <w:rtl/>
        </w:rPr>
        <w:t>«أبكَ جنون؟ أبك جنون؟»</w:t>
      </w:r>
      <w:r>
        <w:rPr>
          <w:b w:val="0"/>
          <w:bCs w:val="0"/>
          <w:noProof w:val="0"/>
          <w:rtl/>
        </w:rPr>
        <w:t xml:space="preserve"> فالمجنون لا يُقبل اعترافه ولا يقام عليه الحد لأنه ليس بمكلف والحدود إنما هي على المكلفين </w:t>
      </w:r>
      <w:r w:rsidRPr="00B050EA">
        <w:rPr>
          <w:b w:val="0"/>
          <w:bCs w:val="0"/>
          <w:noProof w:val="0"/>
          <w:color w:val="0000FF"/>
          <w:rtl/>
        </w:rPr>
        <w:t>«أبك جنون؟»</w:t>
      </w:r>
      <w:r>
        <w:rPr>
          <w:b w:val="0"/>
          <w:bCs w:val="0"/>
          <w:noProof w:val="0"/>
          <w:rtl/>
        </w:rPr>
        <w:t xml:space="preserve"> لأن المآل إلى الرجم وإزهاق النفس وأعرض عنه النبي -عليه الصلاة والسلام- يعني له مندوحة أن يتوب فيما بينه وبين ربه جل وعلا وتحسن حاله بعد ذلك ومع ذلك جاء إلى الجهة الثانية واعترف اعترف اعترف اعترف </w:t>
      </w:r>
      <w:r w:rsidRPr="00B050EA">
        <w:rPr>
          <w:b w:val="0"/>
          <w:bCs w:val="0"/>
          <w:noProof w:val="0"/>
          <w:color w:val="0000FF"/>
          <w:rtl/>
        </w:rPr>
        <w:t>«بك جنون؟»</w:t>
      </w:r>
      <w:r>
        <w:rPr>
          <w:b w:val="0"/>
          <w:bCs w:val="0"/>
          <w:noProof w:val="0"/>
          <w:rtl/>
        </w:rPr>
        <w:t xml:space="preserve"> لأن الذي يفعل مثل هذا إما أن يكون جاد في التطهير ومن قوة الإيمان واليقين إما أن يكون هذا أو يكون أيض</w:t>
      </w:r>
      <w:r w:rsidR="0010201D">
        <w:rPr>
          <w:rFonts w:hint="cs"/>
          <w:b w:val="0"/>
          <w:bCs w:val="0"/>
          <w:noProof w:val="0"/>
          <w:rtl/>
        </w:rPr>
        <w:t>ً</w:t>
      </w:r>
      <w:r>
        <w:rPr>
          <w:b w:val="0"/>
          <w:bCs w:val="0"/>
          <w:noProof w:val="0"/>
          <w:rtl/>
        </w:rPr>
        <w:t xml:space="preserve">ا بالمقابل شخص مجنون ما يدري وش العواقب وهذا الاحتمال قائم فقال له النبي -عليه الصلاة والسلام- </w:t>
      </w:r>
      <w:r w:rsidRPr="00B050EA">
        <w:rPr>
          <w:b w:val="0"/>
          <w:bCs w:val="0"/>
          <w:noProof w:val="0"/>
          <w:color w:val="0000FF"/>
          <w:rtl/>
        </w:rPr>
        <w:t>«أبك جنون؟»</w:t>
      </w:r>
      <w:r>
        <w:rPr>
          <w:b w:val="0"/>
          <w:bCs w:val="0"/>
          <w:noProof w:val="0"/>
          <w:rtl/>
        </w:rPr>
        <w:t xml:space="preserve"> قال لا سأل عنه في بعض الروايات قومه </w:t>
      </w:r>
      <w:r w:rsidRPr="00B050EA">
        <w:rPr>
          <w:b w:val="0"/>
          <w:bCs w:val="0"/>
          <w:noProof w:val="0"/>
          <w:color w:val="0000FF"/>
          <w:rtl/>
        </w:rPr>
        <w:t>«ماذا تقولون في ماعز؟»</w:t>
      </w:r>
      <w:r>
        <w:rPr>
          <w:b w:val="0"/>
          <w:bCs w:val="0"/>
          <w:noProof w:val="0"/>
          <w:rtl/>
        </w:rPr>
        <w:t xml:space="preserve"> قالوا ما نراه إلا وفي العقل من صالحينا خلاص ما فيه جنون في بعض الروايات </w:t>
      </w:r>
      <w:r w:rsidRPr="00B050EA">
        <w:rPr>
          <w:b w:val="0"/>
          <w:bCs w:val="0"/>
          <w:noProof w:val="0"/>
          <w:color w:val="0000FF"/>
          <w:rtl/>
        </w:rPr>
        <w:t>«أشربت خمر</w:t>
      </w:r>
      <w:r w:rsidR="0010201D" w:rsidRPr="00B050EA">
        <w:rPr>
          <w:rFonts w:hint="cs"/>
          <w:b w:val="0"/>
          <w:bCs w:val="0"/>
          <w:noProof w:val="0"/>
          <w:color w:val="0000FF"/>
          <w:rtl/>
        </w:rPr>
        <w:t>ً</w:t>
      </w:r>
      <w:r w:rsidRPr="00B050EA">
        <w:rPr>
          <w:b w:val="0"/>
          <w:bCs w:val="0"/>
          <w:noProof w:val="0"/>
          <w:color w:val="0000FF"/>
          <w:rtl/>
        </w:rPr>
        <w:t>ا؟»</w:t>
      </w:r>
      <w:r>
        <w:rPr>
          <w:b w:val="0"/>
          <w:bCs w:val="0"/>
          <w:noProof w:val="0"/>
          <w:rtl/>
        </w:rPr>
        <w:t xml:space="preserve"> قال لا </w:t>
      </w:r>
      <w:r w:rsidR="0010201D">
        <w:rPr>
          <w:rFonts w:hint="cs"/>
          <w:b w:val="0"/>
          <w:bCs w:val="0"/>
          <w:noProof w:val="0"/>
          <w:rtl/>
        </w:rPr>
        <w:t>و</w:t>
      </w:r>
      <w:r>
        <w:rPr>
          <w:b w:val="0"/>
          <w:bCs w:val="0"/>
          <w:noProof w:val="0"/>
          <w:rtl/>
        </w:rPr>
        <w:t xml:space="preserve">في رواية قال </w:t>
      </w:r>
      <w:r w:rsidRPr="00B050EA">
        <w:rPr>
          <w:b w:val="0"/>
          <w:bCs w:val="0"/>
          <w:noProof w:val="0"/>
          <w:color w:val="0000FF"/>
          <w:rtl/>
        </w:rPr>
        <w:t>«استنكهوه»</w:t>
      </w:r>
      <w:r>
        <w:rPr>
          <w:b w:val="0"/>
          <w:bCs w:val="0"/>
          <w:noProof w:val="0"/>
          <w:rtl/>
        </w:rPr>
        <w:t xml:space="preserve"> يعني شموه لأنه الاحتمال قائم يعني مصر إلا أن يقتل فبين هو بين أمرين مثل ما قلنا إما أن يكون من شدة الإيمان واليقين والشعور بالذنب والمعصية ويريد سرعة التخلص من هذه الجريمة ومن هذه الفاحشة التي وقع فيها بإقامة الحد عليه أو يكون بالطرف الثاني ما يدري </w:t>
      </w:r>
      <w:r>
        <w:rPr>
          <w:b w:val="0"/>
          <w:bCs w:val="0"/>
          <w:noProof w:val="0"/>
          <w:rtl/>
        </w:rPr>
        <w:lastRenderedPageBreak/>
        <w:t xml:space="preserve">وش العواقب مغطى على عقله إما بجنون أو بخمر </w:t>
      </w:r>
      <w:r w:rsidRPr="00B050EA">
        <w:rPr>
          <w:b w:val="0"/>
          <w:bCs w:val="0"/>
          <w:noProof w:val="0"/>
          <w:color w:val="0000FF"/>
          <w:rtl/>
        </w:rPr>
        <w:t>«استنكهوه»</w:t>
      </w:r>
      <w:r>
        <w:rPr>
          <w:b w:val="0"/>
          <w:bCs w:val="0"/>
          <w:noProof w:val="0"/>
          <w:rtl/>
        </w:rPr>
        <w:t xml:space="preserve"> يعني هل.. الجنون معروف أنه يرفع الحد ماذا عن الخمر؟ إذا شرب الإنسان خمر</w:t>
      </w:r>
      <w:r w:rsidR="00E3587A">
        <w:rPr>
          <w:rFonts w:hint="cs"/>
          <w:b w:val="0"/>
          <w:bCs w:val="0"/>
          <w:noProof w:val="0"/>
          <w:rtl/>
        </w:rPr>
        <w:t>ً</w:t>
      </w:r>
      <w:r>
        <w:rPr>
          <w:b w:val="0"/>
          <w:bCs w:val="0"/>
          <w:noProof w:val="0"/>
          <w:rtl/>
        </w:rPr>
        <w:t>ا وزنا والا فعل منكر قذف وما أشبه ذلك هل يعتبر إقراره ويقام عليه الحد أما الإقرار في وقت الشرب هذا أمر معروف أنه دلالة الحديث ظاهرة أنه لا يقبل إقراره لكن فعله للجريمة الموجبة للحد أثناء الشرب هذه مسألة خلافية بين أهل العلم يعني وقوع الحد عليه هل هو بمثابة المجنون وكذلك طلاقه لذلك يختلف أهل العلم في مثل طلاق السكران هل يقع أو لا يقع؟ مسألة تقدمت الإشارة إليها ومع ذلك من قال إنه يقع طلاقه قال إنه هو المتسبب وإيقاع الطلاق وإقامة الحد عليه ليس من باب الحكم التكليفي وإنما هو من باب الحكم الوضعي من باب ربط الأسباب بالمسببات وهو متسبب كما لو جنا جناية فيها مقابل مالي أرش جناية يعني كسر آلة لإنسان يعني جاء ومزق الكتاب أو كسر القلم أو ما أشبه ذلك ي</w:t>
      </w:r>
      <w:r w:rsidR="00E3587A">
        <w:rPr>
          <w:rFonts w:hint="cs"/>
          <w:b w:val="0"/>
          <w:bCs w:val="0"/>
          <w:noProof w:val="0"/>
          <w:rtl/>
        </w:rPr>
        <w:t>ُ</w:t>
      </w:r>
      <w:r>
        <w:rPr>
          <w:b w:val="0"/>
          <w:bCs w:val="0"/>
          <w:noProof w:val="0"/>
          <w:rtl/>
        </w:rPr>
        <w:t>غر</w:t>
      </w:r>
      <w:r w:rsidR="00E3587A">
        <w:rPr>
          <w:rFonts w:hint="cs"/>
          <w:b w:val="0"/>
          <w:bCs w:val="0"/>
          <w:noProof w:val="0"/>
          <w:rtl/>
        </w:rPr>
        <w:t>َّ</w:t>
      </w:r>
      <w:r>
        <w:rPr>
          <w:b w:val="0"/>
          <w:bCs w:val="0"/>
          <w:noProof w:val="0"/>
          <w:rtl/>
        </w:rPr>
        <w:t xml:space="preserve">م ولو كان سكران لأن هذا من ربط الأسباب بالمسببات ولذلك يوجبون الزكاة في مال الصبي والمجنون من هذه الحيثية قال </w:t>
      </w:r>
      <w:r w:rsidRPr="00B050EA">
        <w:rPr>
          <w:b w:val="0"/>
          <w:bCs w:val="0"/>
          <w:noProof w:val="0"/>
          <w:color w:val="0000FF"/>
          <w:rtl/>
        </w:rPr>
        <w:t>«فهل أحصنت؟»</w:t>
      </w:r>
      <w:r>
        <w:rPr>
          <w:b w:val="0"/>
          <w:bCs w:val="0"/>
          <w:noProof w:val="0"/>
          <w:rtl/>
        </w:rPr>
        <w:t xml:space="preserve"> أحصنت الذكر الرجل يوصف باسم الفاعل محصِن والأنثى توصف باسم المفعول فيقال محصِنين والنساء م</w:t>
      </w:r>
      <w:r w:rsidR="00E3587A">
        <w:rPr>
          <w:rFonts w:hint="cs"/>
          <w:b w:val="0"/>
          <w:bCs w:val="0"/>
          <w:noProof w:val="0"/>
          <w:rtl/>
        </w:rPr>
        <w:t>ُ</w:t>
      </w:r>
      <w:r>
        <w:rPr>
          <w:b w:val="0"/>
          <w:bCs w:val="0"/>
          <w:noProof w:val="0"/>
          <w:rtl/>
        </w:rPr>
        <w:t xml:space="preserve">حصَنات وهنا </w:t>
      </w:r>
      <w:r w:rsidRPr="00B050EA">
        <w:rPr>
          <w:b w:val="0"/>
          <w:bCs w:val="0"/>
          <w:noProof w:val="0"/>
          <w:color w:val="0000FF"/>
          <w:rtl/>
        </w:rPr>
        <w:t>«فهل أَحصَنت؟»</w:t>
      </w:r>
      <w:r>
        <w:rPr>
          <w:b w:val="0"/>
          <w:bCs w:val="0"/>
          <w:noProof w:val="0"/>
          <w:rtl/>
        </w:rPr>
        <w:t xml:space="preserve"> فهو م</w:t>
      </w:r>
      <w:r w:rsidR="00E3587A">
        <w:rPr>
          <w:rFonts w:hint="cs"/>
          <w:b w:val="0"/>
          <w:bCs w:val="0"/>
          <w:noProof w:val="0"/>
          <w:rtl/>
        </w:rPr>
        <w:t>ُ</w:t>
      </w:r>
      <w:r>
        <w:rPr>
          <w:b w:val="0"/>
          <w:bCs w:val="0"/>
          <w:noProof w:val="0"/>
          <w:rtl/>
        </w:rPr>
        <w:t xml:space="preserve">حصِن اسم فاعل والمرأة مُحصَنة </w:t>
      </w:r>
      <w:r w:rsidRPr="00B050EA">
        <w:rPr>
          <w:b w:val="0"/>
          <w:bCs w:val="0"/>
          <w:noProof w:val="0"/>
          <w:color w:val="0000FF"/>
          <w:rtl/>
        </w:rPr>
        <w:t>«فهل أحصنت؟»</w:t>
      </w:r>
      <w:r>
        <w:rPr>
          <w:b w:val="0"/>
          <w:bCs w:val="0"/>
          <w:noProof w:val="0"/>
          <w:rtl/>
        </w:rPr>
        <w:t xml:space="preserve"> قال نعم يعني تزوجت وطأت بنكاح صحيح قال نعم يعني تمت عليه النعمة ولا يقع في الزنا بعد أن منّ الله عليه بنعمة النكاح إلا شخص أنه مستخف فمثل هذا تكون عقوبته أشد بخلاف البكر فإن العقوبة بالنسبة له أخف فقال النبي -عليه الصلاة والسلام- </w:t>
      </w:r>
      <w:r w:rsidRPr="00B050EA">
        <w:rPr>
          <w:b w:val="0"/>
          <w:bCs w:val="0"/>
          <w:noProof w:val="0"/>
          <w:color w:val="0000FF"/>
          <w:rtl/>
        </w:rPr>
        <w:t>«اذهبوا به فارجموه اذهبوا به فارجموه»</w:t>
      </w:r>
      <w:r>
        <w:rPr>
          <w:b w:val="0"/>
          <w:bCs w:val="0"/>
          <w:noProof w:val="0"/>
          <w:rtl/>
        </w:rPr>
        <w:t xml:space="preserve"> والحديث السابق </w:t>
      </w:r>
      <w:r w:rsidRPr="00B050EA">
        <w:rPr>
          <w:b w:val="0"/>
          <w:bCs w:val="0"/>
          <w:noProof w:val="0"/>
          <w:color w:val="0000FF"/>
          <w:rtl/>
        </w:rPr>
        <w:t>«اغد يا أنيس إلى امرأة هذا فإن اعترفت فارجمها»</w:t>
      </w:r>
      <w:r>
        <w:rPr>
          <w:b w:val="0"/>
          <w:bCs w:val="0"/>
          <w:noProof w:val="0"/>
          <w:rtl/>
        </w:rPr>
        <w:t xml:space="preserve"> دليل على أنه لا يلزم حضور الإمام إقامة الحد وإن كان الإمام أو من ينيبه الإمام من أجل أن ي</w:t>
      </w:r>
      <w:r w:rsidR="00E3587A">
        <w:rPr>
          <w:rFonts w:hint="cs"/>
          <w:b w:val="0"/>
          <w:bCs w:val="0"/>
          <w:noProof w:val="0"/>
          <w:rtl/>
        </w:rPr>
        <w:t>ُ</w:t>
      </w:r>
      <w:r>
        <w:rPr>
          <w:b w:val="0"/>
          <w:bCs w:val="0"/>
          <w:noProof w:val="0"/>
          <w:rtl/>
        </w:rPr>
        <w:t>طبق الحد من غير زيادة ولا نقصان لئلا يتساهل في الحدود ولا يزاد فيها على ما شرعه الله وإقامة الحدود مثل ما تقدم من حقه من حق الإمام بل من أوجب الواجبات عليه ولا يجوز أن يُفتات عليه فهي منوطة به وإذا عرف من إنسان أنه يتساهل في إقامة الحدود أو ي</w:t>
      </w:r>
      <w:r w:rsidR="00E3587A">
        <w:rPr>
          <w:rFonts w:hint="cs"/>
          <w:b w:val="0"/>
          <w:bCs w:val="0"/>
          <w:noProof w:val="0"/>
          <w:rtl/>
        </w:rPr>
        <w:t>ُ</w:t>
      </w:r>
      <w:r>
        <w:rPr>
          <w:b w:val="0"/>
          <w:bCs w:val="0"/>
          <w:noProof w:val="0"/>
          <w:rtl/>
        </w:rPr>
        <w:t>شدد يزيد في الكيف أو في الكم فإنه لا يجوز له أن يولي مثل</w:t>
      </w:r>
      <w:r w:rsidR="00E3587A" w:rsidRPr="00B050EA">
        <w:rPr>
          <w:rFonts w:hint="cs"/>
          <w:b w:val="0"/>
          <w:bCs w:val="0"/>
          <w:noProof w:val="0"/>
          <w:rtl/>
        </w:rPr>
        <w:t>ه</w:t>
      </w:r>
      <w:r>
        <w:rPr>
          <w:b w:val="0"/>
          <w:bCs w:val="0"/>
          <w:noProof w:val="0"/>
          <w:rtl/>
        </w:rPr>
        <w:t xml:space="preserve"> بل يولي إنسان معتدل يطبق شرع الله من غير زيادة ولا نقصان </w:t>
      </w:r>
      <w:r w:rsidRPr="00B050EA">
        <w:rPr>
          <w:b w:val="0"/>
          <w:bCs w:val="0"/>
          <w:noProof w:val="0"/>
          <w:color w:val="0000FF"/>
          <w:rtl/>
        </w:rPr>
        <w:t>«اذهبوا به فارجموه»</w:t>
      </w:r>
      <w:r>
        <w:rPr>
          <w:b w:val="0"/>
          <w:bCs w:val="0"/>
          <w:noProof w:val="0"/>
          <w:rtl/>
        </w:rPr>
        <w:t xml:space="preserve"> في بعض الروايات فحفرنا له حفيرة وفي بعضها أنه هرب لم</w:t>
      </w:r>
      <w:r w:rsidR="00E3587A">
        <w:rPr>
          <w:rFonts w:hint="cs"/>
          <w:b w:val="0"/>
          <w:bCs w:val="0"/>
          <w:noProof w:val="0"/>
          <w:rtl/>
        </w:rPr>
        <w:t>ّ</w:t>
      </w:r>
      <w:r w:rsidR="00E3587A">
        <w:rPr>
          <w:b w:val="0"/>
          <w:bCs w:val="0"/>
          <w:noProof w:val="0"/>
          <w:rtl/>
        </w:rPr>
        <w:t>ا أذل</w:t>
      </w:r>
      <w:r w:rsidR="00E3587A" w:rsidRPr="00B050EA">
        <w:rPr>
          <w:rFonts w:hint="cs"/>
          <w:b w:val="0"/>
          <w:bCs w:val="0"/>
          <w:noProof w:val="0"/>
          <w:rtl/>
        </w:rPr>
        <w:t>ق</w:t>
      </w:r>
      <w:r>
        <w:rPr>
          <w:b w:val="0"/>
          <w:bCs w:val="0"/>
          <w:noProof w:val="0"/>
          <w:rtl/>
        </w:rPr>
        <w:t xml:space="preserve">ته الحجارة هرب فقال النبي -عليه الصلاة والسلام- </w:t>
      </w:r>
      <w:r w:rsidRPr="00B050EA">
        <w:rPr>
          <w:b w:val="0"/>
          <w:bCs w:val="0"/>
          <w:noProof w:val="0"/>
          <w:color w:val="0000FF"/>
          <w:rtl/>
        </w:rPr>
        <w:t>«هلا تركتموه؟»</w:t>
      </w:r>
      <w:r>
        <w:rPr>
          <w:b w:val="0"/>
          <w:bCs w:val="0"/>
          <w:noProof w:val="0"/>
          <w:rtl/>
        </w:rPr>
        <w:t xml:space="preserve"> لعله يتوب فيتوب الله عليه الأصل تايب جاي جاي تايب من الأصل فقوله </w:t>
      </w:r>
      <w:r w:rsidRPr="00B050EA">
        <w:rPr>
          <w:b w:val="0"/>
          <w:bCs w:val="0"/>
          <w:noProof w:val="0"/>
          <w:color w:val="0000FF"/>
          <w:rtl/>
        </w:rPr>
        <w:t>«يتوب»</w:t>
      </w:r>
      <w:r>
        <w:rPr>
          <w:b w:val="0"/>
          <w:bCs w:val="0"/>
          <w:noProof w:val="0"/>
          <w:rtl/>
        </w:rPr>
        <w:t xml:space="preserve"> يعني يرجع عن إقراره ويعمل الصالحات في بقية عمره التي تقضي على أثر هذا الذنب نسأل الله العافية </w:t>
      </w:r>
      <w:r w:rsidRPr="00B050EA">
        <w:rPr>
          <w:b w:val="0"/>
          <w:bCs w:val="0"/>
          <w:noProof w:val="0"/>
          <w:color w:val="0000FF"/>
          <w:rtl/>
        </w:rPr>
        <w:t>«اذهبوا به فارجموه»</w:t>
      </w:r>
      <w:r>
        <w:rPr>
          <w:b w:val="0"/>
          <w:bCs w:val="0"/>
          <w:noProof w:val="0"/>
          <w:rtl/>
        </w:rPr>
        <w:t xml:space="preserve"> يعني حفر له حفيرة كما جاء في بعض الروايات التي لا تمنعه من الهرب يعني ليست حفرة عميقة لا، </w:t>
      </w:r>
      <w:r w:rsidRPr="00B050EA">
        <w:rPr>
          <w:b w:val="0"/>
          <w:bCs w:val="0"/>
          <w:noProof w:val="0"/>
          <w:color w:val="0000FF"/>
          <w:rtl/>
        </w:rPr>
        <w:t>«اذهبوا به فارجموه»</w:t>
      </w:r>
      <w:r>
        <w:rPr>
          <w:b w:val="0"/>
          <w:bCs w:val="0"/>
          <w:noProof w:val="0"/>
          <w:rtl/>
        </w:rPr>
        <w:t xml:space="preserve"> الحديث متفق عليه في الحديث الرابع يقول وعن ابن عباس رضي الله عنهما قال لما أتى ماعز بن مالك إلى النبي -صلى الله عليه وسلم- قال له يعني لما اعترف قال إني زنيت إني زنيت وكرر ذلك قال النبي -عليه الصلاة والسلام- </w:t>
      </w:r>
      <w:r w:rsidRPr="00B050EA">
        <w:rPr>
          <w:b w:val="0"/>
          <w:bCs w:val="0"/>
          <w:noProof w:val="0"/>
          <w:color w:val="0000FF"/>
          <w:rtl/>
        </w:rPr>
        <w:t>«لعلك قبلت أو غمزت أو نظرت»</w:t>
      </w:r>
      <w:r>
        <w:rPr>
          <w:b w:val="0"/>
          <w:bCs w:val="0"/>
          <w:noProof w:val="0"/>
          <w:rtl/>
        </w:rPr>
        <w:t xml:space="preserve"> لأنه جاء في الحديث </w:t>
      </w:r>
      <w:r w:rsidRPr="00B050EA">
        <w:rPr>
          <w:b w:val="0"/>
          <w:bCs w:val="0"/>
          <w:noProof w:val="0"/>
          <w:color w:val="0000FF"/>
          <w:rtl/>
        </w:rPr>
        <w:t xml:space="preserve">«كتب على </w:t>
      </w:r>
      <w:r w:rsidRPr="00B050EA">
        <w:rPr>
          <w:b w:val="0"/>
          <w:bCs w:val="0"/>
          <w:noProof w:val="0"/>
          <w:color w:val="0000FF"/>
          <w:rtl/>
        </w:rPr>
        <w:lastRenderedPageBreak/>
        <w:t>ابن آدم حظه من الزنا العينان تزنيان وزناهما النظر الأذنان تزنيان وزناهما الاستماع»</w:t>
      </w:r>
      <w:r>
        <w:rPr>
          <w:b w:val="0"/>
          <w:bCs w:val="0"/>
          <w:noProof w:val="0"/>
          <w:rtl/>
        </w:rPr>
        <w:t xml:space="preserve"> وهكذا </w:t>
      </w:r>
      <w:r w:rsidRPr="00B050EA">
        <w:rPr>
          <w:b w:val="0"/>
          <w:bCs w:val="0"/>
          <w:noProof w:val="0"/>
          <w:color w:val="0000FF"/>
          <w:rtl/>
        </w:rPr>
        <w:t>«والفرج ي</w:t>
      </w:r>
      <w:r w:rsidR="00E3587A" w:rsidRPr="00B050EA">
        <w:rPr>
          <w:rFonts w:hint="cs"/>
          <w:b w:val="0"/>
          <w:bCs w:val="0"/>
          <w:noProof w:val="0"/>
          <w:color w:val="0000FF"/>
          <w:rtl/>
        </w:rPr>
        <w:t>ُ</w:t>
      </w:r>
      <w:r w:rsidRPr="00B050EA">
        <w:rPr>
          <w:b w:val="0"/>
          <w:bCs w:val="0"/>
          <w:noProof w:val="0"/>
          <w:color w:val="0000FF"/>
          <w:rtl/>
        </w:rPr>
        <w:t>صدق ذلك أو ي</w:t>
      </w:r>
      <w:r w:rsidR="00E3587A" w:rsidRPr="00B050EA">
        <w:rPr>
          <w:rFonts w:hint="cs"/>
          <w:b w:val="0"/>
          <w:bCs w:val="0"/>
          <w:noProof w:val="0"/>
          <w:color w:val="0000FF"/>
          <w:rtl/>
        </w:rPr>
        <w:t>ُ</w:t>
      </w:r>
      <w:r w:rsidRPr="00B050EA">
        <w:rPr>
          <w:b w:val="0"/>
          <w:bCs w:val="0"/>
          <w:noProof w:val="0"/>
          <w:color w:val="0000FF"/>
          <w:rtl/>
        </w:rPr>
        <w:t>كذبه»</w:t>
      </w:r>
      <w:r>
        <w:rPr>
          <w:b w:val="0"/>
          <w:bCs w:val="0"/>
          <w:noProof w:val="0"/>
          <w:rtl/>
        </w:rPr>
        <w:t xml:space="preserve"> فلعل ماعز قال مادامت العين تزني وأنا نظرت أذهب وأعترف بأني زنيت لأني نظرت طيب النظر زنا كما جاء في الحديث الاستماع كذلك الرجل تزني اليد تزني لكل عضو حظه من هذه من هذا الفعل هل هذه حقائق شرعية أو ليست بحقائق شرعية يعني لو نظر إلى امرأة أجنبية وقال إني زنيت أو حلف أو نذر ألا يزني ثم نظر إلى امرأة أجنبية يحنث والا ما يحنث؟ العينان تزنيان، وشلون ماذا نقول؟ هل نقول أن هذه حقائق شرعية فإذا نظر نقول حنث؟ إذا نذر يفي بنذره إذا كان إن زنا أن أن أن يتصدق بها بكذا مثلا</w:t>
      </w:r>
      <w:r w:rsidR="00E3587A">
        <w:rPr>
          <w:rFonts w:hint="cs"/>
          <w:b w:val="0"/>
          <w:bCs w:val="0"/>
          <w:noProof w:val="0"/>
          <w:rtl/>
        </w:rPr>
        <w:t>ً</w:t>
      </w:r>
      <w:r>
        <w:rPr>
          <w:b w:val="0"/>
          <w:bCs w:val="0"/>
          <w:noProof w:val="0"/>
          <w:rtl/>
        </w:rPr>
        <w:t xml:space="preserve"> فنظر أو استمع أو نقول أن هذه ليست بحقائق شرعية فلا تترتب عليها الأحكام أما الحكم الأكبر الحد هذا إجماع ما يقام الحد على رجل نظر على امرأة أجنبية لأن العين تزني وقد زنا أو استمع يقام عليه الحد حد الزنا لأنه استمع لأنه قال في الحديث </w:t>
      </w:r>
      <w:r w:rsidRPr="00B050EA">
        <w:rPr>
          <w:b w:val="0"/>
          <w:bCs w:val="0"/>
          <w:noProof w:val="0"/>
          <w:color w:val="0000FF"/>
          <w:rtl/>
        </w:rPr>
        <w:t>«والفرج ي</w:t>
      </w:r>
      <w:r w:rsidR="00E3587A" w:rsidRPr="00B050EA">
        <w:rPr>
          <w:rFonts w:hint="cs"/>
          <w:b w:val="0"/>
          <w:bCs w:val="0"/>
          <w:noProof w:val="0"/>
          <w:color w:val="0000FF"/>
          <w:rtl/>
        </w:rPr>
        <w:t>ُ</w:t>
      </w:r>
      <w:r w:rsidRPr="00B050EA">
        <w:rPr>
          <w:b w:val="0"/>
          <w:bCs w:val="0"/>
          <w:noProof w:val="0"/>
          <w:color w:val="0000FF"/>
          <w:rtl/>
        </w:rPr>
        <w:t>صد</w:t>
      </w:r>
      <w:r w:rsidR="00E3587A" w:rsidRPr="00B050EA">
        <w:rPr>
          <w:rFonts w:hint="cs"/>
          <w:b w:val="0"/>
          <w:bCs w:val="0"/>
          <w:noProof w:val="0"/>
          <w:color w:val="0000FF"/>
          <w:rtl/>
        </w:rPr>
        <w:t>ِّ</w:t>
      </w:r>
      <w:r w:rsidRPr="00B050EA">
        <w:rPr>
          <w:b w:val="0"/>
          <w:bCs w:val="0"/>
          <w:noProof w:val="0"/>
          <w:color w:val="0000FF"/>
          <w:rtl/>
        </w:rPr>
        <w:t>ق ذلك أو يكذبه»</w:t>
      </w:r>
      <w:r>
        <w:rPr>
          <w:b w:val="0"/>
          <w:bCs w:val="0"/>
          <w:noProof w:val="0"/>
          <w:rtl/>
        </w:rPr>
        <w:t xml:space="preserve"> أو نقول إن زنا العين لا يسمى زنا حتى يثبت ما يصدقه حتى يثبت ما يصدقه لا يثبت له الوصف حتى يثبت ما يصدقه فإن كذ</w:t>
      </w:r>
      <w:r w:rsidR="00E3587A">
        <w:rPr>
          <w:rFonts w:hint="cs"/>
          <w:b w:val="0"/>
          <w:bCs w:val="0"/>
          <w:noProof w:val="0"/>
          <w:rtl/>
        </w:rPr>
        <w:t>َّ</w:t>
      </w:r>
      <w:r>
        <w:rPr>
          <w:b w:val="0"/>
          <w:bCs w:val="0"/>
          <w:noProof w:val="0"/>
          <w:rtl/>
        </w:rPr>
        <w:t xml:space="preserve">به الفرج انتهى ليس بزنا نقول هل أنتم معي يا إخوان؟ لأن المسألة فيها شيء من الخفاء يعني لو نذر ألا يزني ثم نظر إلى امرأة أجنبية والنبي -عليه الصلاة والسلام- يقول </w:t>
      </w:r>
      <w:r w:rsidRPr="00B050EA">
        <w:rPr>
          <w:b w:val="0"/>
          <w:bCs w:val="0"/>
          <w:noProof w:val="0"/>
          <w:color w:val="0000FF"/>
          <w:rtl/>
        </w:rPr>
        <w:t>«العينان تزنيان»</w:t>
      </w:r>
      <w:r>
        <w:rPr>
          <w:b w:val="0"/>
          <w:bCs w:val="0"/>
          <w:noProof w:val="0"/>
          <w:rtl/>
        </w:rPr>
        <w:t xml:space="preserve"> وعندنا في الحديث </w:t>
      </w:r>
      <w:r w:rsidRPr="00B050EA">
        <w:rPr>
          <w:b w:val="0"/>
          <w:bCs w:val="0"/>
          <w:noProof w:val="0"/>
          <w:color w:val="0000FF"/>
          <w:rtl/>
        </w:rPr>
        <w:t>«لعلك قبلت أو غمزت أو نظرت»</w:t>
      </w:r>
      <w:r>
        <w:rPr>
          <w:b w:val="0"/>
          <w:bCs w:val="0"/>
          <w:noProof w:val="0"/>
          <w:rtl/>
        </w:rPr>
        <w:t xml:space="preserve"> هذا كله زنا لكن هل هو بمفرده زنا أو حتى يثبت ما يصدقه ليكون زنا؟ فلا تترتب عليه أحكام حتى يثبت ما يصدقه فإذا حلف ألا يزني ثم نظر إلى امرأة أجنبية هل نقول عليه كفارة يمين أو ليس عليه كفارة يمين؟ بمعنى أن النظر زنا حقيقة شرعية أو نقول هي وسائل إلى الزنا وسائل يعني مظ</w:t>
      </w:r>
      <w:r w:rsidR="00E3587A">
        <w:rPr>
          <w:rFonts w:hint="cs"/>
          <w:b w:val="0"/>
          <w:bCs w:val="0"/>
          <w:noProof w:val="0"/>
          <w:rtl/>
        </w:rPr>
        <w:t>ِ</w:t>
      </w:r>
      <w:r>
        <w:rPr>
          <w:b w:val="0"/>
          <w:bCs w:val="0"/>
          <w:noProof w:val="0"/>
          <w:rtl/>
        </w:rPr>
        <w:t xml:space="preserve">نة الإنسان إذا كرر قبل غمز نظر هذه في في في الغالب أنها مظنة أو وسائل موصلة إلى هذه الجريمة التي تصدق هذه المقدمات أو تكذبها وهل المعنى أنها تكذبها أنها لا أثر لها إذا لم يحصل يعني لا أثر لها ألبتة أو لها أثر؟ هي محرمات على كل حال إذًا هي مقدمات تترتب عليها آثارها من حيث المنع ولا تترتب عليها آثار الاسم الذي أطلق عليها الذي هو الزنا فإذا حلف ألا يزني فنظر والأيمان والنذور عند أهل العلم مبناها على الأعراف هل الناس يسمون أن الذي ينظر إلى امرأة أجنبية زاني؟ لا يسمونه زاني لكن هذا الإطلاق من أجل التنفير عن هذا الفعل يعني كما جاء </w:t>
      </w:r>
      <w:r w:rsidRPr="00B050EA">
        <w:rPr>
          <w:b w:val="0"/>
          <w:bCs w:val="0"/>
          <w:noProof w:val="0"/>
          <w:color w:val="0000FF"/>
          <w:rtl/>
        </w:rPr>
        <w:t>«إذا خرجت المرأة وقد مست شيئ</w:t>
      </w:r>
      <w:r w:rsidR="00E3587A" w:rsidRPr="00B050EA">
        <w:rPr>
          <w:rFonts w:hint="cs"/>
          <w:b w:val="0"/>
          <w:bCs w:val="0"/>
          <w:noProof w:val="0"/>
          <w:color w:val="0000FF"/>
          <w:rtl/>
        </w:rPr>
        <w:t>ً</w:t>
      </w:r>
      <w:r w:rsidRPr="00B050EA">
        <w:rPr>
          <w:b w:val="0"/>
          <w:bCs w:val="0"/>
          <w:noProof w:val="0"/>
          <w:color w:val="0000FF"/>
          <w:rtl/>
        </w:rPr>
        <w:t>ا من الطيب فهي زانية»</w:t>
      </w:r>
      <w:r>
        <w:rPr>
          <w:b w:val="0"/>
          <w:bCs w:val="0"/>
          <w:noProof w:val="0"/>
          <w:rtl/>
        </w:rPr>
        <w:t xml:space="preserve"> يعني أهل الظاهر يقولون تغتسل إذا رجعت لأنها زانية زنا حقيقي عندهم لكن عامة أهل العلم يقولون تغتسل؟ لا، إنما هو للتنفير من هذا الفعل والتشديد في شأنه فالوسائل الموصلة إلى هذه الفاحشة لا شك أن الشرع وضع الاحتياطات الكفيلة بمنع وقوع هذه الفاحشة ولا نقول مثل ما يقول الجمهور يحرمون مثل هذه الأمور لكنه لا يرتبون عليها الآثار المترتبة على التسمية ولا نقول بانفكاك الجهة النظر له حكمه والزنا له حكمه لا شك أن النظر ليس بزنا حقيقي حتى يقع ما يصدقه لا، الأشعرية يقولون يجب على الزاني أن يغض بصره عن المزني بها هذا زنا وهذا زنا فيبالغون في انفكاك </w:t>
      </w:r>
      <w:r>
        <w:rPr>
          <w:b w:val="0"/>
          <w:bCs w:val="0"/>
          <w:noProof w:val="0"/>
          <w:rtl/>
        </w:rPr>
        <w:lastRenderedPageBreak/>
        <w:t>الجهة في مثل هذه الأمور أولا</w:t>
      </w:r>
      <w:r w:rsidR="00D537AB">
        <w:rPr>
          <w:rFonts w:hint="cs"/>
          <w:b w:val="0"/>
          <w:bCs w:val="0"/>
          <w:noProof w:val="0"/>
          <w:rtl/>
        </w:rPr>
        <w:t>ً</w:t>
      </w:r>
      <w:r>
        <w:rPr>
          <w:b w:val="0"/>
          <w:bCs w:val="0"/>
          <w:noProof w:val="0"/>
          <w:rtl/>
        </w:rPr>
        <w:t xml:space="preserve"> النظر ما حرم إلا من أجل الزنا فإذا وقع الأمر الأعظم فما دونه يعني ما دون الأمر الأعظم يسهل يعني إذا كان إذا إذا وقع نسأل الله العافية الغاية فالوسائل تبعًا لها وش معنى أن الإنسان تقع منه الفاحشة ويؤمر بغض بصره عن المزني بها ويخاطب بقوله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353"/>
          <w:b w:val="0"/>
          <w:bCs w:val="0"/>
          <w:noProof w:val="0"/>
          <w:color w:val="FF0000"/>
          <w:sz w:val="27"/>
          <w:szCs w:val="27"/>
          <w:rtl/>
        </w:rPr>
        <w:t>ﭾ</w:t>
      </w:r>
      <w:r w:rsidRPr="00B050EA">
        <w:rPr>
          <w:rFonts w:cs="QCF_P353"/>
          <w:b w:val="0"/>
          <w:bCs w:val="0"/>
          <w:noProof w:val="0"/>
          <w:color w:val="FF0000"/>
          <w:sz w:val="2"/>
          <w:szCs w:val="2"/>
          <w:rtl/>
        </w:rPr>
        <w:t xml:space="preserve"> </w:t>
      </w:r>
      <w:r w:rsidRPr="00B050EA">
        <w:rPr>
          <w:rFonts w:cs="QCF_P353"/>
          <w:b w:val="0"/>
          <w:bCs w:val="0"/>
          <w:noProof w:val="0"/>
          <w:color w:val="FF0000"/>
          <w:sz w:val="27"/>
          <w:szCs w:val="27"/>
          <w:rtl/>
        </w:rPr>
        <w:t>ﭿ</w:t>
      </w:r>
      <w:r w:rsidRPr="00B050EA">
        <w:rPr>
          <w:rFonts w:cs="QCF_P353"/>
          <w:b w:val="0"/>
          <w:bCs w:val="0"/>
          <w:noProof w:val="0"/>
          <w:color w:val="FF0000"/>
          <w:sz w:val="2"/>
          <w:szCs w:val="2"/>
          <w:rtl/>
        </w:rPr>
        <w:t xml:space="preserve"> </w:t>
      </w:r>
      <w:r w:rsidRPr="00B050EA">
        <w:rPr>
          <w:rFonts w:cs="QCF_P353"/>
          <w:b w:val="0"/>
          <w:bCs w:val="0"/>
          <w:noProof w:val="0"/>
          <w:color w:val="FF0000"/>
          <w:sz w:val="27"/>
          <w:szCs w:val="27"/>
          <w:rtl/>
        </w:rPr>
        <w:t>ﮀ</w:t>
      </w:r>
      <w:r w:rsidRPr="00B050EA">
        <w:rPr>
          <w:rFonts w:cs="QCF_P353"/>
          <w:b w:val="0"/>
          <w:bCs w:val="0"/>
          <w:noProof w:val="0"/>
          <w:color w:val="FF0000"/>
          <w:sz w:val="2"/>
          <w:szCs w:val="2"/>
          <w:rtl/>
        </w:rPr>
        <w:t xml:space="preserve"> </w:t>
      </w:r>
      <w:r w:rsidRPr="00B050EA">
        <w:rPr>
          <w:rFonts w:cs="QCF_P353"/>
          <w:b w:val="0"/>
          <w:bCs w:val="0"/>
          <w:noProof w:val="0"/>
          <w:color w:val="FF0000"/>
          <w:sz w:val="27"/>
          <w:szCs w:val="27"/>
          <w:rtl/>
        </w:rPr>
        <w:t>ﮁ</w:t>
      </w:r>
      <w:r w:rsidRPr="00B050EA">
        <w:rPr>
          <w:rFonts w:cs="QCF_P353"/>
          <w:b w:val="0"/>
          <w:bCs w:val="0"/>
          <w:noProof w:val="0"/>
          <w:color w:val="FF0000"/>
          <w:sz w:val="2"/>
          <w:szCs w:val="2"/>
          <w:rtl/>
        </w:rPr>
        <w:t xml:space="preserve"> </w:t>
      </w:r>
      <w:r w:rsidRPr="00B050EA">
        <w:rPr>
          <w:rFonts w:cs="QCF_P353"/>
          <w:b w:val="0"/>
          <w:bCs w:val="0"/>
          <w:noProof w:val="0"/>
          <w:color w:val="FF0000"/>
          <w:sz w:val="27"/>
          <w:szCs w:val="27"/>
          <w:rtl/>
        </w:rPr>
        <w:t>ﮂ</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النور: ٣٠</w:t>
      </w:r>
      <w:r>
        <w:rPr>
          <w:rFonts w:ascii="Simplified Arabic" w:eastAsia="Times New Roman" w:hAnsi="QCF_BSML"/>
          <w:b w:val="0"/>
          <w:bCs w:val="0"/>
          <w:noProof w:val="0"/>
          <w:color w:val="000000"/>
          <w:sz w:val="2"/>
          <w:szCs w:val="2"/>
        </w:rPr>
        <w:t xml:space="preserve"> </w:t>
      </w:r>
      <w:r>
        <w:rPr>
          <w:b w:val="0"/>
          <w:bCs w:val="0"/>
          <w:noProof w:val="0"/>
          <w:rtl/>
        </w:rPr>
        <w:t xml:space="preserve"> أولا</w:t>
      </w:r>
      <w:r w:rsidR="00D537AB">
        <w:rPr>
          <w:rFonts w:hint="cs"/>
          <w:b w:val="0"/>
          <w:bCs w:val="0"/>
          <w:noProof w:val="0"/>
          <w:rtl/>
        </w:rPr>
        <w:t>ً</w:t>
      </w:r>
      <w:r>
        <w:rPr>
          <w:b w:val="0"/>
          <w:bCs w:val="0"/>
          <w:noProof w:val="0"/>
          <w:rtl/>
        </w:rPr>
        <w:t xml:space="preserve"> الخطاب للمؤمنين </w:t>
      </w:r>
      <w:r w:rsidRPr="00B050EA">
        <w:rPr>
          <w:b w:val="0"/>
          <w:bCs w:val="0"/>
          <w:noProof w:val="0"/>
          <w:color w:val="0000FF"/>
          <w:rtl/>
        </w:rPr>
        <w:t>«ولا يزني حين يزني وهو مؤمن»</w:t>
      </w:r>
      <w:r>
        <w:rPr>
          <w:b w:val="0"/>
          <w:bCs w:val="0"/>
          <w:noProof w:val="0"/>
          <w:rtl/>
        </w:rPr>
        <w:t xml:space="preserve"> والأشعرية يقولون لا، يجب على الزاني أن يغض بصره عن المزني بها فهذا زنا مستقل وهذا زنا مستقل لا شك أن الوسائل لها أحكام الغايات لكن إذا لم توجد الغاية في المأمورات شيء وفي المنهيات شيء يعني هناك وسائل وسائل لعبادات مأمور بها هي بذاتها هذه الوسائل لا تطلب إذا لم تطلب الغاية إلا إذا رتب عليها أجر يعني مثلا</w:t>
      </w:r>
      <w:r w:rsidR="00D537AB">
        <w:rPr>
          <w:rFonts w:hint="cs"/>
          <w:b w:val="0"/>
          <w:bCs w:val="0"/>
          <w:noProof w:val="0"/>
          <w:rtl/>
        </w:rPr>
        <w:t>ً</w:t>
      </w:r>
      <w:r>
        <w:rPr>
          <w:b w:val="0"/>
          <w:bCs w:val="0"/>
          <w:noProof w:val="0"/>
          <w:rtl/>
        </w:rPr>
        <w:t xml:space="preserve"> الوضوء إنما شرع للصلاة شرع لقراءة القرآن شرع لأمور إذا لم يرد أن يصلي نقول له توضأ؟! نقول له توضأ؟! لا يريد صلاة ولا يريد يقرأ ولا يريد أي عبادة من العبادات نقول لا، كونك تبقى على طهارة مشروعة هذا لأنه وإن كان الوضوء وسيلة إلا أنه قريب من الغاية لأن هناك الغايات فيها تدر</w:t>
      </w:r>
      <w:r w:rsidR="00D537AB">
        <w:rPr>
          <w:rFonts w:hint="cs"/>
          <w:b w:val="0"/>
          <w:bCs w:val="0"/>
          <w:noProof w:val="0"/>
          <w:rtl/>
        </w:rPr>
        <w:t>ُّ</w:t>
      </w:r>
      <w:r>
        <w:rPr>
          <w:b w:val="0"/>
          <w:bCs w:val="0"/>
          <w:noProof w:val="0"/>
          <w:rtl/>
        </w:rPr>
        <w:t>ج وقد يطلب للغاية أكثر من وسيلة فما قرب من هذه الغاية له حكم الغاية وما بعد عنها ما بعد عنها ليس له حكم الغاية لو افترضنا أن شخص يقول تحصيل الماء وسيلة للوضوء والوضوء وسيلة للصلاة الكسب تحصيل وسيلة للحصول على الماء والماء وسيلة للوضوء والوضوء وسيلة للصلاة طيب أنت لا تريد أن تصلي لا تريد أن تصلي هل نقول عليك أن تسعى لكسب المال من أجل أن تشتري الماء الذي يتوضأ به للصلاة أنت لا تريد أن تصلي هذه غاية وسيلة بعيدة عن الغاية لأن المسألة تدرج كل ما قرب من الآية يكون له حكمها فالوضوء قريب جد</w:t>
      </w:r>
      <w:r w:rsidR="00D537AB">
        <w:rPr>
          <w:rFonts w:hint="cs"/>
          <w:b w:val="0"/>
          <w:bCs w:val="0"/>
          <w:noProof w:val="0"/>
          <w:rtl/>
        </w:rPr>
        <w:t>ً</w:t>
      </w:r>
      <w:r>
        <w:rPr>
          <w:b w:val="0"/>
          <w:bCs w:val="0"/>
          <w:noProof w:val="0"/>
          <w:rtl/>
        </w:rPr>
        <w:t>ا من الغاية له حكمها فالمطلوب شرع</w:t>
      </w:r>
      <w:r w:rsidR="00D537AB">
        <w:rPr>
          <w:rFonts w:hint="cs"/>
          <w:b w:val="0"/>
          <w:bCs w:val="0"/>
          <w:noProof w:val="0"/>
          <w:rtl/>
        </w:rPr>
        <w:t>ً</w:t>
      </w:r>
      <w:r>
        <w:rPr>
          <w:b w:val="0"/>
          <w:bCs w:val="0"/>
          <w:noProof w:val="0"/>
          <w:rtl/>
        </w:rPr>
        <w:t>ا لكن الوسائل إلى الوضوء وأنت لا تريد الغاية غير مطلوب عندنا وسائل الآن نسأل الله العافية ممنوعة النظر إلى المرأة أجنبية وسيلة نسأل الله العافية إلى الوقوع في الفاحشة والشارع أوصد جميع الأبواب الموصلة إلى المحرمات وسد الذرائع على سد جميع الذرائع التي توصل إليها فهذه الذرائع ممنوعة ابتداء</w:t>
      </w:r>
      <w:r w:rsidR="00D537AB" w:rsidRPr="00B050EA">
        <w:rPr>
          <w:rFonts w:hint="cs"/>
          <w:b w:val="0"/>
          <w:bCs w:val="0"/>
          <w:noProof w:val="0"/>
          <w:rtl/>
        </w:rPr>
        <w:t>ًا</w:t>
      </w:r>
      <w:r>
        <w:rPr>
          <w:b w:val="0"/>
          <w:bCs w:val="0"/>
          <w:noProof w:val="0"/>
          <w:rtl/>
        </w:rPr>
        <w:t xml:space="preserve"> ولو لم يصل إلى الغاية بخلاف المأمور بها على ما تقدم </w:t>
      </w:r>
      <w:r w:rsidRPr="00B050EA">
        <w:rPr>
          <w:b w:val="0"/>
          <w:bCs w:val="0"/>
          <w:noProof w:val="0"/>
          <w:color w:val="0000FF"/>
          <w:rtl/>
        </w:rPr>
        <w:t>«لعلك قبلت أو غمزت أو نظرت»</w:t>
      </w:r>
      <w:r>
        <w:rPr>
          <w:b w:val="0"/>
          <w:bCs w:val="0"/>
          <w:noProof w:val="0"/>
          <w:rtl/>
        </w:rPr>
        <w:t xml:space="preserve"> كل هذا يريد النبي -عليه الصلاة والسلام- من ماعز أن يرجع عن إقراره لأنه عرف منه صدق التوبة والتوبة تهدم ما كان قبلها التائب من الذنب كمن لا ذنب له وإذا صحت توبته بدلت سيئاته حسنات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366"/>
          <w:b w:val="0"/>
          <w:bCs w:val="0"/>
          <w:noProof w:val="0"/>
          <w:color w:val="FF0000"/>
          <w:sz w:val="27"/>
          <w:szCs w:val="27"/>
          <w:rtl/>
        </w:rPr>
        <w:t>ﭑ</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ﭒ</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ﭓ</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ﭔ</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ﭕ</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ﭖ</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ﭗ</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ﭘ</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ﭙ</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ﭚ</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ﭛ</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ﭜ</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ﭝ</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ﭞ</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ﭟ</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ﭠ</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ﭡﭢ</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الفرقان: ٦٨</w:t>
      </w:r>
      <w:r>
        <w:rPr>
          <w:rFonts w:ascii="Simplified Arabic" w:eastAsia="Times New Roman" w:hAnsi="QCF_BSML"/>
          <w:b w:val="0"/>
          <w:bCs w:val="0"/>
          <w:noProof w:val="0"/>
          <w:color w:val="000000"/>
          <w:sz w:val="2"/>
          <w:szCs w:val="2"/>
        </w:rPr>
        <w:t xml:space="preserve"> </w:t>
      </w:r>
      <w:r>
        <w:rPr>
          <w:b w:val="0"/>
          <w:bCs w:val="0"/>
          <w:noProof w:val="0"/>
          <w:rtl/>
        </w:rPr>
        <w:t xml:space="preserve"> ولا يزنون.. </w:t>
      </w:r>
      <w:r w:rsidRPr="00B050EA">
        <w:rPr>
          <w:rFonts w:cs="QCF_BSML"/>
          <w:b w:val="0"/>
          <w:bCs w:val="0"/>
          <w:noProof w:val="0"/>
          <w:color w:val="FF0000"/>
          <w:sz w:val="27"/>
          <w:szCs w:val="27"/>
          <w:rtl/>
        </w:rPr>
        <w:t>ﮋ</w:t>
      </w:r>
      <w:r w:rsidRPr="00B050EA">
        <w:rPr>
          <w:rFonts w:cs="QCF_BSML"/>
          <w:b w:val="0"/>
          <w:bCs w:val="0"/>
          <w:noProof w:val="0"/>
          <w:color w:val="FF0000"/>
          <w:sz w:val="2"/>
          <w:szCs w:val="2"/>
          <w:rtl/>
        </w:rPr>
        <w:t xml:space="preserve"> </w:t>
      </w:r>
      <w:r w:rsidRPr="00B050EA">
        <w:rPr>
          <w:rFonts w:cs="QCF_P366"/>
          <w:b w:val="0"/>
          <w:bCs w:val="0"/>
          <w:noProof w:val="0"/>
          <w:color w:val="FF0000"/>
          <w:sz w:val="27"/>
          <w:szCs w:val="27"/>
          <w:rtl/>
        </w:rPr>
        <w:t>ﭲ</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ﭳ</w:t>
      </w:r>
      <w:r w:rsidRPr="00B050EA">
        <w:rPr>
          <w:rFonts w:cs="QCF_P366"/>
          <w:b w:val="0"/>
          <w:bCs w:val="0"/>
          <w:noProof w:val="0"/>
          <w:color w:val="FF0000"/>
          <w:sz w:val="2"/>
          <w:szCs w:val="2"/>
          <w:rtl/>
        </w:rPr>
        <w:t xml:space="preserve"> </w:t>
      </w:r>
      <w:r w:rsidRPr="00B050EA">
        <w:rPr>
          <w:rFonts w:cs="QCF_P366"/>
          <w:b w:val="0"/>
          <w:bCs w:val="0"/>
          <w:noProof w:val="0"/>
          <w:color w:val="FF0000"/>
          <w:sz w:val="27"/>
          <w:szCs w:val="27"/>
          <w:rtl/>
        </w:rPr>
        <w:t>ﭴ</w:t>
      </w:r>
      <w:r w:rsidRPr="00B050EA">
        <w:rPr>
          <w:rFonts w:cs="Arial"/>
          <w:b w:val="0"/>
          <w:bCs w:val="0"/>
          <w:noProof w:val="0"/>
          <w:color w:val="FF0000"/>
          <w:sz w:val="2"/>
          <w:szCs w:val="2"/>
          <w:rtl/>
        </w:rPr>
        <w:t xml:space="preserve"> </w:t>
      </w:r>
      <w:r w:rsidRPr="00B050E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الفرقان: ٧٠</w:t>
      </w:r>
      <w:r>
        <w:rPr>
          <w:rFonts w:ascii="Simplified Arabic" w:eastAsia="Times New Roman" w:hAnsi="QCF_BSML"/>
          <w:b w:val="0"/>
          <w:bCs w:val="0"/>
          <w:noProof w:val="0"/>
          <w:color w:val="000000"/>
          <w:sz w:val="2"/>
          <w:szCs w:val="2"/>
        </w:rPr>
        <w:t xml:space="preserve"> </w:t>
      </w:r>
      <w:r>
        <w:rPr>
          <w:b w:val="0"/>
          <w:bCs w:val="0"/>
          <w:noProof w:val="0"/>
          <w:rtl/>
        </w:rPr>
        <w:t xml:space="preserve"> إلى آخره الآن هذا بدلت حسناته سيئات هل الأفضل أن يقدم نفسه كما فعل ماعز أو يستتر بستر الله ولذلك النبي -عليه الصلاة والسلام- لما رأى منه صدق التوبة التي هدمت ما وقع منه من جريمة عرّض له عرّض له بالرجوع عن إقراره لعلك قبلت أو غمزت أو نظرت والسبب في هذا أن هذه الأمور قد يظنها الإنسان استدلالا</w:t>
      </w:r>
      <w:r w:rsidR="00D537AB">
        <w:rPr>
          <w:rFonts w:hint="cs"/>
          <w:b w:val="0"/>
          <w:bCs w:val="0"/>
          <w:noProof w:val="0"/>
          <w:rtl/>
        </w:rPr>
        <w:t>ً</w:t>
      </w:r>
      <w:r>
        <w:rPr>
          <w:b w:val="0"/>
          <w:bCs w:val="0"/>
          <w:noProof w:val="0"/>
          <w:rtl/>
        </w:rPr>
        <w:t xml:space="preserve"> بحديث بالحديث الذي ذكرناه يظنها زنا فجاء معترف</w:t>
      </w:r>
      <w:r w:rsidR="00D537AB">
        <w:rPr>
          <w:rFonts w:hint="cs"/>
          <w:b w:val="0"/>
          <w:bCs w:val="0"/>
          <w:noProof w:val="0"/>
          <w:rtl/>
        </w:rPr>
        <w:t>ً</w:t>
      </w:r>
      <w:r>
        <w:rPr>
          <w:b w:val="0"/>
          <w:bCs w:val="0"/>
          <w:noProof w:val="0"/>
          <w:rtl/>
        </w:rPr>
        <w:t xml:space="preserve">ا بالزنا لأن </w:t>
      </w:r>
      <w:r>
        <w:rPr>
          <w:b w:val="0"/>
          <w:bCs w:val="0"/>
          <w:noProof w:val="0"/>
          <w:rtl/>
        </w:rPr>
        <w:lastRenderedPageBreak/>
        <w:t xml:space="preserve">هذه الأمور حصلت منه وهي ليست بالزنا الذي يترتب عليه الحد المذكور </w:t>
      </w:r>
      <w:r w:rsidRPr="00B050EA">
        <w:rPr>
          <w:b w:val="0"/>
          <w:bCs w:val="0"/>
          <w:noProof w:val="0"/>
          <w:color w:val="0000FF"/>
          <w:rtl/>
        </w:rPr>
        <w:t>«غمزت»</w:t>
      </w:r>
      <w:r>
        <w:rPr>
          <w:b w:val="0"/>
          <w:bCs w:val="0"/>
          <w:noProof w:val="0"/>
          <w:rtl/>
        </w:rPr>
        <w:t xml:space="preserve"> الأصل أن الغمز يكون بالعين أو بشبهها لكن المراد هنا الغمز باليد أو بالأصبع أو ما أشبه ذلك يقول الشراح لعل المراد هنا بالجس كما يقال غمز الشاه يعني ليعلم مقدار سمنها من ضعفها لعلنا نقف على هذا الحديث الخامس. </w:t>
      </w:r>
    </w:p>
    <w:p w:rsidR="00B236CF" w:rsidRDefault="001A45E5" w:rsidP="00B050EA">
      <w:pPr>
        <w:ind w:firstLine="567"/>
        <w:rPr>
          <w:b w:val="0"/>
          <w:bCs w:val="0"/>
          <w:noProof w:val="0"/>
          <w:rtl/>
        </w:rPr>
      </w:pPr>
      <w:r>
        <w:rPr>
          <w:b w:val="0"/>
          <w:bCs w:val="0"/>
          <w:noProof w:val="0"/>
          <w:rtl/>
        </w:rPr>
        <w:t>والله أعلم وصلى الله وسلم وبارك على عبده ورسوله نبينا محمد وعلى آله وأصحابه أجمعين.</w:t>
      </w:r>
      <w:bookmarkStart w:id="0" w:name="_GoBack"/>
      <w:bookmarkEnd w:id="0"/>
    </w:p>
    <w:p w:rsidR="001A45E5" w:rsidRPr="006A4E08" w:rsidRDefault="001A45E5" w:rsidP="00B050EA">
      <w:pPr>
        <w:ind w:firstLine="567"/>
        <w:rPr>
          <w:b w:val="0"/>
          <w:bCs w:val="0"/>
          <w:noProof w:val="0"/>
          <w:rtl/>
        </w:rPr>
      </w:pPr>
      <w:r>
        <w:rPr>
          <w:b w:val="0"/>
          <w:bCs w:val="0"/>
          <w:noProof w:val="0"/>
          <w:rtl/>
        </w:rPr>
        <w:t>اللهم صل وسلم على عبدك ورسولك محمد وعلى آله وصحبه أجمعين.</w:t>
      </w:r>
    </w:p>
    <w:sectPr w:rsidR="001A45E5" w:rsidRPr="006A4E08"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13E7" w:rsidRDefault="005813E7" w:rsidP="00235F65">
      <w:r>
        <w:separator/>
      </w:r>
    </w:p>
  </w:endnote>
  <w:endnote w:type="continuationSeparator" w:id="0">
    <w:p w:rsidR="005813E7" w:rsidRDefault="005813E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AAF8406-31FF-4922-8B36-373D849B6839}"/>
    <w:embedBold r:id="rId2" w:fontKey="{6F354175-07AC-42E3-ADAF-D14BE5D3BED5}"/>
    <w:embedBoldItalic r:id="rId3" w:fontKey="{BD92930B-5EC0-436E-9836-AD43F273B8EB}"/>
  </w:font>
  <w:font w:name="Courier New">
    <w:panose1 w:val="02070309020205020404"/>
    <w:charset w:val="00"/>
    <w:family w:val="modern"/>
    <w:pitch w:val="fixed"/>
    <w:sig w:usb0="E0002AFF" w:usb1="C0007843" w:usb2="00000009" w:usb3="00000000" w:csb0="000001FF" w:csb1="00000000"/>
    <w:embedRegular r:id="rId4" w:fontKey="{5DC922AB-42E2-4644-8BD9-37E966EED211}"/>
  </w:font>
  <w:font w:name="Wingdings">
    <w:panose1 w:val="05000000000000000000"/>
    <w:charset w:val="02"/>
    <w:family w:val="auto"/>
    <w:pitch w:val="variable"/>
    <w:sig w:usb0="00000000" w:usb1="10000000" w:usb2="00000000" w:usb3="00000000" w:csb0="80000000" w:csb1="00000000"/>
    <w:embedRegular r:id="rId5" w:fontKey="{2E2DDAA0-0A05-4AC1-8201-D5336EEBAFC8}"/>
  </w:font>
  <w:font w:name="Symbol">
    <w:panose1 w:val="05050102010706020507"/>
    <w:charset w:val="02"/>
    <w:family w:val="roman"/>
    <w:pitch w:val="variable"/>
    <w:sig w:usb0="00000000" w:usb1="10000000" w:usb2="00000000" w:usb3="00000000" w:csb0="80000000" w:csb1="00000000"/>
    <w:embedRegular r:id="rId6" w:fontKey="{869DB035-18FD-4661-9697-01C2F46BA651}"/>
  </w:font>
  <w:font w:name="AL-Mateen">
    <w:charset w:val="B2"/>
    <w:family w:val="auto"/>
    <w:pitch w:val="variable"/>
    <w:sig w:usb0="00002001" w:usb1="00000000" w:usb2="00000000" w:usb3="00000000" w:csb0="00000040" w:csb1="00000000"/>
    <w:embedRegular r:id="rId7" w:fontKey="{6DB8E007-DD88-48E3-B291-420891AF56FA}"/>
    <w:embedBold r:id="rId8" w:fontKey="{CED64A5E-A45C-4F3A-AC58-9BB017A377C2}"/>
  </w:font>
  <w:font w:name="AL-jass dash">
    <w:charset w:val="B2"/>
    <w:family w:val="auto"/>
    <w:pitch w:val="variable"/>
    <w:sig w:usb0="00002001" w:usb1="00000000" w:usb2="00000000" w:usb3="00000000" w:csb0="00000040" w:csb1="00000000"/>
    <w:embedRegular r:id="rId9" w:fontKey="{992C504B-D993-447C-BCE7-CFEB731B61CD}"/>
  </w:font>
  <w:font w:name="Traditional Arabic">
    <w:panose1 w:val="02020603050405020304"/>
    <w:charset w:val="00"/>
    <w:family w:val="roman"/>
    <w:pitch w:val="variable"/>
    <w:sig w:usb0="00002003" w:usb1="80000000" w:usb2="00000008" w:usb3="00000000" w:csb0="00000041" w:csb1="00000000"/>
    <w:embedRegular r:id="rId10" w:fontKey="{D78BBA92-41BE-4A60-8F49-584021A8D671}"/>
    <w:embedBold r:id="rId11" w:fontKey="{55F6C202-7D63-41EE-AE3B-20E0E0E0D2C9}"/>
  </w:font>
  <w:font w:name="DecoType Naskh Variants">
    <w:charset w:val="B2"/>
    <w:family w:val="auto"/>
    <w:pitch w:val="variable"/>
    <w:sig w:usb0="00002001" w:usb1="00000000" w:usb2="00000000" w:usb3="00000000" w:csb0="00000040" w:csb1="00000000"/>
    <w:embedRegular r:id="rId12" w:fontKey="{6ACE0C3C-A62B-4E3E-8770-4EDD0DF540D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1748079D-7CAD-4BB6-969E-1DF295823EA5}"/>
    <w:embedBold r:id="rId14" w:fontKey="{4FBAC100-E352-4F1C-829B-3E0499ACB123}"/>
    <w:embedBoldItalic r:id="rId15" w:fontKey="{B3CE4FE1-40A9-427D-BF73-CD1431E22933}"/>
  </w:font>
  <w:font w:name="Cambria">
    <w:panose1 w:val="02040503050406030204"/>
    <w:charset w:val="00"/>
    <w:family w:val="roman"/>
    <w:pitch w:val="variable"/>
    <w:sig w:usb0="E00002FF" w:usb1="400004FF" w:usb2="00000000" w:usb3="00000000" w:csb0="0000019F" w:csb1="00000000"/>
    <w:embedRegular r:id="rId16" w:fontKey="{08948ADC-BA81-4F8A-A0D3-49C52993559F}"/>
    <w:embedBold r:id="rId17" w:fontKey="{AB7928C9-9F50-4928-8741-8ED84307FD31}"/>
    <w:embedBoldItalic r:id="rId18" w:fontKey="{9C693D41-E7C2-4F94-8773-5347F0BBA0FE}"/>
  </w:font>
  <w:font w:name="Calibri">
    <w:panose1 w:val="020F0502020204030204"/>
    <w:charset w:val="00"/>
    <w:family w:val="swiss"/>
    <w:pitch w:val="variable"/>
    <w:sig w:usb0="E00002FF" w:usb1="4000ACFF" w:usb2="00000001" w:usb3="00000000" w:csb0="0000019F" w:csb1="00000000"/>
    <w:embedRegular r:id="rId19" w:fontKey="{6DCDFFC8-4F40-4808-8C75-924DCBAA90C2}"/>
    <w:embedBold r:id="rId20" w:fontKey="{B13F76CE-0DF1-4DD8-987A-CC448B3600EB}"/>
    <w:embedBoldItalic r:id="rId21" w:fontKey="{D38F22FC-A070-4B76-9E09-B3078DDD54FC}"/>
  </w:font>
  <w:font w:name="Arial">
    <w:panose1 w:val="020B0604020202020204"/>
    <w:charset w:val="00"/>
    <w:family w:val="swiss"/>
    <w:pitch w:val="variable"/>
    <w:sig w:usb0="E0002AFF" w:usb1="C0007843" w:usb2="00000009" w:usb3="00000000" w:csb0="000001FF" w:csb1="00000000"/>
    <w:embedRegular r:id="rId22" w:fontKey="{81BBF380-B1A1-44D9-9BE5-516C46628AF6}"/>
    <w:embedBold r:id="rId23" w:fontKey="{5F4E865F-A98E-4307-8CE6-614C8177A7A6}"/>
    <w:embedBoldItalic r:id="rId24" w:fontKey="{316A58DA-714E-440C-9D24-8055DD136754}"/>
  </w:font>
  <w:font w:name="Tahoma">
    <w:panose1 w:val="020B0604030504040204"/>
    <w:charset w:val="00"/>
    <w:family w:val="swiss"/>
    <w:pitch w:val="variable"/>
    <w:sig w:usb0="E1002EFF" w:usb1="C000605B" w:usb2="00000029" w:usb3="00000000" w:csb0="000101FF" w:csb1="00000000"/>
    <w:embedRegular r:id="rId25" w:fontKey="{DAA91C60-850A-4663-AD6E-A5D8BB330A21}"/>
    <w:embedBold r:id="rId26" w:fontKey="{ADFBC31F-91E2-4BF9-957D-6F49E8841832}"/>
  </w:font>
  <w:font w:name="Lotus Linotype">
    <w:altName w:val="Times New Roman"/>
    <w:charset w:val="00"/>
    <w:family w:val="auto"/>
    <w:pitch w:val="variable"/>
    <w:sig w:usb0="00000000" w:usb1="80000000" w:usb2="00000008" w:usb3="00000000" w:csb0="00000043" w:csb1="00000000"/>
    <w:embedRegular r:id="rId27" w:fontKey="{3C777D5C-49DF-46E9-81F6-22F6C95F7F21}"/>
  </w:font>
  <w:font w:name="AGA Arabesque">
    <w:panose1 w:val="05000000000000000000"/>
    <w:charset w:val="02"/>
    <w:family w:val="auto"/>
    <w:pitch w:val="variable"/>
    <w:sig w:usb0="00000000" w:usb1="10000000" w:usb2="00000000" w:usb3="00000000" w:csb0="80000000" w:csb1="00000000"/>
    <w:embedRegular r:id="rId28" w:fontKey="{13AF93FE-5531-447F-A80F-DFAA032CD098}"/>
  </w:font>
  <w:font w:name="PT Bold Heading">
    <w:altName w:val="Segoe UI Semilight"/>
    <w:charset w:val="B2"/>
    <w:family w:val="auto"/>
    <w:pitch w:val="variable"/>
    <w:sig w:usb0="00002000" w:usb1="00000000" w:usb2="00000000" w:usb3="00000000" w:csb0="00000040" w:csb1="00000000"/>
    <w:embedRegular r:id="rId29" w:fontKey="{75317C18-54D9-4A68-B7A9-006D7E2A9BB8}"/>
  </w:font>
  <w:font w:name="Andalus">
    <w:panose1 w:val="02020603050405020304"/>
    <w:charset w:val="00"/>
    <w:family w:val="roman"/>
    <w:pitch w:val="variable"/>
    <w:sig w:usb0="00002003" w:usb1="80000000" w:usb2="00000008" w:usb3="00000000" w:csb0="00000041" w:csb1="00000000"/>
    <w:embedRegular r:id="rId30" w:fontKey="{2E81DB83-86A6-4011-960C-7BCFE1485B4C}"/>
    <w:embedBold r:id="rId31" w:fontKey="{F0B99107-2D4B-4B3E-BA15-C7178648A1CB}"/>
  </w:font>
  <w:font w:name="AL-Mohanad Bold">
    <w:panose1 w:val="00000000000000000000"/>
    <w:charset w:val="B2"/>
    <w:family w:val="auto"/>
    <w:pitch w:val="variable"/>
    <w:sig w:usb0="00002001" w:usb1="00000000" w:usb2="00000000" w:usb3="00000000" w:csb0="00000040" w:csb1="00000000"/>
    <w:embedRegular r:id="rId32" w:fontKey="{6372952A-5F38-491C-82BF-94F8EDC18ED4}"/>
  </w:font>
  <w:font w:name="QCF_BSML">
    <w:panose1 w:val="02000400000000000000"/>
    <w:charset w:val="00"/>
    <w:family w:val="auto"/>
    <w:pitch w:val="variable"/>
    <w:sig w:usb0="80002003" w:usb1="90000000" w:usb2="00000008" w:usb3="00000000" w:csb0="80000041" w:csb1="00000000"/>
    <w:embedRegular r:id="rId33" w:fontKey="{50958793-B3E6-4F37-947D-B2E4D7F841DE}"/>
  </w:font>
  <w:font w:name="QCF_P029">
    <w:panose1 w:val="02000400000000000000"/>
    <w:charset w:val="00"/>
    <w:family w:val="auto"/>
    <w:pitch w:val="variable"/>
    <w:sig w:usb0="80002003" w:usb1="90000000" w:usb2="00000008" w:usb3="00000000" w:csb0="80000041" w:csb1="00000000"/>
    <w:embedRegular r:id="rId34" w:fontKey="{C916AB34-C5B4-4D4A-A908-C4F9A0301EA0}"/>
  </w:font>
  <w:font w:name="QCF_P362">
    <w:panose1 w:val="02000400000000000000"/>
    <w:charset w:val="00"/>
    <w:family w:val="auto"/>
    <w:pitch w:val="variable"/>
    <w:sig w:usb0="80002003" w:usb1="90000000" w:usb2="00000008" w:usb3="00000000" w:csb0="80000041" w:csb1="00000000"/>
    <w:embedRegular r:id="rId35" w:fontKey="{06B3EF96-8195-4886-826F-6CDDF29EE5F3}"/>
  </w:font>
  <w:font w:name="QCF_P080">
    <w:panose1 w:val="02000400000000000000"/>
    <w:charset w:val="00"/>
    <w:family w:val="auto"/>
    <w:pitch w:val="variable"/>
    <w:sig w:usb0="80002003" w:usb1="90000000" w:usb2="00000008" w:usb3="00000000" w:csb0="80000041" w:csb1="00000000"/>
    <w:embedRegular r:id="rId36" w:fontKey="{730697D2-78E7-4F18-AD5C-6DD90FADE1AA}"/>
  </w:font>
  <w:font w:name="QCF_P350">
    <w:panose1 w:val="02000400000000000000"/>
    <w:charset w:val="00"/>
    <w:family w:val="auto"/>
    <w:pitch w:val="variable"/>
    <w:sig w:usb0="80002003" w:usb1="90000000" w:usb2="00000008" w:usb3="00000000" w:csb0="80000041" w:csb1="00000000"/>
    <w:embedRegular r:id="rId37" w:fontKey="{6F82511B-7838-4E37-8944-2BC11D3D55BE}"/>
  </w:font>
  <w:font w:name="QCF_P229">
    <w:panose1 w:val="02000400000000000000"/>
    <w:charset w:val="00"/>
    <w:family w:val="auto"/>
    <w:pitch w:val="variable"/>
    <w:sig w:usb0="80002003" w:usb1="90000000" w:usb2="00000008" w:usb3="00000000" w:csb0="80000041" w:csb1="00000000"/>
    <w:embedRegular r:id="rId38" w:fontKey="{925EE7A6-9802-484B-99E3-6AB743A47378}"/>
  </w:font>
  <w:font w:name="QCF_P191">
    <w:panose1 w:val="02000400000000000000"/>
    <w:charset w:val="00"/>
    <w:family w:val="auto"/>
    <w:pitch w:val="variable"/>
    <w:sig w:usb0="80002003" w:usb1="90000000" w:usb2="00000008" w:usb3="00000000" w:csb0="80000041" w:csb1="00000000"/>
    <w:embedRegular r:id="rId39" w:fontKey="{D94D8FD5-6346-4BF8-912F-0856FFD18619}"/>
  </w:font>
  <w:font w:name="QCF_P353">
    <w:panose1 w:val="02000400000000000000"/>
    <w:charset w:val="00"/>
    <w:family w:val="auto"/>
    <w:pitch w:val="variable"/>
    <w:sig w:usb0="80002003" w:usb1="90000000" w:usb2="00000008" w:usb3="00000000" w:csb0="80000041" w:csb1="00000000"/>
    <w:embedRegular r:id="rId40" w:fontKey="{290926C8-A3EC-4B02-BA17-69F4C45FC73E}"/>
  </w:font>
  <w:font w:name="QCF_P366">
    <w:panose1 w:val="02000400000000000000"/>
    <w:charset w:val="00"/>
    <w:family w:val="auto"/>
    <w:pitch w:val="variable"/>
    <w:sig w:usb0="80002003" w:usb1="90000000" w:usb2="00000008" w:usb3="00000000" w:csb0="80000041" w:csb1="00000000"/>
    <w:embedRegular r:id="rId41" w:fontKey="{EF8B7DF8-96C1-4D58-8B80-3119B90DA09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5E5" w:rsidRDefault="001A45E5" w:rsidP="00235F65">
    <w:pPr>
      <w:pStyle w:val="Footer"/>
      <w:rPr>
        <w:noProof w:val="0"/>
        <w:rtl/>
      </w:rPr>
    </w:pPr>
  </w:p>
  <w:p w:rsidR="001A45E5" w:rsidRDefault="001A45E5" w:rsidP="00235F65">
    <w:pPr>
      <w:pStyle w:val="Footer"/>
      <w:rPr>
        <w:noProof w:val="0"/>
        <w:rtl/>
      </w:rPr>
    </w:pPr>
  </w:p>
  <w:p w:rsidR="001A45E5" w:rsidRDefault="001A45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13E7" w:rsidRDefault="005813E7" w:rsidP="00235F65">
      <w:r>
        <w:separator/>
      </w:r>
    </w:p>
  </w:footnote>
  <w:footnote w:type="continuationSeparator" w:id="0">
    <w:p w:rsidR="005813E7" w:rsidRDefault="005813E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5E5" w:rsidRPr="00711431" w:rsidRDefault="005813E7"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1A45E5" w:rsidRPr="00711431" w:rsidRDefault="007A1DF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A4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050EA">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1A45E5" w:rsidRPr="00711431" w:rsidRDefault="001A4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A45E5" w:rsidRDefault="007A1DF0" w:rsidP="00711431">
                <w:pPr>
                  <w:pStyle w:val="Heading2"/>
                  <w:ind w:firstLine="32"/>
                  <w:rPr>
                    <w:rFonts w:cs="Traditional Arabic"/>
                    <w:noProof w:val="0"/>
                    <w:rtl/>
                  </w:rPr>
                </w:pPr>
                <w:r>
                  <w:rPr>
                    <w:rFonts w:cs="Traditional Arabic"/>
                    <w:sz w:val="28"/>
                  </w:rPr>
                  <w:fldChar w:fldCharType="begin"/>
                </w:r>
                <w:r w:rsidR="001A45E5">
                  <w:rPr>
                    <w:rFonts w:cs="Traditional Arabic"/>
                    <w:sz w:val="28"/>
                  </w:rPr>
                  <w:instrText xml:space="preserve"> PAGE </w:instrText>
                </w:r>
                <w:r>
                  <w:rPr>
                    <w:rFonts w:cs="Traditional Arabic"/>
                    <w:sz w:val="28"/>
                  </w:rPr>
                  <w:fldChar w:fldCharType="separate"/>
                </w:r>
                <w:r w:rsidR="00B050EA">
                  <w:rPr>
                    <w:rFonts w:cs="Traditional Arabic"/>
                    <w:sz w:val="28"/>
                    <w:rtl/>
                  </w:rPr>
                  <w:t>16</w:t>
                </w:r>
                <w:r>
                  <w:rPr>
                    <w:rFonts w:cs="Traditional Arabic"/>
                    <w:sz w:val="28"/>
                  </w:rPr>
                  <w:fldChar w:fldCharType="end"/>
                </w:r>
              </w:p>
            </w:txbxContent>
          </v:textbox>
          <w10:wrap type="square"/>
        </v:shape>
      </w:pict>
    </w:r>
  </w:p>
  <w:p w:rsidR="001A45E5" w:rsidRPr="00711431" w:rsidRDefault="005813E7" w:rsidP="00711431">
    <w:pPr>
      <w:pStyle w:val="Header"/>
      <w:rPr>
        <w:b/>
        <w:bCs/>
        <w:noProof w:val="0"/>
        <w:rtl/>
      </w:rPr>
    </w:pPr>
    <w:r>
      <w:rPr>
        <w:rtl/>
      </w:rPr>
      <w:pict>
        <v:shape id="_x0000_s2052" type="#_x0000_t202" style="position:absolute;left:0;text-align:left;margin-left:34.3pt;margin-top:14.55pt;width:116.15pt;height:27pt;z-index:3" stroked="f">
          <v:textbox style="mso-next-textbox:#_x0000_s2052" inset="0,,1mm">
            <w:txbxContent>
              <w:p w:rsidR="001A45E5" w:rsidRPr="00711431" w:rsidRDefault="001A45E5" w:rsidP="009875F0">
                <w:pPr>
                  <w:jc w:val="center"/>
                  <w:rPr>
                    <w:rFonts w:cs="AL-Mohanad Bold"/>
                    <w:b w:val="0"/>
                    <w:bCs w:val="0"/>
                    <w:noProof w:val="0"/>
                    <w:szCs w:val="22"/>
                    <w:rtl/>
                  </w:rPr>
                </w:pPr>
                <w:r>
                  <w:rPr>
                    <w:rFonts w:cs="AL-Mohanad Bold"/>
                    <w:b w:val="0"/>
                    <w:bCs w:val="0"/>
                    <w:noProof w:val="0"/>
                    <w:szCs w:val="22"/>
                    <w:rtl/>
                  </w:rPr>
                  <w:t>بلوغ المرام-كتاب الحدود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5E5" w:rsidRPr="00711431" w:rsidRDefault="005813E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1A45E5" w:rsidRDefault="007A1DF0" w:rsidP="00711431">
                <w:pPr>
                  <w:pStyle w:val="Heading2"/>
                  <w:rPr>
                    <w:rFonts w:cs="Traditional Arabic"/>
                    <w:noProof w:val="0"/>
                    <w:rtl/>
                  </w:rPr>
                </w:pPr>
                <w:r>
                  <w:rPr>
                    <w:rStyle w:val="PageNumber"/>
                    <w:rFonts w:cs="Traditional Arabic"/>
                  </w:rPr>
                  <w:fldChar w:fldCharType="begin"/>
                </w:r>
                <w:r w:rsidR="001A45E5">
                  <w:rPr>
                    <w:rStyle w:val="PageNumber"/>
                    <w:rFonts w:cs="Traditional Arabic"/>
                  </w:rPr>
                  <w:instrText xml:space="preserve"> PAGE </w:instrText>
                </w:r>
                <w:r>
                  <w:rPr>
                    <w:rStyle w:val="PageNumber"/>
                    <w:rFonts w:cs="Traditional Arabic"/>
                  </w:rPr>
                  <w:fldChar w:fldCharType="separate"/>
                </w:r>
                <w:r w:rsidR="00B050EA">
                  <w:rPr>
                    <w:rStyle w:val="PageNumber"/>
                    <w:rFonts w:cs="Traditional Arabic"/>
                    <w:rtl/>
                  </w:rPr>
                  <w:t>15</w:t>
                </w:r>
                <w:r>
                  <w:rPr>
                    <w:rStyle w:val="PageNumber"/>
                    <w:rFonts w:cs="Traditional Arabic"/>
                  </w:rPr>
                  <w:fldChar w:fldCharType="end"/>
                </w:r>
              </w:p>
            </w:txbxContent>
          </v:textbox>
          <w10:wrap anchorx="page"/>
        </v:shape>
      </w:pict>
    </w:r>
  </w:p>
  <w:p w:rsidR="001A45E5" w:rsidRPr="00711431" w:rsidRDefault="005813E7"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1A45E5" w:rsidRPr="00711431" w:rsidRDefault="001A4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A45E5" w:rsidRPr="00711431" w:rsidRDefault="007A1DF0" w:rsidP="00711431">
                <w:pPr>
                  <w:pStyle w:val="Heading2"/>
                  <w:ind w:firstLine="32"/>
                  <w:rPr>
                    <w:rFonts w:cs="Traditional Arabic"/>
                    <w:b/>
                    <w:bCs/>
                    <w:noProof w:val="0"/>
                    <w:rtl/>
                  </w:rPr>
                </w:pPr>
                <w:r w:rsidRPr="00711431">
                  <w:rPr>
                    <w:rStyle w:val="PageNumber"/>
                    <w:rFonts w:cs="Traditional Arabic"/>
                    <w:sz w:val="28"/>
                  </w:rPr>
                  <w:fldChar w:fldCharType="begin"/>
                </w:r>
                <w:r w:rsidR="001A45E5" w:rsidRPr="00711431">
                  <w:rPr>
                    <w:rStyle w:val="PageNumber"/>
                    <w:rFonts w:cs="Traditional Arabic"/>
                    <w:sz w:val="28"/>
                  </w:rPr>
                  <w:instrText xml:space="preserve"> PAGE </w:instrText>
                </w:r>
                <w:r w:rsidRPr="00711431">
                  <w:rPr>
                    <w:rStyle w:val="PageNumber"/>
                    <w:rFonts w:cs="Traditional Arabic"/>
                    <w:sz w:val="28"/>
                  </w:rPr>
                  <w:fldChar w:fldCharType="separate"/>
                </w:r>
                <w:r w:rsidR="00B050EA">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1A45E5" w:rsidRPr="00711431" w:rsidRDefault="001A45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1A45E5" w:rsidRPr="00711431" w:rsidRDefault="007A1DF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A4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050EA">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961"/>
    <w:rsid w:val="00004D9F"/>
    <w:rsid w:val="00005770"/>
    <w:rsid w:val="00006BF5"/>
    <w:rsid w:val="00006C74"/>
    <w:rsid w:val="00006CBC"/>
    <w:rsid w:val="000075E6"/>
    <w:rsid w:val="000076D3"/>
    <w:rsid w:val="00007746"/>
    <w:rsid w:val="00007803"/>
    <w:rsid w:val="000101CC"/>
    <w:rsid w:val="00010A0D"/>
    <w:rsid w:val="00010BE7"/>
    <w:rsid w:val="000111D9"/>
    <w:rsid w:val="0001152C"/>
    <w:rsid w:val="00011DCD"/>
    <w:rsid w:val="000123A8"/>
    <w:rsid w:val="0001278E"/>
    <w:rsid w:val="00012B3F"/>
    <w:rsid w:val="00012CF0"/>
    <w:rsid w:val="0001331C"/>
    <w:rsid w:val="0001339A"/>
    <w:rsid w:val="00013976"/>
    <w:rsid w:val="000146A4"/>
    <w:rsid w:val="00014B73"/>
    <w:rsid w:val="0001501A"/>
    <w:rsid w:val="0001507C"/>
    <w:rsid w:val="00015AFD"/>
    <w:rsid w:val="00015D59"/>
    <w:rsid w:val="0002028C"/>
    <w:rsid w:val="00020A80"/>
    <w:rsid w:val="00021009"/>
    <w:rsid w:val="000212E3"/>
    <w:rsid w:val="00022197"/>
    <w:rsid w:val="00023804"/>
    <w:rsid w:val="00023821"/>
    <w:rsid w:val="000240FB"/>
    <w:rsid w:val="000248DA"/>
    <w:rsid w:val="000253E3"/>
    <w:rsid w:val="00025872"/>
    <w:rsid w:val="0002629C"/>
    <w:rsid w:val="000263AB"/>
    <w:rsid w:val="000272FB"/>
    <w:rsid w:val="00027D88"/>
    <w:rsid w:val="000300D4"/>
    <w:rsid w:val="00030488"/>
    <w:rsid w:val="00030EC3"/>
    <w:rsid w:val="00030EEC"/>
    <w:rsid w:val="00030FD2"/>
    <w:rsid w:val="000313A2"/>
    <w:rsid w:val="000329D4"/>
    <w:rsid w:val="00033219"/>
    <w:rsid w:val="00033357"/>
    <w:rsid w:val="000335D4"/>
    <w:rsid w:val="00034671"/>
    <w:rsid w:val="00034BB6"/>
    <w:rsid w:val="00034DE7"/>
    <w:rsid w:val="00034EC1"/>
    <w:rsid w:val="000350B1"/>
    <w:rsid w:val="000353A5"/>
    <w:rsid w:val="000365CF"/>
    <w:rsid w:val="0003784A"/>
    <w:rsid w:val="000378D2"/>
    <w:rsid w:val="00037A68"/>
    <w:rsid w:val="00037F9E"/>
    <w:rsid w:val="0004063D"/>
    <w:rsid w:val="0004162D"/>
    <w:rsid w:val="00041DE7"/>
    <w:rsid w:val="0004209E"/>
    <w:rsid w:val="0004247D"/>
    <w:rsid w:val="0004306D"/>
    <w:rsid w:val="000438F1"/>
    <w:rsid w:val="00043ECC"/>
    <w:rsid w:val="00044058"/>
    <w:rsid w:val="00044F18"/>
    <w:rsid w:val="00044FC9"/>
    <w:rsid w:val="00045900"/>
    <w:rsid w:val="00045DA5"/>
    <w:rsid w:val="00046B83"/>
    <w:rsid w:val="00046F37"/>
    <w:rsid w:val="000471B5"/>
    <w:rsid w:val="00047CC5"/>
    <w:rsid w:val="00050091"/>
    <w:rsid w:val="000505DA"/>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3826"/>
    <w:rsid w:val="00074F41"/>
    <w:rsid w:val="000760C9"/>
    <w:rsid w:val="00076B22"/>
    <w:rsid w:val="00076C31"/>
    <w:rsid w:val="00076D3E"/>
    <w:rsid w:val="00077A0E"/>
    <w:rsid w:val="00077E7C"/>
    <w:rsid w:val="00080334"/>
    <w:rsid w:val="00080899"/>
    <w:rsid w:val="00080B4B"/>
    <w:rsid w:val="00080BBF"/>
    <w:rsid w:val="00081468"/>
    <w:rsid w:val="000816C2"/>
    <w:rsid w:val="00081C07"/>
    <w:rsid w:val="00081DDE"/>
    <w:rsid w:val="00082590"/>
    <w:rsid w:val="000832C5"/>
    <w:rsid w:val="0008332C"/>
    <w:rsid w:val="0008510E"/>
    <w:rsid w:val="0008536D"/>
    <w:rsid w:val="00085773"/>
    <w:rsid w:val="00086299"/>
    <w:rsid w:val="00086670"/>
    <w:rsid w:val="00086945"/>
    <w:rsid w:val="00087B94"/>
    <w:rsid w:val="00090B27"/>
    <w:rsid w:val="00092261"/>
    <w:rsid w:val="00093A87"/>
    <w:rsid w:val="00093D38"/>
    <w:rsid w:val="00093E6A"/>
    <w:rsid w:val="00093F6D"/>
    <w:rsid w:val="00094294"/>
    <w:rsid w:val="00094BA7"/>
    <w:rsid w:val="00094F2C"/>
    <w:rsid w:val="000962CE"/>
    <w:rsid w:val="00097727"/>
    <w:rsid w:val="00097A31"/>
    <w:rsid w:val="00097B52"/>
    <w:rsid w:val="000A129C"/>
    <w:rsid w:val="000A1612"/>
    <w:rsid w:val="000A1C70"/>
    <w:rsid w:val="000A23C6"/>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B63"/>
    <w:rsid w:val="000B4D78"/>
    <w:rsid w:val="000B5209"/>
    <w:rsid w:val="000B54B0"/>
    <w:rsid w:val="000B5723"/>
    <w:rsid w:val="000B5DF4"/>
    <w:rsid w:val="000B5E2A"/>
    <w:rsid w:val="000B5FFD"/>
    <w:rsid w:val="000B6A5F"/>
    <w:rsid w:val="000B6DE2"/>
    <w:rsid w:val="000B6FDF"/>
    <w:rsid w:val="000C0AA1"/>
    <w:rsid w:val="000C0E3E"/>
    <w:rsid w:val="000C0FFE"/>
    <w:rsid w:val="000C12C4"/>
    <w:rsid w:val="000C15C4"/>
    <w:rsid w:val="000C2B63"/>
    <w:rsid w:val="000C2DB4"/>
    <w:rsid w:val="000C2FF0"/>
    <w:rsid w:val="000C317C"/>
    <w:rsid w:val="000C3E52"/>
    <w:rsid w:val="000C473D"/>
    <w:rsid w:val="000C4E73"/>
    <w:rsid w:val="000C5660"/>
    <w:rsid w:val="000C5954"/>
    <w:rsid w:val="000C5DC2"/>
    <w:rsid w:val="000C6B8E"/>
    <w:rsid w:val="000C710F"/>
    <w:rsid w:val="000C783C"/>
    <w:rsid w:val="000C78D8"/>
    <w:rsid w:val="000D0156"/>
    <w:rsid w:val="000D0D8C"/>
    <w:rsid w:val="000D1A19"/>
    <w:rsid w:val="000D1E0D"/>
    <w:rsid w:val="000D21F3"/>
    <w:rsid w:val="000D298D"/>
    <w:rsid w:val="000D2A15"/>
    <w:rsid w:val="000D3850"/>
    <w:rsid w:val="000D3ED7"/>
    <w:rsid w:val="000D3F39"/>
    <w:rsid w:val="000D3F85"/>
    <w:rsid w:val="000D43B4"/>
    <w:rsid w:val="000D5166"/>
    <w:rsid w:val="000D52C5"/>
    <w:rsid w:val="000D5CF4"/>
    <w:rsid w:val="000D6369"/>
    <w:rsid w:val="000D6812"/>
    <w:rsid w:val="000D690B"/>
    <w:rsid w:val="000D6C61"/>
    <w:rsid w:val="000D709D"/>
    <w:rsid w:val="000D7512"/>
    <w:rsid w:val="000D777C"/>
    <w:rsid w:val="000D7C31"/>
    <w:rsid w:val="000D7F00"/>
    <w:rsid w:val="000E0DB9"/>
    <w:rsid w:val="000E11DD"/>
    <w:rsid w:val="000E120B"/>
    <w:rsid w:val="000E2361"/>
    <w:rsid w:val="000E241F"/>
    <w:rsid w:val="000E292E"/>
    <w:rsid w:val="000E38D0"/>
    <w:rsid w:val="000E4ADC"/>
    <w:rsid w:val="000E56FB"/>
    <w:rsid w:val="000E58EF"/>
    <w:rsid w:val="000E5E7F"/>
    <w:rsid w:val="000E5F10"/>
    <w:rsid w:val="000E74A9"/>
    <w:rsid w:val="000E7F5E"/>
    <w:rsid w:val="000E7FE6"/>
    <w:rsid w:val="000F0637"/>
    <w:rsid w:val="000F0B8B"/>
    <w:rsid w:val="000F1818"/>
    <w:rsid w:val="000F186C"/>
    <w:rsid w:val="000F1A6A"/>
    <w:rsid w:val="000F1BBC"/>
    <w:rsid w:val="000F1D3D"/>
    <w:rsid w:val="000F1EE4"/>
    <w:rsid w:val="000F3E52"/>
    <w:rsid w:val="000F4AA6"/>
    <w:rsid w:val="000F4B08"/>
    <w:rsid w:val="000F56A4"/>
    <w:rsid w:val="000F5ECB"/>
    <w:rsid w:val="000F6416"/>
    <w:rsid w:val="000F653D"/>
    <w:rsid w:val="000F73A0"/>
    <w:rsid w:val="000F7488"/>
    <w:rsid w:val="000F7A32"/>
    <w:rsid w:val="000F7E5A"/>
    <w:rsid w:val="0010069D"/>
    <w:rsid w:val="00100761"/>
    <w:rsid w:val="00100DB0"/>
    <w:rsid w:val="00101988"/>
    <w:rsid w:val="00101A3C"/>
    <w:rsid w:val="00101F85"/>
    <w:rsid w:val="0010201D"/>
    <w:rsid w:val="00103807"/>
    <w:rsid w:val="001038EB"/>
    <w:rsid w:val="00103B6E"/>
    <w:rsid w:val="001046E4"/>
    <w:rsid w:val="00106329"/>
    <w:rsid w:val="001063EB"/>
    <w:rsid w:val="00106740"/>
    <w:rsid w:val="00106FB9"/>
    <w:rsid w:val="0010725C"/>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C35"/>
    <w:rsid w:val="00121144"/>
    <w:rsid w:val="00121592"/>
    <w:rsid w:val="00121BB2"/>
    <w:rsid w:val="001221AB"/>
    <w:rsid w:val="001221ED"/>
    <w:rsid w:val="001223B7"/>
    <w:rsid w:val="00122F75"/>
    <w:rsid w:val="001245A0"/>
    <w:rsid w:val="00124A17"/>
    <w:rsid w:val="001254A6"/>
    <w:rsid w:val="00125BB3"/>
    <w:rsid w:val="00126E5A"/>
    <w:rsid w:val="0012778C"/>
    <w:rsid w:val="00130097"/>
    <w:rsid w:val="00131206"/>
    <w:rsid w:val="0013184B"/>
    <w:rsid w:val="00131F73"/>
    <w:rsid w:val="0013259C"/>
    <w:rsid w:val="00132E99"/>
    <w:rsid w:val="001330B2"/>
    <w:rsid w:val="001334C0"/>
    <w:rsid w:val="00133D0F"/>
    <w:rsid w:val="00134E16"/>
    <w:rsid w:val="00135148"/>
    <w:rsid w:val="00135A97"/>
    <w:rsid w:val="00135FC5"/>
    <w:rsid w:val="001361C3"/>
    <w:rsid w:val="00136449"/>
    <w:rsid w:val="0013654B"/>
    <w:rsid w:val="00136B68"/>
    <w:rsid w:val="00136E98"/>
    <w:rsid w:val="00137498"/>
    <w:rsid w:val="00137DAD"/>
    <w:rsid w:val="0014022C"/>
    <w:rsid w:val="00141D00"/>
    <w:rsid w:val="001421EF"/>
    <w:rsid w:val="00143A3E"/>
    <w:rsid w:val="00143B91"/>
    <w:rsid w:val="00144006"/>
    <w:rsid w:val="0014448E"/>
    <w:rsid w:val="00145019"/>
    <w:rsid w:val="001452D0"/>
    <w:rsid w:val="0014566B"/>
    <w:rsid w:val="001456DB"/>
    <w:rsid w:val="00146684"/>
    <w:rsid w:val="001468F2"/>
    <w:rsid w:val="00146E53"/>
    <w:rsid w:val="001470A8"/>
    <w:rsid w:val="001500ED"/>
    <w:rsid w:val="0015038E"/>
    <w:rsid w:val="001521BC"/>
    <w:rsid w:val="001526AE"/>
    <w:rsid w:val="001531B5"/>
    <w:rsid w:val="00153F2B"/>
    <w:rsid w:val="001551F0"/>
    <w:rsid w:val="0015566F"/>
    <w:rsid w:val="00155D47"/>
    <w:rsid w:val="0015617F"/>
    <w:rsid w:val="00156385"/>
    <w:rsid w:val="0015707D"/>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F6E"/>
    <w:rsid w:val="00173017"/>
    <w:rsid w:val="0017372E"/>
    <w:rsid w:val="00173DAB"/>
    <w:rsid w:val="001741F9"/>
    <w:rsid w:val="00175343"/>
    <w:rsid w:val="00175392"/>
    <w:rsid w:val="00175E35"/>
    <w:rsid w:val="001761CF"/>
    <w:rsid w:val="001765A6"/>
    <w:rsid w:val="00176B30"/>
    <w:rsid w:val="00176BD8"/>
    <w:rsid w:val="00177148"/>
    <w:rsid w:val="001771B3"/>
    <w:rsid w:val="001771FE"/>
    <w:rsid w:val="001803D1"/>
    <w:rsid w:val="00180442"/>
    <w:rsid w:val="0018168C"/>
    <w:rsid w:val="00183975"/>
    <w:rsid w:val="00183CA9"/>
    <w:rsid w:val="00183E14"/>
    <w:rsid w:val="001843F7"/>
    <w:rsid w:val="00184F3B"/>
    <w:rsid w:val="00185506"/>
    <w:rsid w:val="00185636"/>
    <w:rsid w:val="00186442"/>
    <w:rsid w:val="00187561"/>
    <w:rsid w:val="0018788A"/>
    <w:rsid w:val="00187ABF"/>
    <w:rsid w:val="001911FE"/>
    <w:rsid w:val="0019206C"/>
    <w:rsid w:val="00192314"/>
    <w:rsid w:val="00192880"/>
    <w:rsid w:val="00192D83"/>
    <w:rsid w:val="00192E12"/>
    <w:rsid w:val="00193490"/>
    <w:rsid w:val="00193BE5"/>
    <w:rsid w:val="001951F2"/>
    <w:rsid w:val="001959AB"/>
    <w:rsid w:val="001960EC"/>
    <w:rsid w:val="001966B2"/>
    <w:rsid w:val="00196DA8"/>
    <w:rsid w:val="00196E48"/>
    <w:rsid w:val="001970DA"/>
    <w:rsid w:val="001976A0"/>
    <w:rsid w:val="00197902"/>
    <w:rsid w:val="00197F1F"/>
    <w:rsid w:val="001A0489"/>
    <w:rsid w:val="001A0559"/>
    <w:rsid w:val="001A060A"/>
    <w:rsid w:val="001A0B0C"/>
    <w:rsid w:val="001A0BF7"/>
    <w:rsid w:val="001A181F"/>
    <w:rsid w:val="001A22A9"/>
    <w:rsid w:val="001A2471"/>
    <w:rsid w:val="001A2835"/>
    <w:rsid w:val="001A435D"/>
    <w:rsid w:val="001A4447"/>
    <w:rsid w:val="001A45E5"/>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34DC"/>
    <w:rsid w:val="001C3C75"/>
    <w:rsid w:val="001C4066"/>
    <w:rsid w:val="001C47FB"/>
    <w:rsid w:val="001C5082"/>
    <w:rsid w:val="001C548D"/>
    <w:rsid w:val="001C58CF"/>
    <w:rsid w:val="001C5EE4"/>
    <w:rsid w:val="001C5FC8"/>
    <w:rsid w:val="001C6162"/>
    <w:rsid w:val="001C6D2D"/>
    <w:rsid w:val="001C6D49"/>
    <w:rsid w:val="001C721F"/>
    <w:rsid w:val="001C795F"/>
    <w:rsid w:val="001C7FAF"/>
    <w:rsid w:val="001D01AB"/>
    <w:rsid w:val="001D0338"/>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3FD"/>
    <w:rsid w:val="001E4496"/>
    <w:rsid w:val="001E4637"/>
    <w:rsid w:val="001E4798"/>
    <w:rsid w:val="001E4E09"/>
    <w:rsid w:val="001E539A"/>
    <w:rsid w:val="001E5782"/>
    <w:rsid w:val="001E5AE6"/>
    <w:rsid w:val="001E6087"/>
    <w:rsid w:val="001E6626"/>
    <w:rsid w:val="001E7AC3"/>
    <w:rsid w:val="001E7F87"/>
    <w:rsid w:val="001F09C1"/>
    <w:rsid w:val="001F1376"/>
    <w:rsid w:val="001F1FF1"/>
    <w:rsid w:val="001F3122"/>
    <w:rsid w:val="001F3556"/>
    <w:rsid w:val="001F365C"/>
    <w:rsid w:val="001F4263"/>
    <w:rsid w:val="001F43D1"/>
    <w:rsid w:val="001F4566"/>
    <w:rsid w:val="001F5993"/>
    <w:rsid w:val="001F5BB9"/>
    <w:rsid w:val="001F5D98"/>
    <w:rsid w:val="001F5DA5"/>
    <w:rsid w:val="001F65A0"/>
    <w:rsid w:val="001F6FF5"/>
    <w:rsid w:val="001F7076"/>
    <w:rsid w:val="001F73AC"/>
    <w:rsid w:val="001F78ED"/>
    <w:rsid w:val="002005D0"/>
    <w:rsid w:val="00202B8E"/>
    <w:rsid w:val="00202FD3"/>
    <w:rsid w:val="00203071"/>
    <w:rsid w:val="002035AB"/>
    <w:rsid w:val="002037F7"/>
    <w:rsid w:val="00203FA0"/>
    <w:rsid w:val="0020411B"/>
    <w:rsid w:val="00204409"/>
    <w:rsid w:val="00204DE5"/>
    <w:rsid w:val="00205AB7"/>
    <w:rsid w:val="00205C86"/>
    <w:rsid w:val="002060B2"/>
    <w:rsid w:val="00206576"/>
    <w:rsid w:val="00206AC8"/>
    <w:rsid w:val="00206D4D"/>
    <w:rsid w:val="00206F63"/>
    <w:rsid w:val="0020749D"/>
    <w:rsid w:val="0020791D"/>
    <w:rsid w:val="002079FF"/>
    <w:rsid w:val="0021087A"/>
    <w:rsid w:val="00210992"/>
    <w:rsid w:val="00211369"/>
    <w:rsid w:val="002120F4"/>
    <w:rsid w:val="002127FA"/>
    <w:rsid w:val="002130CA"/>
    <w:rsid w:val="002132E5"/>
    <w:rsid w:val="002135B5"/>
    <w:rsid w:val="00213968"/>
    <w:rsid w:val="00213CAB"/>
    <w:rsid w:val="00214BD2"/>
    <w:rsid w:val="00215A27"/>
    <w:rsid w:val="00215ECD"/>
    <w:rsid w:val="00216019"/>
    <w:rsid w:val="00216996"/>
    <w:rsid w:val="0021745D"/>
    <w:rsid w:val="00217C5C"/>
    <w:rsid w:val="002226EB"/>
    <w:rsid w:val="002229F0"/>
    <w:rsid w:val="00222D0A"/>
    <w:rsid w:val="002236D6"/>
    <w:rsid w:val="00224160"/>
    <w:rsid w:val="00224A6A"/>
    <w:rsid w:val="00224B96"/>
    <w:rsid w:val="0022507A"/>
    <w:rsid w:val="00225236"/>
    <w:rsid w:val="002257C7"/>
    <w:rsid w:val="00225974"/>
    <w:rsid w:val="002268B3"/>
    <w:rsid w:val="00226C9B"/>
    <w:rsid w:val="00227448"/>
    <w:rsid w:val="00227CA4"/>
    <w:rsid w:val="00233F5D"/>
    <w:rsid w:val="00234013"/>
    <w:rsid w:val="00234766"/>
    <w:rsid w:val="00235078"/>
    <w:rsid w:val="00235367"/>
    <w:rsid w:val="00235849"/>
    <w:rsid w:val="00235F65"/>
    <w:rsid w:val="00235FB0"/>
    <w:rsid w:val="00236CB5"/>
    <w:rsid w:val="002372AB"/>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65D1"/>
    <w:rsid w:val="00247682"/>
    <w:rsid w:val="00247795"/>
    <w:rsid w:val="0024783B"/>
    <w:rsid w:val="00247922"/>
    <w:rsid w:val="00247978"/>
    <w:rsid w:val="00247BD3"/>
    <w:rsid w:val="002500C4"/>
    <w:rsid w:val="00250395"/>
    <w:rsid w:val="00250455"/>
    <w:rsid w:val="002505FC"/>
    <w:rsid w:val="00250668"/>
    <w:rsid w:val="00250FB8"/>
    <w:rsid w:val="002526EF"/>
    <w:rsid w:val="00252743"/>
    <w:rsid w:val="00252C12"/>
    <w:rsid w:val="00252EB0"/>
    <w:rsid w:val="00253397"/>
    <w:rsid w:val="00253D41"/>
    <w:rsid w:val="0025463C"/>
    <w:rsid w:val="00255082"/>
    <w:rsid w:val="00256042"/>
    <w:rsid w:val="00256339"/>
    <w:rsid w:val="00256552"/>
    <w:rsid w:val="00256CD0"/>
    <w:rsid w:val="00257A15"/>
    <w:rsid w:val="00257E4E"/>
    <w:rsid w:val="00260BCD"/>
    <w:rsid w:val="00261037"/>
    <w:rsid w:val="00261C69"/>
    <w:rsid w:val="00262233"/>
    <w:rsid w:val="0026241E"/>
    <w:rsid w:val="00262D26"/>
    <w:rsid w:val="002638F2"/>
    <w:rsid w:val="002646CF"/>
    <w:rsid w:val="00264901"/>
    <w:rsid w:val="0026506A"/>
    <w:rsid w:val="00265278"/>
    <w:rsid w:val="002655EF"/>
    <w:rsid w:val="00265EEF"/>
    <w:rsid w:val="00265F23"/>
    <w:rsid w:val="0026670A"/>
    <w:rsid w:val="002667EE"/>
    <w:rsid w:val="0026698D"/>
    <w:rsid w:val="0026707B"/>
    <w:rsid w:val="00270193"/>
    <w:rsid w:val="00270596"/>
    <w:rsid w:val="002705CE"/>
    <w:rsid w:val="002706C3"/>
    <w:rsid w:val="00270DB8"/>
    <w:rsid w:val="002715C8"/>
    <w:rsid w:val="00271823"/>
    <w:rsid w:val="00271A18"/>
    <w:rsid w:val="00271F9F"/>
    <w:rsid w:val="002722A8"/>
    <w:rsid w:val="00273079"/>
    <w:rsid w:val="00273234"/>
    <w:rsid w:val="00273C3F"/>
    <w:rsid w:val="002740E8"/>
    <w:rsid w:val="002743ED"/>
    <w:rsid w:val="002749EB"/>
    <w:rsid w:val="00274A60"/>
    <w:rsid w:val="00274C3F"/>
    <w:rsid w:val="00274FE1"/>
    <w:rsid w:val="0027543B"/>
    <w:rsid w:val="00275458"/>
    <w:rsid w:val="00275DB6"/>
    <w:rsid w:val="0027697E"/>
    <w:rsid w:val="00276C86"/>
    <w:rsid w:val="00276D32"/>
    <w:rsid w:val="002773A6"/>
    <w:rsid w:val="0027770E"/>
    <w:rsid w:val="00277A61"/>
    <w:rsid w:val="00277F00"/>
    <w:rsid w:val="0028009B"/>
    <w:rsid w:val="00280388"/>
    <w:rsid w:val="0028087D"/>
    <w:rsid w:val="00280A23"/>
    <w:rsid w:val="00280EAC"/>
    <w:rsid w:val="0028255B"/>
    <w:rsid w:val="002826E5"/>
    <w:rsid w:val="00282CFD"/>
    <w:rsid w:val="00282D05"/>
    <w:rsid w:val="002830CF"/>
    <w:rsid w:val="002832E3"/>
    <w:rsid w:val="002834C4"/>
    <w:rsid w:val="002836D8"/>
    <w:rsid w:val="002843ED"/>
    <w:rsid w:val="00284B3B"/>
    <w:rsid w:val="002856D6"/>
    <w:rsid w:val="0028595E"/>
    <w:rsid w:val="00285A92"/>
    <w:rsid w:val="002876A2"/>
    <w:rsid w:val="00287EC2"/>
    <w:rsid w:val="00290674"/>
    <w:rsid w:val="00290AE7"/>
    <w:rsid w:val="00290BDB"/>
    <w:rsid w:val="002911B8"/>
    <w:rsid w:val="0029144B"/>
    <w:rsid w:val="002918FB"/>
    <w:rsid w:val="00291E40"/>
    <w:rsid w:val="002921B7"/>
    <w:rsid w:val="00292638"/>
    <w:rsid w:val="002926A9"/>
    <w:rsid w:val="0029318C"/>
    <w:rsid w:val="002932F0"/>
    <w:rsid w:val="002935E2"/>
    <w:rsid w:val="00293C98"/>
    <w:rsid w:val="00293D3F"/>
    <w:rsid w:val="00294F87"/>
    <w:rsid w:val="0029598E"/>
    <w:rsid w:val="00295FBE"/>
    <w:rsid w:val="00296366"/>
    <w:rsid w:val="0029655B"/>
    <w:rsid w:val="0029698C"/>
    <w:rsid w:val="0029753D"/>
    <w:rsid w:val="00297DF4"/>
    <w:rsid w:val="002A04B5"/>
    <w:rsid w:val="002A0AAE"/>
    <w:rsid w:val="002A0D71"/>
    <w:rsid w:val="002A1C76"/>
    <w:rsid w:val="002A29AF"/>
    <w:rsid w:val="002A2EA3"/>
    <w:rsid w:val="002A34B4"/>
    <w:rsid w:val="002A3642"/>
    <w:rsid w:val="002A42C8"/>
    <w:rsid w:val="002A4BE3"/>
    <w:rsid w:val="002A5268"/>
    <w:rsid w:val="002A5617"/>
    <w:rsid w:val="002A56F2"/>
    <w:rsid w:val="002A5A06"/>
    <w:rsid w:val="002A5BD8"/>
    <w:rsid w:val="002A5D18"/>
    <w:rsid w:val="002A6134"/>
    <w:rsid w:val="002A6C2B"/>
    <w:rsid w:val="002A7009"/>
    <w:rsid w:val="002A76E7"/>
    <w:rsid w:val="002B051E"/>
    <w:rsid w:val="002B0770"/>
    <w:rsid w:val="002B08CB"/>
    <w:rsid w:val="002B1677"/>
    <w:rsid w:val="002B28D1"/>
    <w:rsid w:val="002B2E2F"/>
    <w:rsid w:val="002B3C71"/>
    <w:rsid w:val="002B4165"/>
    <w:rsid w:val="002B4A70"/>
    <w:rsid w:val="002B4FE7"/>
    <w:rsid w:val="002B516E"/>
    <w:rsid w:val="002B5A1C"/>
    <w:rsid w:val="002B7CA9"/>
    <w:rsid w:val="002C041B"/>
    <w:rsid w:val="002C0B2E"/>
    <w:rsid w:val="002C1082"/>
    <w:rsid w:val="002C1137"/>
    <w:rsid w:val="002C17D2"/>
    <w:rsid w:val="002C1E8F"/>
    <w:rsid w:val="002C3A6E"/>
    <w:rsid w:val="002C3F82"/>
    <w:rsid w:val="002C4C64"/>
    <w:rsid w:val="002C4C6B"/>
    <w:rsid w:val="002C4EF2"/>
    <w:rsid w:val="002C5477"/>
    <w:rsid w:val="002C6AF4"/>
    <w:rsid w:val="002C6B2B"/>
    <w:rsid w:val="002C6E52"/>
    <w:rsid w:val="002C71B1"/>
    <w:rsid w:val="002C7384"/>
    <w:rsid w:val="002C7442"/>
    <w:rsid w:val="002C7948"/>
    <w:rsid w:val="002D0BF8"/>
    <w:rsid w:val="002D1166"/>
    <w:rsid w:val="002D130F"/>
    <w:rsid w:val="002D1DDA"/>
    <w:rsid w:val="002D1E26"/>
    <w:rsid w:val="002D216E"/>
    <w:rsid w:val="002D33F0"/>
    <w:rsid w:val="002D43E4"/>
    <w:rsid w:val="002D4B6A"/>
    <w:rsid w:val="002D4FA7"/>
    <w:rsid w:val="002D5070"/>
    <w:rsid w:val="002D78D9"/>
    <w:rsid w:val="002E096B"/>
    <w:rsid w:val="002E1296"/>
    <w:rsid w:val="002E1583"/>
    <w:rsid w:val="002E1ADB"/>
    <w:rsid w:val="002E1DA9"/>
    <w:rsid w:val="002E286F"/>
    <w:rsid w:val="002E2CF2"/>
    <w:rsid w:val="002E3962"/>
    <w:rsid w:val="002E3A88"/>
    <w:rsid w:val="002E3C7C"/>
    <w:rsid w:val="002E43B8"/>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B04"/>
    <w:rsid w:val="002F6063"/>
    <w:rsid w:val="002F718F"/>
    <w:rsid w:val="002F7975"/>
    <w:rsid w:val="002F7DB3"/>
    <w:rsid w:val="00300D24"/>
    <w:rsid w:val="00301063"/>
    <w:rsid w:val="00301274"/>
    <w:rsid w:val="00301E6A"/>
    <w:rsid w:val="003023A0"/>
    <w:rsid w:val="00302760"/>
    <w:rsid w:val="00303D1E"/>
    <w:rsid w:val="00304596"/>
    <w:rsid w:val="0030460D"/>
    <w:rsid w:val="00304630"/>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27F1"/>
    <w:rsid w:val="00313458"/>
    <w:rsid w:val="00313DF4"/>
    <w:rsid w:val="0031479C"/>
    <w:rsid w:val="00314B7E"/>
    <w:rsid w:val="00314E81"/>
    <w:rsid w:val="00316313"/>
    <w:rsid w:val="00317B8B"/>
    <w:rsid w:val="00317F4A"/>
    <w:rsid w:val="00317FE8"/>
    <w:rsid w:val="00320E35"/>
    <w:rsid w:val="00320F3C"/>
    <w:rsid w:val="00321AE8"/>
    <w:rsid w:val="00322D48"/>
    <w:rsid w:val="00323EDF"/>
    <w:rsid w:val="003243BF"/>
    <w:rsid w:val="003245DD"/>
    <w:rsid w:val="003247C0"/>
    <w:rsid w:val="00325455"/>
    <w:rsid w:val="00325827"/>
    <w:rsid w:val="0032604E"/>
    <w:rsid w:val="00326092"/>
    <w:rsid w:val="00326104"/>
    <w:rsid w:val="003261D4"/>
    <w:rsid w:val="003266C7"/>
    <w:rsid w:val="003268A7"/>
    <w:rsid w:val="00327973"/>
    <w:rsid w:val="00327B09"/>
    <w:rsid w:val="00327EEF"/>
    <w:rsid w:val="003302CE"/>
    <w:rsid w:val="003303E4"/>
    <w:rsid w:val="00330A98"/>
    <w:rsid w:val="00332464"/>
    <w:rsid w:val="0033258C"/>
    <w:rsid w:val="00332A86"/>
    <w:rsid w:val="00332BE2"/>
    <w:rsid w:val="0033347B"/>
    <w:rsid w:val="00333599"/>
    <w:rsid w:val="003338C2"/>
    <w:rsid w:val="00333AB5"/>
    <w:rsid w:val="00333E04"/>
    <w:rsid w:val="00334522"/>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25F3"/>
    <w:rsid w:val="003426BE"/>
    <w:rsid w:val="00342888"/>
    <w:rsid w:val="00342D32"/>
    <w:rsid w:val="00343209"/>
    <w:rsid w:val="00343FFB"/>
    <w:rsid w:val="00344BDF"/>
    <w:rsid w:val="00344E12"/>
    <w:rsid w:val="00344FBE"/>
    <w:rsid w:val="0034539B"/>
    <w:rsid w:val="00345E8C"/>
    <w:rsid w:val="003461F1"/>
    <w:rsid w:val="00346251"/>
    <w:rsid w:val="00346479"/>
    <w:rsid w:val="00346AC1"/>
    <w:rsid w:val="00346AD9"/>
    <w:rsid w:val="00351503"/>
    <w:rsid w:val="00351F7C"/>
    <w:rsid w:val="00351F8D"/>
    <w:rsid w:val="00352B97"/>
    <w:rsid w:val="00353556"/>
    <w:rsid w:val="00353837"/>
    <w:rsid w:val="003538A8"/>
    <w:rsid w:val="00353E48"/>
    <w:rsid w:val="00353E53"/>
    <w:rsid w:val="00353EDB"/>
    <w:rsid w:val="0035419A"/>
    <w:rsid w:val="0035492C"/>
    <w:rsid w:val="003557C3"/>
    <w:rsid w:val="003566FB"/>
    <w:rsid w:val="00356C63"/>
    <w:rsid w:val="00356DB3"/>
    <w:rsid w:val="00357B3D"/>
    <w:rsid w:val="00360423"/>
    <w:rsid w:val="0036043A"/>
    <w:rsid w:val="003615C1"/>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BB6"/>
    <w:rsid w:val="00371C1C"/>
    <w:rsid w:val="0037295D"/>
    <w:rsid w:val="00373872"/>
    <w:rsid w:val="00373D0E"/>
    <w:rsid w:val="003742EB"/>
    <w:rsid w:val="003755C4"/>
    <w:rsid w:val="00375C78"/>
    <w:rsid w:val="00375EDA"/>
    <w:rsid w:val="00375FF2"/>
    <w:rsid w:val="00376E12"/>
    <w:rsid w:val="00377CF5"/>
    <w:rsid w:val="003814E2"/>
    <w:rsid w:val="0038162B"/>
    <w:rsid w:val="0038197F"/>
    <w:rsid w:val="00381E05"/>
    <w:rsid w:val="00381E36"/>
    <w:rsid w:val="003821AD"/>
    <w:rsid w:val="0038328F"/>
    <w:rsid w:val="0038335F"/>
    <w:rsid w:val="00383497"/>
    <w:rsid w:val="003835BC"/>
    <w:rsid w:val="00383789"/>
    <w:rsid w:val="00383DAA"/>
    <w:rsid w:val="00383DFC"/>
    <w:rsid w:val="00384BDE"/>
    <w:rsid w:val="00384CE5"/>
    <w:rsid w:val="003855F3"/>
    <w:rsid w:val="0038566C"/>
    <w:rsid w:val="00385C57"/>
    <w:rsid w:val="0038602A"/>
    <w:rsid w:val="003861ED"/>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21F"/>
    <w:rsid w:val="00393855"/>
    <w:rsid w:val="00394D04"/>
    <w:rsid w:val="00395282"/>
    <w:rsid w:val="00395305"/>
    <w:rsid w:val="003956CB"/>
    <w:rsid w:val="00395719"/>
    <w:rsid w:val="00395D7F"/>
    <w:rsid w:val="00395E85"/>
    <w:rsid w:val="00396629"/>
    <w:rsid w:val="00396654"/>
    <w:rsid w:val="00396A25"/>
    <w:rsid w:val="00396B9D"/>
    <w:rsid w:val="003971B4"/>
    <w:rsid w:val="003A0322"/>
    <w:rsid w:val="003A0411"/>
    <w:rsid w:val="003A061F"/>
    <w:rsid w:val="003A0B50"/>
    <w:rsid w:val="003A130D"/>
    <w:rsid w:val="003A1ACE"/>
    <w:rsid w:val="003A2394"/>
    <w:rsid w:val="003A2A5B"/>
    <w:rsid w:val="003A2D02"/>
    <w:rsid w:val="003A3170"/>
    <w:rsid w:val="003A3432"/>
    <w:rsid w:val="003A34B1"/>
    <w:rsid w:val="003A3C0B"/>
    <w:rsid w:val="003A43EF"/>
    <w:rsid w:val="003A4727"/>
    <w:rsid w:val="003A49BF"/>
    <w:rsid w:val="003A4B26"/>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01C"/>
    <w:rsid w:val="003B3355"/>
    <w:rsid w:val="003B46FC"/>
    <w:rsid w:val="003B4C46"/>
    <w:rsid w:val="003B51D1"/>
    <w:rsid w:val="003B60B4"/>
    <w:rsid w:val="003B63C0"/>
    <w:rsid w:val="003B6948"/>
    <w:rsid w:val="003B6FE0"/>
    <w:rsid w:val="003C08CF"/>
    <w:rsid w:val="003C092F"/>
    <w:rsid w:val="003C09E8"/>
    <w:rsid w:val="003C0A28"/>
    <w:rsid w:val="003C0B37"/>
    <w:rsid w:val="003C0BD9"/>
    <w:rsid w:val="003C0C0E"/>
    <w:rsid w:val="003C0EFE"/>
    <w:rsid w:val="003C3264"/>
    <w:rsid w:val="003C3C58"/>
    <w:rsid w:val="003C3D46"/>
    <w:rsid w:val="003C3FFB"/>
    <w:rsid w:val="003C4B6F"/>
    <w:rsid w:val="003C521C"/>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11D0"/>
    <w:rsid w:val="003D1A12"/>
    <w:rsid w:val="003D1C9C"/>
    <w:rsid w:val="003D1CF2"/>
    <w:rsid w:val="003D2A33"/>
    <w:rsid w:val="003D2B6A"/>
    <w:rsid w:val="003D2C50"/>
    <w:rsid w:val="003D36A6"/>
    <w:rsid w:val="003D4204"/>
    <w:rsid w:val="003D4648"/>
    <w:rsid w:val="003D48A6"/>
    <w:rsid w:val="003D48AF"/>
    <w:rsid w:val="003D4C05"/>
    <w:rsid w:val="003D5B34"/>
    <w:rsid w:val="003D617B"/>
    <w:rsid w:val="003D6A38"/>
    <w:rsid w:val="003D6D4D"/>
    <w:rsid w:val="003D7259"/>
    <w:rsid w:val="003E088F"/>
    <w:rsid w:val="003E2E94"/>
    <w:rsid w:val="003E4388"/>
    <w:rsid w:val="003E4ECA"/>
    <w:rsid w:val="003E4F52"/>
    <w:rsid w:val="003E504F"/>
    <w:rsid w:val="003E54B2"/>
    <w:rsid w:val="003E5E66"/>
    <w:rsid w:val="003E67BE"/>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248"/>
    <w:rsid w:val="00401792"/>
    <w:rsid w:val="00401FFD"/>
    <w:rsid w:val="0040497A"/>
    <w:rsid w:val="00404B10"/>
    <w:rsid w:val="00405779"/>
    <w:rsid w:val="0040701D"/>
    <w:rsid w:val="0040733B"/>
    <w:rsid w:val="0041024C"/>
    <w:rsid w:val="00410265"/>
    <w:rsid w:val="00410C19"/>
    <w:rsid w:val="00410FFC"/>
    <w:rsid w:val="0041108F"/>
    <w:rsid w:val="00411218"/>
    <w:rsid w:val="0041125B"/>
    <w:rsid w:val="0041163B"/>
    <w:rsid w:val="004129DE"/>
    <w:rsid w:val="00413F3C"/>
    <w:rsid w:val="00414BCB"/>
    <w:rsid w:val="00415C7C"/>
    <w:rsid w:val="00415FAA"/>
    <w:rsid w:val="00417862"/>
    <w:rsid w:val="00417867"/>
    <w:rsid w:val="00417A9F"/>
    <w:rsid w:val="0042014A"/>
    <w:rsid w:val="0042069E"/>
    <w:rsid w:val="00420828"/>
    <w:rsid w:val="004209AC"/>
    <w:rsid w:val="00420A9B"/>
    <w:rsid w:val="0042123C"/>
    <w:rsid w:val="00422176"/>
    <w:rsid w:val="00422188"/>
    <w:rsid w:val="00422300"/>
    <w:rsid w:val="00422AA9"/>
    <w:rsid w:val="00422D7A"/>
    <w:rsid w:val="00423419"/>
    <w:rsid w:val="00424D98"/>
    <w:rsid w:val="004250A0"/>
    <w:rsid w:val="004259E4"/>
    <w:rsid w:val="00425A8F"/>
    <w:rsid w:val="00425FCB"/>
    <w:rsid w:val="0042649A"/>
    <w:rsid w:val="00426B97"/>
    <w:rsid w:val="00427256"/>
    <w:rsid w:val="00427B10"/>
    <w:rsid w:val="00427DCC"/>
    <w:rsid w:val="004300B1"/>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3EB7"/>
    <w:rsid w:val="00444921"/>
    <w:rsid w:val="0044501D"/>
    <w:rsid w:val="00445567"/>
    <w:rsid w:val="0044621A"/>
    <w:rsid w:val="0044622E"/>
    <w:rsid w:val="00446B32"/>
    <w:rsid w:val="0044791E"/>
    <w:rsid w:val="00450445"/>
    <w:rsid w:val="00450605"/>
    <w:rsid w:val="00450C67"/>
    <w:rsid w:val="00450E2E"/>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831"/>
    <w:rsid w:val="00461AA5"/>
    <w:rsid w:val="00461F74"/>
    <w:rsid w:val="00462D11"/>
    <w:rsid w:val="0046400B"/>
    <w:rsid w:val="00464049"/>
    <w:rsid w:val="00464E14"/>
    <w:rsid w:val="004653F3"/>
    <w:rsid w:val="0046549C"/>
    <w:rsid w:val="00465736"/>
    <w:rsid w:val="0046576E"/>
    <w:rsid w:val="004666C7"/>
    <w:rsid w:val="00466BD6"/>
    <w:rsid w:val="00466D20"/>
    <w:rsid w:val="0046710B"/>
    <w:rsid w:val="004676C0"/>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42A3"/>
    <w:rsid w:val="0047448D"/>
    <w:rsid w:val="0047520D"/>
    <w:rsid w:val="004759D2"/>
    <w:rsid w:val="00477764"/>
    <w:rsid w:val="00477DE6"/>
    <w:rsid w:val="00477F79"/>
    <w:rsid w:val="0048060C"/>
    <w:rsid w:val="004807D6"/>
    <w:rsid w:val="00480CB7"/>
    <w:rsid w:val="0048160F"/>
    <w:rsid w:val="00481A96"/>
    <w:rsid w:val="00482180"/>
    <w:rsid w:val="00482453"/>
    <w:rsid w:val="00482DCB"/>
    <w:rsid w:val="00482ECA"/>
    <w:rsid w:val="00482EF8"/>
    <w:rsid w:val="00484B66"/>
    <w:rsid w:val="00484DA5"/>
    <w:rsid w:val="004852D7"/>
    <w:rsid w:val="00485894"/>
    <w:rsid w:val="00485BFF"/>
    <w:rsid w:val="00485D55"/>
    <w:rsid w:val="004864EA"/>
    <w:rsid w:val="00486B85"/>
    <w:rsid w:val="00486F7B"/>
    <w:rsid w:val="004873CD"/>
    <w:rsid w:val="004877AF"/>
    <w:rsid w:val="00487833"/>
    <w:rsid w:val="00487C43"/>
    <w:rsid w:val="00487CF1"/>
    <w:rsid w:val="00487D48"/>
    <w:rsid w:val="0049044F"/>
    <w:rsid w:val="004904C8"/>
    <w:rsid w:val="00491852"/>
    <w:rsid w:val="004921CD"/>
    <w:rsid w:val="00492808"/>
    <w:rsid w:val="0049367B"/>
    <w:rsid w:val="00494FD3"/>
    <w:rsid w:val="0049678B"/>
    <w:rsid w:val="00496B51"/>
    <w:rsid w:val="004971E1"/>
    <w:rsid w:val="00497BD6"/>
    <w:rsid w:val="00497EE7"/>
    <w:rsid w:val="004A00E7"/>
    <w:rsid w:val="004A0C0C"/>
    <w:rsid w:val="004A154A"/>
    <w:rsid w:val="004A1F35"/>
    <w:rsid w:val="004A27BA"/>
    <w:rsid w:val="004A3ACD"/>
    <w:rsid w:val="004A4AD7"/>
    <w:rsid w:val="004A4B7F"/>
    <w:rsid w:val="004A51FB"/>
    <w:rsid w:val="004A5556"/>
    <w:rsid w:val="004A6B53"/>
    <w:rsid w:val="004A6E2B"/>
    <w:rsid w:val="004A73A1"/>
    <w:rsid w:val="004A7576"/>
    <w:rsid w:val="004A783C"/>
    <w:rsid w:val="004B04B8"/>
    <w:rsid w:val="004B11D3"/>
    <w:rsid w:val="004B1403"/>
    <w:rsid w:val="004B140F"/>
    <w:rsid w:val="004B14F0"/>
    <w:rsid w:val="004B1D77"/>
    <w:rsid w:val="004B32F5"/>
    <w:rsid w:val="004B35C9"/>
    <w:rsid w:val="004B423E"/>
    <w:rsid w:val="004B43A0"/>
    <w:rsid w:val="004B4625"/>
    <w:rsid w:val="004B49C3"/>
    <w:rsid w:val="004B5974"/>
    <w:rsid w:val="004B6285"/>
    <w:rsid w:val="004B6F3C"/>
    <w:rsid w:val="004B7085"/>
    <w:rsid w:val="004B7286"/>
    <w:rsid w:val="004B7C92"/>
    <w:rsid w:val="004C0105"/>
    <w:rsid w:val="004C0E02"/>
    <w:rsid w:val="004C10E1"/>
    <w:rsid w:val="004C1B10"/>
    <w:rsid w:val="004C1E72"/>
    <w:rsid w:val="004C1F72"/>
    <w:rsid w:val="004C214C"/>
    <w:rsid w:val="004C2156"/>
    <w:rsid w:val="004C28C2"/>
    <w:rsid w:val="004C2E27"/>
    <w:rsid w:val="004C3217"/>
    <w:rsid w:val="004C33EB"/>
    <w:rsid w:val="004C3B1D"/>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D3B"/>
    <w:rsid w:val="004D2D69"/>
    <w:rsid w:val="004D2E5B"/>
    <w:rsid w:val="004D35A6"/>
    <w:rsid w:val="004D38B9"/>
    <w:rsid w:val="004D3956"/>
    <w:rsid w:val="004D39DA"/>
    <w:rsid w:val="004D42E0"/>
    <w:rsid w:val="004D463D"/>
    <w:rsid w:val="004D4AE3"/>
    <w:rsid w:val="004D6FED"/>
    <w:rsid w:val="004D789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F0030"/>
    <w:rsid w:val="004F082C"/>
    <w:rsid w:val="004F1712"/>
    <w:rsid w:val="004F1A70"/>
    <w:rsid w:val="004F1B3B"/>
    <w:rsid w:val="004F1CFA"/>
    <w:rsid w:val="004F2D85"/>
    <w:rsid w:val="004F33A4"/>
    <w:rsid w:val="004F3E51"/>
    <w:rsid w:val="004F3FCD"/>
    <w:rsid w:val="004F44BF"/>
    <w:rsid w:val="004F4822"/>
    <w:rsid w:val="004F49D1"/>
    <w:rsid w:val="004F55F2"/>
    <w:rsid w:val="004F5702"/>
    <w:rsid w:val="004F5CC1"/>
    <w:rsid w:val="004F641E"/>
    <w:rsid w:val="004F6847"/>
    <w:rsid w:val="004F6B42"/>
    <w:rsid w:val="004F7781"/>
    <w:rsid w:val="0050093B"/>
    <w:rsid w:val="00500A98"/>
    <w:rsid w:val="00500C2D"/>
    <w:rsid w:val="00500E1B"/>
    <w:rsid w:val="00500E6C"/>
    <w:rsid w:val="0050165A"/>
    <w:rsid w:val="0050260D"/>
    <w:rsid w:val="00503F2E"/>
    <w:rsid w:val="00505A2F"/>
    <w:rsid w:val="00505FEF"/>
    <w:rsid w:val="005061C0"/>
    <w:rsid w:val="00506588"/>
    <w:rsid w:val="00506CAB"/>
    <w:rsid w:val="00506E83"/>
    <w:rsid w:val="0050762C"/>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36FA"/>
    <w:rsid w:val="0052529F"/>
    <w:rsid w:val="005255CC"/>
    <w:rsid w:val="00525F26"/>
    <w:rsid w:val="0052646B"/>
    <w:rsid w:val="00526881"/>
    <w:rsid w:val="00526B87"/>
    <w:rsid w:val="00526CA6"/>
    <w:rsid w:val="00526E05"/>
    <w:rsid w:val="00527863"/>
    <w:rsid w:val="005320B8"/>
    <w:rsid w:val="00532E23"/>
    <w:rsid w:val="00532F18"/>
    <w:rsid w:val="00533396"/>
    <w:rsid w:val="005338BF"/>
    <w:rsid w:val="00534CE1"/>
    <w:rsid w:val="005353A5"/>
    <w:rsid w:val="0053603E"/>
    <w:rsid w:val="00536C95"/>
    <w:rsid w:val="005371EA"/>
    <w:rsid w:val="00540098"/>
    <w:rsid w:val="00540512"/>
    <w:rsid w:val="00541415"/>
    <w:rsid w:val="00542DD8"/>
    <w:rsid w:val="00543371"/>
    <w:rsid w:val="00543ED4"/>
    <w:rsid w:val="00544755"/>
    <w:rsid w:val="00544A95"/>
    <w:rsid w:val="00544ED2"/>
    <w:rsid w:val="00545370"/>
    <w:rsid w:val="005456D2"/>
    <w:rsid w:val="00545B01"/>
    <w:rsid w:val="00547C9B"/>
    <w:rsid w:val="0055117C"/>
    <w:rsid w:val="005522F2"/>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788"/>
    <w:rsid w:val="00562849"/>
    <w:rsid w:val="00562B12"/>
    <w:rsid w:val="00563165"/>
    <w:rsid w:val="005637D1"/>
    <w:rsid w:val="00564023"/>
    <w:rsid w:val="00564484"/>
    <w:rsid w:val="00564620"/>
    <w:rsid w:val="00564959"/>
    <w:rsid w:val="00564BD2"/>
    <w:rsid w:val="005669E9"/>
    <w:rsid w:val="0056737F"/>
    <w:rsid w:val="005675E7"/>
    <w:rsid w:val="00570A69"/>
    <w:rsid w:val="00570D9F"/>
    <w:rsid w:val="005712FC"/>
    <w:rsid w:val="00572199"/>
    <w:rsid w:val="00572594"/>
    <w:rsid w:val="00573125"/>
    <w:rsid w:val="005739FC"/>
    <w:rsid w:val="00574375"/>
    <w:rsid w:val="00574CC1"/>
    <w:rsid w:val="0057528B"/>
    <w:rsid w:val="005752B0"/>
    <w:rsid w:val="00575B1E"/>
    <w:rsid w:val="00576874"/>
    <w:rsid w:val="00576B23"/>
    <w:rsid w:val="00576EB6"/>
    <w:rsid w:val="00577DB3"/>
    <w:rsid w:val="00577F14"/>
    <w:rsid w:val="005801B3"/>
    <w:rsid w:val="005813E7"/>
    <w:rsid w:val="00581DB7"/>
    <w:rsid w:val="00581F66"/>
    <w:rsid w:val="005822D1"/>
    <w:rsid w:val="005824EF"/>
    <w:rsid w:val="005825F4"/>
    <w:rsid w:val="00582628"/>
    <w:rsid w:val="00582D37"/>
    <w:rsid w:val="0058377E"/>
    <w:rsid w:val="00583951"/>
    <w:rsid w:val="005848BB"/>
    <w:rsid w:val="0058524C"/>
    <w:rsid w:val="005859F2"/>
    <w:rsid w:val="00586947"/>
    <w:rsid w:val="00586AE4"/>
    <w:rsid w:val="00586DAA"/>
    <w:rsid w:val="00586E3F"/>
    <w:rsid w:val="00587AEE"/>
    <w:rsid w:val="00590817"/>
    <w:rsid w:val="00590E6D"/>
    <w:rsid w:val="005922A6"/>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1B54"/>
    <w:rsid w:val="005A21C3"/>
    <w:rsid w:val="005A2646"/>
    <w:rsid w:val="005A2FE3"/>
    <w:rsid w:val="005A3C60"/>
    <w:rsid w:val="005A3C77"/>
    <w:rsid w:val="005A41D9"/>
    <w:rsid w:val="005A4A45"/>
    <w:rsid w:val="005A4ECB"/>
    <w:rsid w:val="005A5E48"/>
    <w:rsid w:val="005A68EE"/>
    <w:rsid w:val="005A6912"/>
    <w:rsid w:val="005A70F5"/>
    <w:rsid w:val="005B0149"/>
    <w:rsid w:val="005B0A02"/>
    <w:rsid w:val="005B0A8E"/>
    <w:rsid w:val="005B0D5D"/>
    <w:rsid w:val="005B1C75"/>
    <w:rsid w:val="005B217F"/>
    <w:rsid w:val="005B341B"/>
    <w:rsid w:val="005B38E2"/>
    <w:rsid w:val="005B3E51"/>
    <w:rsid w:val="005B4615"/>
    <w:rsid w:val="005B5F0E"/>
    <w:rsid w:val="005B611B"/>
    <w:rsid w:val="005B6B29"/>
    <w:rsid w:val="005B7287"/>
    <w:rsid w:val="005B75A9"/>
    <w:rsid w:val="005C10F3"/>
    <w:rsid w:val="005C11C7"/>
    <w:rsid w:val="005C1FED"/>
    <w:rsid w:val="005C230D"/>
    <w:rsid w:val="005C25EA"/>
    <w:rsid w:val="005C2613"/>
    <w:rsid w:val="005C2915"/>
    <w:rsid w:val="005C315F"/>
    <w:rsid w:val="005C329A"/>
    <w:rsid w:val="005C3E30"/>
    <w:rsid w:val="005C3E38"/>
    <w:rsid w:val="005C471F"/>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438"/>
    <w:rsid w:val="005D4768"/>
    <w:rsid w:val="005D4B6D"/>
    <w:rsid w:val="005D527E"/>
    <w:rsid w:val="005D536A"/>
    <w:rsid w:val="005D6504"/>
    <w:rsid w:val="005D69B3"/>
    <w:rsid w:val="005D771E"/>
    <w:rsid w:val="005E0A98"/>
    <w:rsid w:val="005E17C9"/>
    <w:rsid w:val="005E27B7"/>
    <w:rsid w:val="005E296A"/>
    <w:rsid w:val="005E2E34"/>
    <w:rsid w:val="005E2EAF"/>
    <w:rsid w:val="005E33E8"/>
    <w:rsid w:val="005E3A24"/>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25C4"/>
    <w:rsid w:val="005F39D0"/>
    <w:rsid w:val="005F4429"/>
    <w:rsid w:val="005F452A"/>
    <w:rsid w:val="005F48F4"/>
    <w:rsid w:val="005F5C69"/>
    <w:rsid w:val="005F5D7D"/>
    <w:rsid w:val="005F653B"/>
    <w:rsid w:val="005F66EA"/>
    <w:rsid w:val="005F6A88"/>
    <w:rsid w:val="005F70D7"/>
    <w:rsid w:val="005F712F"/>
    <w:rsid w:val="005F76E9"/>
    <w:rsid w:val="005F7C6D"/>
    <w:rsid w:val="006006E0"/>
    <w:rsid w:val="00601787"/>
    <w:rsid w:val="00601FF9"/>
    <w:rsid w:val="006023B8"/>
    <w:rsid w:val="0060269E"/>
    <w:rsid w:val="0060302D"/>
    <w:rsid w:val="006032BA"/>
    <w:rsid w:val="006033E4"/>
    <w:rsid w:val="00603EEA"/>
    <w:rsid w:val="00604625"/>
    <w:rsid w:val="00604A30"/>
    <w:rsid w:val="00604FCF"/>
    <w:rsid w:val="00605522"/>
    <w:rsid w:val="00605619"/>
    <w:rsid w:val="006056CD"/>
    <w:rsid w:val="00605DAD"/>
    <w:rsid w:val="006062BE"/>
    <w:rsid w:val="006063C6"/>
    <w:rsid w:val="006068BC"/>
    <w:rsid w:val="0060730F"/>
    <w:rsid w:val="0061040E"/>
    <w:rsid w:val="00611132"/>
    <w:rsid w:val="006116D6"/>
    <w:rsid w:val="00611DDD"/>
    <w:rsid w:val="006125E0"/>
    <w:rsid w:val="006129BD"/>
    <w:rsid w:val="0061308C"/>
    <w:rsid w:val="00614106"/>
    <w:rsid w:val="00614CE8"/>
    <w:rsid w:val="00614D56"/>
    <w:rsid w:val="00614D93"/>
    <w:rsid w:val="00616E64"/>
    <w:rsid w:val="00617106"/>
    <w:rsid w:val="006173E3"/>
    <w:rsid w:val="00617416"/>
    <w:rsid w:val="0062126E"/>
    <w:rsid w:val="00621901"/>
    <w:rsid w:val="00621C74"/>
    <w:rsid w:val="00623018"/>
    <w:rsid w:val="00623DFB"/>
    <w:rsid w:val="00624128"/>
    <w:rsid w:val="00624A6A"/>
    <w:rsid w:val="0062587F"/>
    <w:rsid w:val="00625AC1"/>
    <w:rsid w:val="00625B94"/>
    <w:rsid w:val="00625DAE"/>
    <w:rsid w:val="00626128"/>
    <w:rsid w:val="00626207"/>
    <w:rsid w:val="00626AED"/>
    <w:rsid w:val="0062713D"/>
    <w:rsid w:val="00627938"/>
    <w:rsid w:val="0063068B"/>
    <w:rsid w:val="00630866"/>
    <w:rsid w:val="00630D3B"/>
    <w:rsid w:val="006311E5"/>
    <w:rsid w:val="0063184A"/>
    <w:rsid w:val="006322B0"/>
    <w:rsid w:val="006327F8"/>
    <w:rsid w:val="006329BE"/>
    <w:rsid w:val="0063400A"/>
    <w:rsid w:val="00634160"/>
    <w:rsid w:val="006358C5"/>
    <w:rsid w:val="00635C49"/>
    <w:rsid w:val="00635D23"/>
    <w:rsid w:val="00635E38"/>
    <w:rsid w:val="00636D18"/>
    <w:rsid w:val="00637617"/>
    <w:rsid w:val="00640EC4"/>
    <w:rsid w:val="006414A5"/>
    <w:rsid w:val="00641706"/>
    <w:rsid w:val="00641A7E"/>
    <w:rsid w:val="00641B10"/>
    <w:rsid w:val="00642058"/>
    <w:rsid w:val="00643BCB"/>
    <w:rsid w:val="006444D2"/>
    <w:rsid w:val="006449F2"/>
    <w:rsid w:val="00645205"/>
    <w:rsid w:val="00646A1F"/>
    <w:rsid w:val="00646B99"/>
    <w:rsid w:val="00646DEB"/>
    <w:rsid w:val="00646F5C"/>
    <w:rsid w:val="00647521"/>
    <w:rsid w:val="0064764E"/>
    <w:rsid w:val="00647D82"/>
    <w:rsid w:val="00651380"/>
    <w:rsid w:val="00651959"/>
    <w:rsid w:val="00652D57"/>
    <w:rsid w:val="00652D6E"/>
    <w:rsid w:val="006533D8"/>
    <w:rsid w:val="0065382D"/>
    <w:rsid w:val="006541FF"/>
    <w:rsid w:val="00655349"/>
    <w:rsid w:val="006557D5"/>
    <w:rsid w:val="00655817"/>
    <w:rsid w:val="0065596B"/>
    <w:rsid w:val="00655C69"/>
    <w:rsid w:val="00655E82"/>
    <w:rsid w:val="00656B0B"/>
    <w:rsid w:val="00656FB7"/>
    <w:rsid w:val="0065770B"/>
    <w:rsid w:val="00657894"/>
    <w:rsid w:val="00657922"/>
    <w:rsid w:val="00660BF7"/>
    <w:rsid w:val="00660EC1"/>
    <w:rsid w:val="0066106F"/>
    <w:rsid w:val="00661B63"/>
    <w:rsid w:val="00661EC3"/>
    <w:rsid w:val="00663AA8"/>
    <w:rsid w:val="00664142"/>
    <w:rsid w:val="006642C0"/>
    <w:rsid w:val="00664427"/>
    <w:rsid w:val="00664793"/>
    <w:rsid w:val="00665DBC"/>
    <w:rsid w:val="00665E73"/>
    <w:rsid w:val="006666F9"/>
    <w:rsid w:val="00666B97"/>
    <w:rsid w:val="00667621"/>
    <w:rsid w:val="00667ACF"/>
    <w:rsid w:val="00667C21"/>
    <w:rsid w:val="00667D44"/>
    <w:rsid w:val="006700E6"/>
    <w:rsid w:val="00670418"/>
    <w:rsid w:val="0067148C"/>
    <w:rsid w:val="006714DE"/>
    <w:rsid w:val="00671991"/>
    <w:rsid w:val="006724F9"/>
    <w:rsid w:val="00672E31"/>
    <w:rsid w:val="0067318D"/>
    <w:rsid w:val="006735B0"/>
    <w:rsid w:val="00673D67"/>
    <w:rsid w:val="00674298"/>
    <w:rsid w:val="00674791"/>
    <w:rsid w:val="00674D5D"/>
    <w:rsid w:val="006752F8"/>
    <w:rsid w:val="006763E6"/>
    <w:rsid w:val="0067662C"/>
    <w:rsid w:val="00676B60"/>
    <w:rsid w:val="006770A9"/>
    <w:rsid w:val="00677730"/>
    <w:rsid w:val="00677C6F"/>
    <w:rsid w:val="00680D48"/>
    <w:rsid w:val="00681112"/>
    <w:rsid w:val="00682A23"/>
    <w:rsid w:val="00683D86"/>
    <w:rsid w:val="0068410D"/>
    <w:rsid w:val="0068446D"/>
    <w:rsid w:val="006851A9"/>
    <w:rsid w:val="00685240"/>
    <w:rsid w:val="0068583E"/>
    <w:rsid w:val="00687421"/>
    <w:rsid w:val="006877F5"/>
    <w:rsid w:val="00690A1C"/>
    <w:rsid w:val="006910AB"/>
    <w:rsid w:val="00691344"/>
    <w:rsid w:val="00691F5A"/>
    <w:rsid w:val="00691F98"/>
    <w:rsid w:val="00692338"/>
    <w:rsid w:val="00692557"/>
    <w:rsid w:val="00692AA4"/>
    <w:rsid w:val="00692E81"/>
    <w:rsid w:val="006935A2"/>
    <w:rsid w:val="00694682"/>
    <w:rsid w:val="00694D9D"/>
    <w:rsid w:val="0069537E"/>
    <w:rsid w:val="00695DAE"/>
    <w:rsid w:val="00696E2F"/>
    <w:rsid w:val="00697314"/>
    <w:rsid w:val="00697C4A"/>
    <w:rsid w:val="00697D47"/>
    <w:rsid w:val="00697D4C"/>
    <w:rsid w:val="006A03EC"/>
    <w:rsid w:val="006A0AA4"/>
    <w:rsid w:val="006A0BAF"/>
    <w:rsid w:val="006A0FEB"/>
    <w:rsid w:val="006A12B7"/>
    <w:rsid w:val="006A183D"/>
    <w:rsid w:val="006A187E"/>
    <w:rsid w:val="006A2261"/>
    <w:rsid w:val="006A2D59"/>
    <w:rsid w:val="006A3446"/>
    <w:rsid w:val="006A4798"/>
    <w:rsid w:val="006A4E08"/>
    <w:rsid w:val="006A4EDA"/>
    <w:rsid w:val="006A4EF8"/>
    <w:rsid w:val="006A58CC"/>
    <w:rsid w:val="006A5BD9"/>
    <w:rsid w:val="006A7263"/>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1B95"/>
    <w:rsid w:val="006C34DF"/>
    <w:rsid w:val="006C4E62"/>
    <w:rsid w:val="006C5494"/>
    <w:rsid w:val="006C6BD1"/>
    <w:rsid w:val="006C6D12"/>
    <w:rsid w:val="006C6E84"/>
    <w:rsid w:val="006C78C2"/>
    <w:rsid w:val="006D027B"/>
    <w:rsid w:val="006D134E"/>
    <w:rsid w:val="006D1779"/>
    <w:rsid w:val="006D1B20"/>
    <w:rsid w:val="006D20C3"/>
    <w:rsid w:val="006D2FBB"/>
    <w:rsid w:val="006D34EA"/>
    <w:rsid w:val="006D36C3"/>
    <w:rsid w:val="006D37A5"/>
    <w:rsid w:val="006D4044"/>
    <w:rsid w:val="006D404F"/>
    <w:rsid w:val="006D4121"/>
    <w:rsid w:val="006D46EE"/>
    <w:rsid w:val="006D537C"/>
    <w:rsid w:val="006D6A6B"/>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6124"/>
    <w:rsid w:val="006E624A"/>
    <w:rsid w:val="006E6756"/>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4E7E"/>
    <w:rsid w:val="006F52ED"/>
    <w:rsid w:val="006F7148"/>
    <w:rsid w:val="006F72DA"/>
    <w:rsid w:val="006F73E5"/>
    <w:rsid w:val="006F7905"/>
    <w:rsid w:val="007004FA"/>
    <w:rsid w:val="0070063C"/>
    <w:rsid w:val="00701ADB"/>
    <w:rsid w:val="007020CC"/>
    <w:rsid w:val="00704061"/>
    <w:rsid w:val="00705686"/>
    <w:rsid w:val="0070569E"/>
    <w:rsid w:val="0070584F"/>
    <w:rsid w:val="0070614D"/>
    <w:rsid w:val="007065B6"/>
    <w:rsid w:val="00707210"/>
    <w:rsid w:val="0070727C"/>
    <w:rsid w:val="007077E8"/>
    <w:rsid w:val="00710156"/>
    <w:rsid w:val="00710742"/>
    <w:rsid w:val="007108D7"/>
    <w:rsid w:val="00711431"/>
    <w:rsid w:val="00711471"/>
    <w:rsid w:val="0071233E"/>
    <w:rsid w:val="007129AB"/>
    <w:rsid w:val="00713235"/>
    <w:rsid w:val="00713F39"/>
    <w:rsid w:val="007140A2"/>
    <w:rsid w:val="00715110"/>
    <w:rsid w:val="007153B7"/>
    <w:rsid w:val="0071572D"/>
    <w:rsid w:val="00716130"/>
    <w:rsid w:val="0071628E"/>
    <w:rsid w:val="007164BE"/>
    <w:rsid w:val="00716C43"/>
    <w:rsid w:val="00716F0E"/>
    <w:rsid w:val="00717A66"/>
    <w:rsid w:val="00717DAD"/>
    <w:rsid w:val="00720252"/>
    <w:rsid w:val="00720600"/>
    <w:rsid w:val="00720683"/>
    <w:rsid w:val="00721174"/>
    <w:rsid w:val="0072123C"/>
    <w:rsid w:val="0072253D"/>
    <w:rsid w:val="00722F77"/>
    <w:rsid w:val="0072352B"/>
    <w:rsid w:val="0072368E"/>
    <w:rsid w:val="007237C7"/>
    <w:rsid w:val="00724DC5"/>
    <w:rsid w:val="0072575D"/>
    <w:rsid w:val="0072576E"/>
    <w:rsid w:val="007277C2"/>
    <w:rsid w:val="00727B04"/>
    <w:rsid w:val="00730C8D"/>
    <w:rsid w:val="00731693"/>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5E8"/>
    <w:rsid w:val="00741396"/>
    <w:rsid w:val="00741461"/>
    <w:rsid w:val="00741641"/>
    <w:rsid w:val="007421CB"/>
    <w:rsid w:val="007423C8"/>
    <w:rsid w:val="00742B20"/>
    <w:rsid w:val="00742F48"/>
    <w:rsid w:val="007434F1"/>
    <w:rsid w:val="007438A1"/>
    <w:rsid w:val="00743C70"/>
    <w:rsid w:val="007440D0"/>
    <w:rsid w:val="007446C6"/>
    <w:rsid w:val="00745518"/>
    <w:rsid w:val="007458D6"/>
    <w:rsid w:val="0074590F"/>
    <w:rsid w:val="00746635"/>
    <w:rsid w:val="00746C22"/>
    <w:rsid w:val="00746E2D"/>
    <w:rsid w:val="00747125"/>
    <w:rsid w:val="007507BC"/>
    <w:rsid w:val="00750FA2"/>
    <w:rsid w:val="00751157"/>
    <w:rsid w:val="00751E40"/>
    <w:rsid w:val="00751F1B"/>
    <w:rsid w:val="007520B0"/>
    <w:rsid w:val="00752535"/>
    <w:rsid w:val="007536B1"/>
    <w:rsid w:val="00754260"/>
    <w:rsid w:val="0075471D"/>
    <w:rsid w:val="0075501C"/>
    <w:rsid w:val="007558E8"/>
    <w:rsid w:val="007559E1"/>
    <w:rsid w:val="00755DF5"/>
    <w:rsid w:val="00756484"/>
    <w:rsid w:val="00757767"/>
    <w:rsid w:val="00757F33"/>
    <w:rsid w:val="007603EF"/>
    <w:rsid w:val="007604F1"/>
    <w:rsid w:val="00761928"/>
    <w:rsid w:val="00761A1E"/>
    <w:rsid w:val="00762DFB"/>
    <w:rsid w:val="007632F1"/>
    <w:rsid w:val="00765D42"/>
    <w:rsid w:val="00766542"/>
    <w:rsid w:val="00767016"/>
    <w:rsid w:val="0076720C"/>
    <w:rsid w:val="00770347"/>
    <w:rsid w:val="00770E41"/>
    <w:rsid w:val="007715AD"/>
    <w:rsid w:val="007716BD"/>
    <w:rsid w:val="007717BE"/>
    <w:rsid w:val="0077187E"/>
    <w:rsid w:val="00771D68"/>
    <w:rsid w:val="00772109"/>
    <w:rsid w:val="007721C7"/>
    <w:rsid w:val="00773FD3"/>
    <w:rsid w:val="007747B8"/>
    <w:rsid w:val="00774E0E"/>
    <w:rsid w:val="00774F28"/>
    <w:rsid w:val="00776B6B"/>
    <w:rsid w:val="00776BA4"/>
    <w:rsid w:val="007779E8"/>
    <w:rsid w:val="00777A10"/>
    <w:rsid w:val="00777C1E"/>
    <w:rsid w:val="00777D34"/>
    <w:rsid w:val="00777DD1"/>
    <w:rsid w:val="007807BD"/>
    <w:rsid w:val="00780FFD"/>
    <w:rsid w:val="007813B5"/>
    <w:rsid w:val="00781729"/>
    <w:rsid w:val="00782563"/>
    <w:rsid w:val="007829A4"/>
    <w:rsid w:val="00782D0D"/>
    <w:rsid w:val="00782FD0"/>
    <w:rsid w:val="00783DE6"/>
    <w:rsid w:val="00783F64"/>
    <w:rsid w:val="00784039"/>
    <w:rsid w:val="00784CFA"/>
    <w:rsid w:val="00784D8E"/>
    <w:rsid w:val="007856A8"/>
    <w:rsid w:val="00785AA1"/>
    <w:rsid w:val="0078637A"/>
    <w:rsid w:val="0078642B"/>
    <w:rsid w:val="007877D8"/>
    <w:rsid w:val="00790892"/>
    <w:rsid w:val="00790AE9"/>
    <w:rsid w:val="00790C1E"/>
    <w:rsid w:val="00791287"/>
    <w:rsid w:val="007918F1"/>
    <w:rsid w:val="00792B05"/>
    <w:rsid w:val="00792D13"/>
    <w:rsid w:val="00793359"/>
    <w:rsid w:val="00793AEF"/>
    <w:rsid w:val="0079450D"/>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DF0"/>
    <w:rsid w:val="007A2ADA"/>
    <w:rsid w:val="007A365B"/>
    <w:rsid w:val="007A366F"/>
    <w:rsid w:val="007A3723"/>
    <w:rsid w:val="007A48B0"/>
    <w:rsid w:val="007A58BE"/>
    <w:rsid w:val="007A5E15"/>
    <w:rsid w:val="007A6A3F"/>
    <w:rsid w:val="007A6CF7"/>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4E5D"/>
    <w:rsid w:val="007D5019"/>
    <w:rsid w:val="007D524F"/>
    <w:rsid w:val="007D537F"/>
    <w:rsid w:val="007D555E"/>
    <w:rsid w:val="007D5950"/>
    <w:rsid w:val="007D7235"/>
    <w:rsid w:val="007D74E9"/>
    <w:rsid w:val="007E0AF0"/>
    <w:rsid w:val="007E185C"/>
    <w:rsid w:val="007E1BBF"/>
    <w:rsid w:val="007E203B"/>
    <w:rsid w:val="007E2231"/>
    <w:rsid w:val="007E2B32"/>
    <w:rsid w:val="007E2BA8"/>
    <w:rsid w:val="007E30E2"/>
    <w:rsid w:val="007E3C49"/>
    <w:rsid w:val="007E3FC6"/>
    <w:rsid w:val="007E485B"/>
    <w:rsid w:val="007E6468"/>
    <w:rsid w:val="007E6AF4"/>
    <w:rsid w:val="007E7377"/>
    <w:rsid w:val="007E74C1"/>
    <w:rsid w:val="007F0A4D"/>
    <w:rsid w:val="007F0D7A"/>
    <w:rsid w:val="007F2633"/>
    <w:rsid w:val="007F28EB"/>
    <w:rsid w:val="007F356A"/>
    <w:rsid w:val="007F3599"/>
    <w:rsid w:val="007F3D14"/>
    <w:rsid w:val="007F42BC"/>
    <w:rsid w:val="007F42DF"/>
    <w:rsid w:val="007F4467"/>
    <w:rsid w:val="007F45C5"/>
    <w:rsid w:val="007F47C5"/>
    <w:rsid w:val="007F5104"/>
    <w:rsid w:val="007F5B89"/>
    <w:rsid w:val="007F6A32"/>
    <w:rsid w:val="007F6C24"/>
    <w:rsid w:val="007F6D2F"/>
    <w:rsid w:val="007F7065"/>
    <w:rsid w:val="007F71D8"/>
    <w:rsid w:val="007F7DE6"/>
    <w:rsid w:val="008006F6"/>
    <w:rsid w:val="0080125A"/>
    <w:rsid w:val="00802572"/>
    <w:rsid w:val="00803005"/>
    <w:rsid w:val="008030A5"/>
    <w:rsid w:val="008031A5"/>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E28"/>
    <w:rsid w:val="008229FB"/>
    <w:rsid w:val="00822CD7"/>
    <w:rsid w:val="0082304A"/>
    <w:rsid w:val="0082315A"/>
    <w:rsid w:val="00823B2A"/>
    <w:rsid w:val="00823E33"/>
    <w:rsid w:val="00824230"/>
    <w:rsid w:val="0082548C"/>
    <w:rsid w:val="00825509"/>
    <w:rsid w:val="00825DBB"/>
    <w:rsid w:val="00826C70"/>
    <w:rsid w:val="00827454"/>
    <w:rsid w:val="008275D4"/>
    <w:rsid w:val="00827853"/>
    <w:rsid w:val="00827B80"/>
    <w:rsid w:val="00830715"/>
    <w:rsid w:val="00830C4F"/>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4E6"/>
    <w:rsid w:val="008635D9"/>
    <w:rsid w:val="0086373B"/>
    <w:rsid w:val="00863D76"/>
    <w:rsid w:val="00864758"/>
    <w:rsid w:val="0086483D"/>
    <w:rsid w:val="00864E6D"/>
    <w:rsid w:val="00866101"/>
    <w:rsid w:val="00866171"/>
    <w:rsid w:val="0086689F"/>
    <w:rsid w:val="0086699C"/>
    <w:rsid w:val="00866CC0"/>
    <w:rsid w:val="00866E5B"/>
    <w:rsid w:val="00867783"/>
    <w:rsid w:val="00867C69"/>
    <w:rsid w:val="008700CC"/>
    <w:rsid w:val="00870FAA"/>
    <w:rsid w:val="00871A0E"/>
    <w:rsid w:val="00871AA6"/>
    <w:rsid w:val="00871B2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21BB"/>
    <w:rsid w:val="00882BCD"/>
    <w:rsid w:val="00883587"/>
    <w:rsid w:val="00884021"/>
    <w:rsid w:val="008841C6"/>
    <w:rsid w:val="008843D5"/>
    <w:rsid w:val="00885616"/>
    <w:rsid w:val="008858FC"/>
    <w:rsid w:val="00885A32"/>
    <w:rsid w:val="0088668E"/>
    <w:rsid w:val="00886843"/>
    <w:rsid w:val="008868ED"/>
    <w:rsid w:val="00886C7F"/>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784"/>
    <w:rsid w:val="008B0943"/>
    <w:rsid w:val="008B1304"/>
    <w:rsid w:val="008B22AF"/>
    <w:rsid w:val="008B35A3"/>
    <w:rsid w:val="008B36E0"/>
    <w:rsid w:val="008B3AAD"/>
    <w:rsid w:val="008B414E"/>
    <w:rsid w:val="008B44F8"/>
    <w:rsid w:val="008B4854"/>
    <w:rsid w:val="008B5730"/>
    <w:rsid w:val="008B60A4"/>
    <w:rsid w:val="008B719B"/>
    <w:rsid w:val="008B77A7"/>
    <w:rsid w:val="008B7CE1"/>
    <w:rsid w:val="008C04A1"/>
    <w:rsid w:val="008C0BC0"/>
    <w:rsid w:val="008C14C9"/>
    <w:rsid w:val="008C170A"/>
    <w:rsid w:val="008C2D94"/>
    <w:rsid w:val="008C52A1"/>
    <w:rsid w:val="008C574E"/>
    <w:rsid w:val="008C5A45"/>
    <w:rsid w:val="008D0995"/>
    <w:rsid w:val="008D0C38"/>
    <w:rsid w:val="008D0E5A"/>
    <w:rsid w:val="008D1045"/>
    <w:rsid w:val="008D1B9A"/>
    <w:rsid w:val="008D202F"/>
    <w:rsid w:val="008D3CB6"/>
    <w:rsid w:val="008D4314"/>
    <w:rsid w:val="008D4D74"/>
    <w:rsid w:val="008D536E"/>
    <w:rsid w:val="008D55E8"/>
    <w:rsid w:val="008D7323"/>
    <w:rsid w:val="008D7747"/>
    <w:rsid w:val="008E094B"/>
    <w:rsid w:val="008E0FED"/>
    <w:rsid w:val="008E1050"/>
    <w:rsid w:val="008E176C"/>
    <w:rsid w:val="008E2832"/>
    <w:rsid w:val="008E2E96"/>
    <w:rsid w:val="008E2F70"/>
    <w:rsid w:val="008E3453"/>
    <w:rsid w:val="008E3D48"/>
    <w:rsid w:val="008E536D"/>
    <w:rsid w:val="008E5A4F"/>
    <w:rsid w:val="008E5FBD"/>
    <w:rsid w:val="008E5FE1"/>
    <w:rsid w:val="008E666C"/>
    <w:rsid w:val="008E6E42"/>
    <w:rsid w:val="008E77F8"/>
    <w:rsid w:val="008E7A3F"/>
    <w:rsid w:val="008F0414"/>
    <w:rsid w:val="008F098C"/>
    <w:rsid w:val="008F17C0"/>
    <w:rsid w:val="008F1A76"/>
    <w:rsid w:val="008F1FB0"/>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5CD3"/>
    <w:rsid w:val="00906337"/>
    <w:rsid w:val="00910476"/>
    <w:rsid w:val="00911EE3"/>
    <w:rsid w:val="00912CE7"/>
    <w:rsid w:val="009136A2"/>
    <w:rsid w:val="00914036"/>
    <w:rsid w:val="009141CD"/>
    <w:rsid w:val="00914D79"/>
    <w:rsid w:val="00915141"/>
    <w:rsid w:val="009151DE"/>
    <w:rsid w:val="00915535"/>
    <w:rsid w:val="0091572D"/>
    <w:rsid w:val="00915C36"/>
    <w:rsid w:val="00915F44"/>
    <w:rsid w:val="009165C1"/>
    <w:rsid w:val="009166AB"/>
    <w:rsid w:val="00916AB6"/>
    <w:rsid w:val="00916C93"/>
    <w:rsid w:val="00916D2F"/>
    <w:rsid w:val="009173E1"/>
    <w:rsid w:val="00917BAE"/>
    <w:rsid w:val="0092053C"/>
    <w:rsid w:val="00921C20"/>
    <w:rsid w:val="00921D0E"/>
    <w:rsid w:val="009221E6"/>
    <w:rsid w:val="009229D3"/>
    <w:rsid w:val="00923E1C"/>
    <w:rsid w:val="009242A6"/>
    <w:rsid w:val="00924ED5"/>
    <w:rsid w:val="00925CC5"/>
    <w:rsid w:val="009261BF"/>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3DD"/>
    <w:rsid w:val="00933F6E"/>
    <w:rsid w:val="009349E5"/>
    <w:rsid w:val="00935402"/>
    <w:rsid w:val="0093573C"/>
    <w:rsid w:val="009358D6"/>
    <w:rsid w:val="00935BD1"/>
    <w:rsid w:val="00935CC2"/>
    <w:rsid w:val="00936537"/>
    <w:rsid w:val="00936A4F"/>
    <w:rsid w:val="00940174"/>
    <w:rsid w:val="00940256"/>
    <w:rsid w:val="009409F8"/>
    <w:rsid w:val="009418CE"/>
    <w:rsid w:val="00941A0F"/>
    <w:rsid w:val="00941F70"/>
    <w:rsid w:val="00942176"/>
    <w:rsid w:val="009421BC"/>
    <w:rsid w:val="009426D1"/>
    <w:rsid w:val="0094275C"/>
    <w:rsid w:val="009428FB"/>
    <w:rsid w:val="00942BF0"/>
    <w:rsid w:val="0094396A"/>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475A3"/>
    <w:rsid w:val="00947F58"/>
    <w:rsid w:val="009503DB"/>
    <w:rsid w:val="00952F57"/>
    <w:rsid w:val="0095393C"/>
    <w:rsid w:val="009543B2"/>
    <w:rsid w:val="009548A4"/>
    <w:rsid w:val="0095524B"/>
    <w:rsid w:val="009558AB"/>
    <w:rsid w:val="00956AAE"/>
    <w:rsid w:val="00957390"/>
    <w:rsid w:val="0095792A"/>
    <w:rsid w:val="0096000F"/>
    <w:rsid w:val="00960AF0"/>
    <w:rsid w:val="00960BAB"/>
    <w:rsid w:val="00960C4C"/>
    <w:rsid w:val="0096213A"/>
    <w:rsid w:val="00963B4A"/>
    <w:rsid w:val="00963D6E"/>
    <w:rsid w:val="009646B8"/>
    <w:rsid w:val="0096485A"/>
    <w:rsid w:val="00964A1C"/>
    <w:rsid w:val="00964CC4"/>
    <w:rsid w:val="009657E2"/>
    <w:rsid w:val="00966AD9"/>
    <w:rsid w:val="00967DF0"/>
    <w:rsid w:val="00967E1A"/>
    <w:rsid w:val="00970835"/>
    <w:rsid w:val="0097093E"/>
    <w:rsid w:val="00970A19"/>
    <w:rsid w:val="00971152"/>
    <w:rsid w:val="00971874"/>
    <w:rsid w:val="00971A02"/>
    <w:rsid w:val="00972EFB"/>
    <w:rsid w:val="00972F6A"/>
    <w:rsid w:val="00973840"/>
    <w:rsid w:val="00973F4B"/>
    <w:rsid w:val="00974126"/>
    <w:rsid w:val="00974BE6"/>
    <w:rsid w:val="0097530E"/>
    <w:rsid w:val="0097572C"/>
    <w:rsid w:val="00975F02"/>
    <w:rsid w:val="00976A7B"/>
    <w:rsid w:val="00976B73"/>
    <w:rsid w:val="00976FC7"/>
    <w:rsid w:val="00977662"/>
    <w:rsid w:val="00977E6F"/>
    <w:rsid w:val="0098017A"/>
    <w:rsid w:val="00980579"/>
    <w:rsid w:val="009810E4"/>
    <w:rsid w:val="009810ED"/>
    <w:rsid w:val="0098216B"/>
    <w:rsid w:val="00982EDA"/>
    <w:rsid w:val="0098349A"/>
    <w:rsid w:val="009836B9"/>
    <w:rsid w:val="00985087"/>
    <w:rsid w:val="00985528"/>
    <w:rsid w:val="009855CC"/>
    <w:rsid w:val="00985AD1"/>
    <w:rsid w:val="00985EF2"/>
    <w:rsid w:val="00986AA3"/>
    <w:rsid w:val="00987359"/>
    <w:rsid w:val="009875F0"/>
    <w:rsid w:val="00987649"/>
    <w:rsid w:val="00990A72"/>
    <w:rsid w:val="00990F5D"/>
    <w:rsid w:val="00991241"/>
    <w:rsid w:val="00992419"/>
    <w:rsid w:val="0099248E"/>
    <w:rsid w:val="00992F5E"/>
    <w:rsid w:val="0099397F"/>
    <w:rsid w:val="00993A29"/>
    <w:rsid w:val="0099403A"/>
    <w:rsid w:val="00994203"/>
    <w:rsid w:val="00994913"/>
    <w:rsid w:val="00994ECF"/>
    <w:rsid w:val="00994F7D"/>
    <w:rsid w:val="00995D5E"/>
    <w:rsid w:val="00996234"/>
    <w:rsid w:val="00996931"/>
    <w:rsid w:val="00996DE5"/>
    <w:rsid w:val="00996EE9"/>
    <w:rsid w:val="0099700A"/>
    <w:rsid w:val="00997C84"/>
    <w:rsid w:val="009A0185"/>
    <w:rsid w:val="009A0ABF"/>
    <w:rsid w:val="009A14EF"/>
    <w:rsid w:val="009A1507"/>
    <w:rsid w:val="009A1551"/>
    <w:rsid w:val="009A19F2"/>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A7EA9"/>
    <w:rsid w:val="009B0170"/>
    <w:rsid w:val="009B079B"/>
    <w:rsid w:val="009B0CD2"/>
    <w:rsid w:val="009B1E4F"/>
    <w:rsid w:val="009B2371"/>
    <w:rsid w:val="009B2A1A"/>
    <w:rsid w:val="009B2C27"/>
    <w:rsid w:val="009B3514"/>
    <w:rsid w:val="009B3B25"/>
    <w:rsid w:val="009B45FC"/>
    <w:rsid w:val="009B52EC"/>
    <w:rsid w:val="009B560F"/>
    <w:rsid w:val="009B5952"/>
    <w:rsid w:val="009B646B"/>
    <w:rsid w:val="009B6AAB"/>
    <w:rsid w:val="009B6BE4"/>
    <w:rsid w:val="009B6EF2"/>
    <w:rsid w:val="009B76BF"/>
    <w:rsid w:val="009C0B33"/>
    <w:rsid w:val="009C1BA9"/>
    <w:rsid w:val="009C2A99"/>
    <w:rsid w:val="009C2AE1"/>
    <w:rsid w:val="009C31CC"/>
    <w:rsid w:val="009C360D"/>
    <w:rsid w:val="009C383E"/>
    <w:rsid w:val="009C3FF6"/>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397D"/>
    <w:rsid w:val="009D4236"/>
    <w:rsid w:val="009D4427"/>
    <w:rsid w:val="009D5718"/>
    <w:rsid w:val="009D5E1E"/>
    <w:rsid w:val="009D5F41"/>
    <w:rsid w:val="009D5F4D"/>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82F"/>
    <w:rsid w:val="009E7E13"/>
    <w:rsid w:val="009F00BF"/>
    <w:rsid w:val="009F0288"/>
    <w:rsid w:val="009F0768"/>
    <w:rsid w:val="009F1975"/>
    <w:rsid w:val="009F1BA4"/>
    <w:rsid w:val="009F34DD"/>
    <w:rsid w:val="009F4096"/>
    <w:rsid w:val="009F421A"/>
    <w:rsid w:val="009F4339"/>
    <w:rsid w:val="009F4744"/>
    <w:rsid w:val="009F4AA4"/>
    <w:rsid w:val="009F5DE0"/>
    <w:rsid w:val="009F647C"/>
    <w:rsid w:val="009F7911"/>
    <w:rsid w:val="009F7DC4"/>
    <w:rsid w:val="00A0017E"/>
    <w:rsid w:val="00A0023D"/>
    <w:rsid w:val="00A00564"/>
    <w:rsid w:val="00A00697"/>
    <w:rsid w:val="00A01786"/>
    <w:rsid w:val="00A01953"/>
    <w:rsid w:val="00A0206D"/>
    <w:rsid w:val="00A0271E"/>
    <w:rsid w:val="00A03839"/>
    <w:rsid w:val="00A03FA4"/>
    <w:rsid w:val="00A044A3"/>
    <w:rsid w:val="00A04939"/>
    <w:rsid w:val="00A04F1E"/>
    <w:rsid w:val="00A05381"/>
    <w:rsid w:val="00A05D66"/>
    <w:rsid w:val="00A06135"/>
    <w:rsid w:val="00A06DFA"/>
    <w:rsid w:val="00A06F33"/>
    <w:rsid w:val="00A10550"/>
    <w:rsid w:val="00A1068D"/>
    <w:rsid w:val="00A10853"/>
    <w:rsid w:val="00A109C5"/>
    <w:rsid w:val="00A116C5"/>
    <w:rsid w:val="00A119E5"/>
    <w:rsid w:val="00A1233C"/>
    <w:rsid w:val="00A1244A"/>
    <w:rsid w:val="00A131E3"/>
    <w:rsid w:val="00A1371F"/>
    <w:rsid w:val="00A14439"/>
    <w:rsid w:val="00A1514F"/>
    <w:rsid w:val="00A155BE"/>
    <w:rsid w:val="00A15763"/>
    <w:rsid w:val="00A157E6"/>
    <w:rsid w:val="00A1590A"/>
    <w:rsid w:val="00A168B7"/>
    <w:rsid w:val="00A16FCD"/>
    <w:rsid w:val="00A170E8"/>
    <w:rsid w:val="00A1711F"/>
    <w:rsid w:val="00A1757F"/>
    <w:rsid w:val="00A2183A"/>
    <w:rsid w:val="00A21E12"/>
    <w:rsid w:val="00A220D7"/>
    <w:rsid w:val="00A22AFA"/>
    <w:rsid w:val="00A22B1E"/>
    <w:rsid w:val="00A23E48"/>
    <w:rsid w:val="00A24AEB"/>
    <w:rsid w:val="00A24C34"/>
    <w:rsid w:val="00A255A0"/>
    <w:rsid w:val="00A26217"/>
    <w:rsid w:val="00A2632D"/>
    <w:rsid w:val="00A26966"/>
    <w:rsid w:val="00A27E35"/>
    <w:rsid w:val="00A301E7"/>
    <w:rsid w:val="00A302F0"/>
    <w:rsid w:val="00A30A88"/>
    <w:rsid w:val="00A30B37"/>
    <w:rsid w:val="00A31151"/>
    <w:rsid w:val="00A317B0"/>
    <w:rsid w:val="00A31CE0"/>
    <w:rsid w:val="00A32B7C"/>
    <w:rsid w:val="00A32B91"/>
    <w:rsid w:val="00A32F01"/>
    <w:rsid w:val="00A330C5"/>
    <w:rsid w:val="00A342F4"/>
    <w:rsid w:val="00A3441F"/>
    <w:rsid w:val="00A346E9"/>
    <w:rsid w:val="00A34F70"/>
    <w:rsid w:val="00A3520C"/>
    <w:rsid w:val="00A37466"/>
    <w:rsid w:val="00A3747A"/>
    <w:rsid w:val="00A37A60"/>
    <w:rsid w:val="00A40A1C"/>
    <w:rsid w:val="00A42593"/>
    <w:rsid w:val="00A42A61"/>
    <w:rsid w:val="00A42C23"/>
    <w:rsid w:val="00A42F0A"/>
    <w:rsid w:val="00A4322F"/>
    <w:rsid w:val="00A436B3"/>
    <w:rsid w:val="00A438C6"/>
    <w:rsid w:val="00A443C1"/>
    <w:rsid w:val="00A4463B"/>
    <w:rsid w:val="00A44DCE"/>
    <w:rsid w:val="00A4525E"/>
    <w:rsid w:val="00A45CB6"/>
    <w:rsid w:val="00A45F98"/>
    <w:rsid w:val="00A46401"/>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AF3"/>
    <w:rsid w:val="00A54BF1"/>
    <w:rsid w:val="00A55D9A"/>
    <w:rsid w:val="00A55DFB"/>
    <w:rsid w:val="00A56957"/>
    <w:rsid w:val="00A57BCA"/>
    <w:rsid w:val="00A60430"/>
    <w:rsid w:val="00A60F33"/>
    <w:rsid w:val="00A60F3B"/>
    <w:rsid w:val="00A6106F"/>
    <w:rsid w:val="00A61094"/>
    <w:rsid w:val="00A631D5"/>
    <w:rsid w:val="00A63577"/>
    <w:rsid w:val="00A637DF"/>
    <w:rsid w:val="00A639A2"/>
    <w:rsid w:val="00A63D9D"/>
    <w:rsid w:val="00A63F74"/>
    <w:rsid w:val="00A640BE"/>
    <w:rsid w:val="00A641AC"/>
    <w:rsid w:val="00A64AC3"/>
    <w:rsid w:val="00A64F52"/>
    <w:rsid w:val="00A65897"/>
    <w:rsid w:val="00A67A12"/>
    <w:rsid w:val="00A67BED"/>
    <w:rsid w:val="00A701B8"/>
    <w:rsid w:val="00A707BB"/>
    <w:rsid w:val="00A70EA7"/>
    <w:rsid w:val="00A72040"/>
    <w:rsid w:val="00A72474"/>
    <w:rsid w:val="00A72579"/>
    <w:rsid w:val="00A726A2"/>
    <w:rsid w:val="00A728A3"/>
    <w:rsid w:val="00A729B6"/>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8042F"/>
    <w:rsid w:val="00A804E1"/>
    <w:rsid w:val="00A806E1"/>
    <w:rsid w:val="00A81681"/>
    <w:rsid w:val="00A81814"/>
    <w:rsid w:val="00A81F05"/>
    <w:rsid w:val="00A82A26"/>
    <w:rsid w:val="00A82A40"/>
    <w:rsid w:val="00A82ED2"/>
    <w:rsid w:val="00A84975"/>
    <w:rsid w:val="00A84E57"/>
    <w:rsid w:val="00A84E5C"/>
    <w:rsid w:val="00A85B36"/>
    <w:rsid w:val="00A868EA"/>
    <w:rsid w:val="00A86997"/>
    <w:rsid w:val="00A90B51"/>
    <w:rsid w:val="00A918DA"/>
    <w:rsid w:val="00A920CE"/>
    <w:rsid w:val="00A929A9"/>
    <w:rsid w:val="00A93A1F"/>
    <w:rsid w:val="00A93BA2"/>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F42"/>
    <w:rsid w:val="00AA4F49"/>
    <w:rsid w:val="00AA4FBB"/>
    <w:rsid w:val="00AA519A"/>
    <w:rsid w:val="00AA594B"/>
    <w:rsid w:val="00AA5D38"/>
    <w:rsid w:val="00AA5E22"/>
    <w:rsid w:val="00AA75F0"/>
    <w:rsid w:val="00AA7D49"/>
    <w:rsid w:val="00AA7F97"/>
    <w:rsid w:val="00AB0112"/>
    <w:rsid w:val="00AB0A68"/>
    <w:rsid w:val="00AB2043"/>
    <w:rsid w:val="00AB2098"/>
    <w:rsid w:val="00AB218B"/>
    <w:rsid w:val="00AB2631"/>
    <w:rsid w:val="00AB3176"/>
    <w:rsid w:val="00AB357C"/>
    <w:rsid w:val="00AB367D"/>
    <w:rsid w:val="00AB3BD4"/>
    <w:rsid w:val="00AB3CC1"/>
    <w:rsid w:val="00AB4E62"/>
    <w:rsid w:val="00AB52AC"/>
    <w:rsid w:val="00AB56A3"/>
    <w:rsid w:val="00AB56B7"/>
    <w:rsid w:val="00AB6233"/>
    <w:rsid w:val="00AB675D"/>
    <w:rsid w:val="00AB6D4E"/>
    <w:rsid w:val="00AB75D5"/>
    <w:rsid w:val="00AB762A"/>
    <w:rsid w:val="00AB7907"/>
    <w:rsid w:val="00AB7B40"/>
    <w:rsid w:val="00AB7DCE"/>
    <w:rsid w:val="00AB7FBC"/>
    <w:rsid w:val="00AC07DA"/>
    <w:rsid w:val="00AC0E4B"/>
    <w:rsid w:val="00AC105F"/>
    <w:rsid w:val="00AC1436"/>
    <w:rsid w:val="00AC223A"/>
    <w:rsid w:val="00AC24B5"/>
    <w:rsid w:val="00AC27DA"/>
    <w:rsid w:val="00AC31F5"/>
    <w:rsid w:val="00AC3551"/>
    <w:rsid w:val="00AC36D8"/>
    <w:rsid w:val="00AC4E4F"/>
    <w:rsid w:val="00AC58B9"/>
    <w:rsid w:val="00AC5C3C"/>
    <w:rsid w:val="00AC7920"/>
    <w:rsid w:val="00AD0C72"/>
    <w:rsid w:val="00AD11C6"/>
    <w:rsid w:val="00AD1327"/>
    <w:rsid w:val="00AD13D5"/>
    <w:rsid w:val="00AD1BD4"/>
    <w:rsid w:val="00AD1C76"/>
    <w:rsid w:val="00AD1D05"/>
    <w:rsid w:val="00AD2223"/>
    <w:rsid w:val="00AD2571"/>
    <w:rsid w:val="00AD265F"/>
    <w:rsid w:val="00AD3096"/>
    <w:rsid w:val="00AD34B8"/>
    <w:rsid w:val="00AD3EC4"/>
    <w:rsid w:val="00AD44E0"/>
    <w:rsid w:val="00AD4B64"/>
    <w:rsid w:val="00AD55AD"/>
    <w:rsid w:val="00AD56EF"/>
    <w:rsid w:val="00AD5728"/>
    <w:rsid w:val="00AD596C"/>
    <w:rsid w:val="00AD5C24"/>
    <w:rsid w:val="00AD6889"/>
    <w:rsid w:val="00AD6F44"/>
    <w:rsid w:val="00AD7362"/>
    <w:rsid w:val="00AD7433"/>
    <w:rsid w:val="00AD7ECF"/>
    <w:rsid w:val="00AE0F3D"/>
    <w:rsid w:val="00AE0F40"/>
    <w:rsid w:val="00AE1613"/>
    <w:rsid w:val="00AE1F77"/>
    <w:rsid w:val="00AE1FA9"/>
    <w:rsid w:val="00AE220A"/>
    <w:rsid w:val="00AE2FB4"/>
    <w:rsid w:val="00AE3385"/>
    <w:rsid w:val="00AE3DEA"/>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D1D"/>
    <w:rsid w:val="00AF4454"/>
    <w:rsid w:val="00AF5654"/>
    <w:rsid w:val="00AF6057"/>
    <w:rsid w:val="00AF62BE"/>
    <w:rsid w:val="00AF65E2"/>
    <w:rsid w:val="00AF6EC5"/>
    <w:rsid w:val="00AF7261"/>
    <w:rsid w:val="00AF7B0B"/>
    <w:rsid w:val="00B0048E"/>
    <w:rsid w:val="00B00F83"/>
    <w:rsid w:val="00B01045"/>
    <w:rsid w:val="00B01442"/>
    <w:rsid w:val="00B01C12"/>
    <w:rsid w:val="00B02639"/>
    <w:rsid w:val="00B02B1F"/>
    <w:rsid w:val="00B041A5"/>
    <w:rsid w:val="00B0421A"/>
    <w:rsid w:val="00B0441C"/>
    <w:rsid w:val="00B050EA"/>
    <w:rsid w:val="00B063A1"/>
    <w:rsid w:val="00B069A1"/>
    <w:rsid w:val="00B06D46"/>
    <w:rsid w:val="00B0723D"/>
    <w:rsid w:val="00B07C6E"/>
    <w:rsid w:val="00B10110"/>
    <w:rsid w:val="00B10674"/>
    <w:rsid w:val="00B11AA9"/>
    <w:rsid w:val="00B11B10"/>
    <w:rsid w:val="00B127DB"/>
    <w:rsid w:val="00B12DFD"/>
    <w:rsid w:val="00B12F2E"/>
    <w:rsid w:val="00B13034"/>
    <w:rsid w:val="00B13DAF"/>
    <w:rsid w:val="00B14760"/>
    <w:rsid w:val="00B14DBF"/>
    <w:rsid w:val="00B14F41"/>
    <w:rsid w:val="00B15220"/>
    <w:rsid w:val="00B15483"/>
    <w:rsid w:val="00B164F4"/>
    <w:rsid w:val="00B16828"/>
    <w:rsid w:val="00B16FDC"/>
    <w:rsid w:val="00B179AC"/>
    <w:rsid w:val="00B20728"/>
    <w:rsid w:val="00B20E57"/>
    <w:rsid w:val="00B215B8"/>
    <w:rsid w:val="00B22109"/>
    <w:rsid w:val="00B22B4D"/>
    <w:rsid w:val="00B236CF"/>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152C"/>
    <w:rsid w:val="00B31A1D"/>
    <w:rsid w:val="00B322E5"/>
    <w:rsid w:val="00B3309C"/>
    <w:rsid w:val="00B3312D"/>
    <w:rsid w:val="00B335C5"/>
    <w:rsid w:val="00B3391E"/>
    <w:rsid w:val="00B339FF"/>
    <w:rsid w:val="00B33A30"/>
    <w:rsid w:val="00B34D81"/>
    <w:rsid w:val="00B35009"/>
    <w:rsid w:val="00B370D7"/>
    <w:rsid w:val="00B37184"/>
    <w:rsid w:val="00B37706"/>
    <w:rsid w:val="00B37A41"/>
    <w:rsid w:val="00B40B15"/>
    <w:rsid w:val="00B40D7B"/>
    <w:rsid w:val="00B40D8A"/>
    <w:rsid w:val="00B40EF5"/>
    <w:rsid w:val="00B413C1"/>
    <w:rsid w:val="00B43572"/>
    <w:rsid w:val="00B44A33"/>
    <w:rsid w:val="00B44F4C"/>
    <w:rsid w:val="00B457EE"/>
    <w:rsid w:val="00B459B9"/>
    <w:rsid w:val="00B46510"/>
    <w:rsid w:val="00B46A34"/>
    <w:rsid w:val="00B46DDD"/>
    <w:rsid w:val="00B46E13"/>
    <w:rsid w:val="00B473AA"/>
    <w:rsid w:val="00B474A6"/>
    <w:rsid w:val="00B47663"/>
    <w:rsid w:val="00B47A21"/>
    <w:rsid w:val="00B47CBB"/>
    <w:rsid w:val="00B508B7"/>
    <w:rsid w:val="00B50EB6"/>
    <w:rsid w:val="00B5161E"/>
    <w:rsid w:val="00B51BD9"/>
    <w:rsid w:val="00B51D2E"/>
    <w:rsid w:val="00B51DA6"/>
    <w:rsid w:val="00B52037"/>
    <w:rsid w:val="00B52403"/>
    <w:rsid w:val="00B5244F"/>
    <w:rsid w:val="00B52597"/>
    <w:rsid w:val="00B53292"/>
    <w:rsid w:val="00B539B8"/>
    <w:rsid w:val="00B539F9"/>
    <w:rsid w:val="00B5465B"/>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51E"/>
    <w:rsid w:val="00B6352D"/>
    <w:rsid w:val="00B63F11"/>
    <w:rsid w:val="00B650A2"/>
    <w:rsid w:val="00B65227"/>
    <w:rsid w:val="00B655C0"/>
    <w:rsid w:val="00B65E18"/>
    <w:rsid w:val="00B65E3C"/>
    <w:rsid w:val="00B66B5F"/>
    <w:rsid w:val="00B66C7F"/>
    <w:rsid w:val="00B674D6"/>
    <w:rsid w:val="00B6773E"/>
    <w:rsid w:val="00B708AD"/>
    <w:rsid w:val="00B708B8"/>
    <w:rsid w:val="00B72FDB"/>
    <w:rsid w:val="00B7421F"/>
    <w:rsid w:val="00B74430"/>
    <w:rsid w:val="00B7448F"/>
    <w:rsid w:val="00B74994"/>
    <w:rsid w:val="00B7533F"/>
    <w:rsid w:val="00B755A7"/>
    <w:rsid w:val="00B7653D"/>
    <w:rsid w:val="00B765F5"/>
    <w:rsid w:val="00B769D6"/>
    <w:rsid w:val="00B76F11"/>
    <w:rsid w:val="00B779C2"/>
    <w:rsid w:val="00B77A3A"/>
    <w:rsid w:val="00B801AD"/>
    <w:rsid w:val="00B8043C"/>
    <w:rsid w:val="00B80EFD"/>
    <w:rsid w:val="00B80FF5"/>
    <w:rsid w:val="00B8101E"/>
    <w:rsid w:val="00B81227"/>
    <w:rsid w:val="00B81CFC"/>
    <w:rsid w:val="00B82722"/>
    <w:rsid w:val="00B841AB"/>
    <w:rsid w:val="00B8468D"/>
    <w:rsid w:val="00B84888"/>
    <w:rsid w:val="00B84B94"/>
    <w:rsid w:val="00B8514C"/>
    <w:rsid w:val="00B85F07"/>
    <w:rsid w:val="00B862CD"/>
    <w:rsid w:val="00B86809"/>
    <w:rsid w:val="00B86826"/>
    <w:rsid w:val="00B8706B"/>
    <w:rsid w:val="00B87500"/>
    <w:rsid w:val="00B87E99"/>
    <w:rsid w:val="00B91074"/>
    <w:rsid w:val="00B9167A"/>
    <w:rsid w:val="00B91C45"/>
    <w:rsid w:val="00B920E5"/>
    <w:rsid w:val="00B921EC"/>
    <w:rsid w:val="00B92CEB"/>
    <w:rsid w:val="00B93BDF"/>
    <w:rsid w:val="00B94507"/>
    <w:rsid w:val="00B94829"/>
    <w:rsid w:val="00B94A38"/>
    <w:rsid w:val="00B95735"/>
    <w:rsid w:val="00B9596D"/>
    <w:rsid w:val="00B95FBA"/>
    <w:rsid w:val="00B95FD9"/>
    <w:rsid w:val="00B96337"/>
    <w:rsid w:val="00B9635C"/>
    <w:rsid w:val="00B966B5"/>
    <w:rsid w:val="00B9726C"/>
    <w:rsid w:val="00B973AD"/>
    <w:rsid w:val="00B97596"/>
    <w:rsid w:val="00B976C6"/>
    <w:rsid w:val="00B977FB"/>
    <w:rsid w:val="00BA0105"/>
    <w:rsid w:val="00BA165E"/>
    <w:rsid w:val="00BA2015"/>
    <w:rsid w:val="00BA33C3"/>
    <w:rsid w:val="00BA3BE6"/>
    <w:rsid w:val="00BA4489"/>
    <w:rsid w:val="00BA5747"/>
    <w:rsid w:val="00BA6188"/>
    <w:rsid w:val="00BA6629"/>
    <w:rsid w:val="00BA6B89"/>
    <w:rsid w:val="00BA7207"/>
    <w:rsid w:val="00BA7815"/>
    <w:rsid w:val="00BB0303"/>
    <w:rsid w:val="00BB06FE"/>
    <w:rsid w:val="00BB0700"/>
    <w:rsid w:val="00BB0720"/>
    <w:rsid w:val="00BB085C"/>
    <w:rsid w:val="00BB08BA"/>
    <w:rsid w:val="00BB0A05"/>
    <w:rsid w:val="00BB0C53"/>
    <w:rsid w:val="00BB11A8"/>
    <w:rsid w:val="00BB1A66"/>
    <w:rsid w:val="00BB31E4"/>
    <w:rsid w:val="00BB34A3"/>
    <w:rsid w:val="00BB4F1E"/>
    <w:rsid w:val="00BB5224"/>
    <w:rsid w:val="00BB5C4E"/>
    <w:rsid w:val="00BB6086"/>
    <w:rsid w:val="00BB6960"/>
    <w:rsid w:val="00BB6B19"/>
    <w:rsid w:val="00BB6DA2"/>
    <w:rsid w:val="00BB6EA7"/>
    <w:rsid w:val="00BB70DB"/>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4B3"/>
    <w:rsid w:val="00BC66C9"/>
    <w:rsid w:val="00BC6855"/>
    <w:rsid w:val="00BC691A"/>
    <w:rsid w:val="00BC6B51"/>
    <w:rsid w:val="00BC731F"/>
    <w:rsid w:val="00BC7445"/>
    <w:rsid w:val="00BD0168"/>
    <w:rsid w:val="00BD01DD"/>
    <w:rsid w:val="00BD076C"/>
    <w:rsid w:val="00BD09D9"/>
    <w:rsid w:val="00BD09E5"/>
    <w:rsid w:val="00BD0E3E"/>
    <w:rsid w:val="00BD2240"/>
    <w:rsid w:val="00BD2685"/>
    <w:rsid w:val="00BD2B30"/>
    <w:rsid w:val="00BD32EC"/>
    <w:rsid w:val="00BD362D"/>
    <w:rsid w:val="00BD3D20"/>
    <w:rsid w:val="00BD4A7C"/>
    <w:rsid w:val="00BD4D36"/>
    <w:rsid w:val="00BD5826"/>
    <w:rsid w:val="00BD5DEB"/>
    <w:rsid w:val="00BD69C3"/>
    <w:rsid w:val="00BD6C10"/>
    <w:rsid w:val="00BD7E08"/>
    <w:rsid w:val="00BE0480"/>
    <w:rsid w:val="00BE07D5"/>
    <w:rsid w:val="00BE159C"/>
    <w:rsid w:val="00BE15D7"/>
    <w:rsid w:val="00BE1EEC"/>
    <w:rsid w:val="00BE28EF"/>
    <w:rsid w:val="00BE2A54"/>
    <w:rsid w:val="00BE2FE7"/>
    <w:rsid w:val="00BE348B"/>
    <w:rsid w:val="00BE3670"/>
    <w:rsid w:val="00BE38E6"/>
    <w:rsid w:val="00BE4951"/>
    <w:rsid w:val="00BE54A0"/>
    <w:rsid w:val="00BE5556"/>
    <w:rsid w:val="00BE5DBE"/>
    <w:rsid w:val="00BE5F4C"/>
    <w:rsid w:val="00BE64C2"/>
    <w:rsid w:val="00BE6A22"/>
    <w:rsid w:val="00BE6ED0"/>
    <w:rsid w:val="00BE7108"/>
    <w:rsid w:val="00BE73F6"/>
    <w:rsid w:val="00BE7561"/>
    <w:rsid w:val="00BF041B"/>
    <w:rsid w:val="00BF0863"/>
    <w:rsid w:val="00BF098F"/>
    <w:rsid w:val="00BF0E96"/>
    <w:rsid w:val="00BF2927"/>
    <w:rsid w:val="00BF2ACE"/>
    <w:rsid w:val="00BF362F"/>
    <w:rsid w:val="00BF3988"/>
    <w:rsid w:val="00BF3ABE"/>
    <w:rsid w:val="00BF4772"/>
    <w:rsid w:val="00BF5287"/>
    <w:rsid w:val="00BF56A9"/>
    <w:rsid w:val="00BF5AD4"/>
    <w:rsid w:val="00BF5AE4"/>
    <w:rsid w:val="00BF5F5C"/>
    <w:rsid w:val="00BF6D9D"/>
    <w:rsid w:val="00BF75E2"/>
    <w:rsid w:val="00BF7C9A"/>
    <w:rsid w:val="00BF7EBB"/>
    <w:rsid w:val="00C0033B"/>
    <w:rsid w:val="00C00A26"/>
    <w:rsid w:val="00C0164B"/>
    <w:rsid w:val="00C023BD"/>
    <w:rsid w:val="00C0294F"/>
    <w:rsid w:val="00C029C8"/>
    <w:rsid w:val="00C03452"/>
    <w:rsid w:val="00C03B39"/>
    <w:rsid w:val="00C041FB"/>
    <w:rsid w:val="00C050C1"/>
    <w:rsid w:val="00C057D7"/>
    <w:rsid w:val="00C05C13"/>
    <w:rsid w:val="00C05FA5"/>
    <w:rsid w:val="00C0606C"/>
    <w:rsid w:val="00C06DA8"/>
    <w:rsid w:val="00C071D8"/>
    <w:rsid w:val="00C0769F"/>
    <w:rsid w:val="00C07932"/>
    <w:rsid w:val="00C07A15"/>
    <w:rsid w:val="00C07E38"/>
    <w:rsid w:val="00C07F23"/>
    <w:rsid w:val="00C108F2"/>
    <w:rsid w:val="00C114A1"/>
    <w:rsid w:val="00C1152D"/>
    <w:rsid w:val="00C12877"/>
    <w:rsid w:val="00C12DE4"/>
    <w:rsid w:val="00C1335B"/>
    <w:rsid w:val="00C137B5"/>
    <w:rsid w:val="00C139A4"/>
    <w:rsid w:val="00C14EC6"/>
    <w:rsid w:val="00C1640A"/>
    <w:rsid w:val="00C16A31"/>
    <w:rsid w:val="00C1701B"/>
    <w:rsid w:val="00C171FE"/>
    <w:rsid w:val="00C1731D"/>
    <w:rsid w:val="00C21019"/>
    <w:rsid w:val="00C2112A"/>
    <w:rsid w:val="00C217A5"/>
    <w:rsid w:val="00C218F2"/>
    <w:rsid w:val="00C21AC6"/>
    <w:rsid w:val="00C21AF3"/>
    <w:rsid w:val="00C21B80"/>
    <w:rsid w:val="00C21F1E"/>
    <w:rsid w:val="00C2247E"/>
    <w:rsid w:val="00C236DB"/>
    <w:rsid w:val="00C23978"/>
    <w:rsid w:val="00C24441"/>
    <w:rsid w:val="00C24492"/>
    <w:rsid w:val="00C247AC"/>
    <w:rsid w:val="00C255BE"/>
    <w:rsid w:val="00C25E5A"/>
    <w:rsid w:val="00C265FD"/>
    <w:rsid w:val="00C275D5"/>
    <w:rsid w:val="00C3010D"/>
    <w:rsid w:val="00C3016C"/>
    <w:rsid w:val="00C30483"/>
    <w:rsid w:val="00C30EB1"/>
    <w:rsid w:val="00C31023"/>
    <w:rsid w:val="00C31A3E"/>
    <w:rsid w:val="00C33230"/>
    <w:rsid w:val="00C33581"/>
    <w:rsid w:val="00C33F9F"/>
    <w:rsid w:val="00C346F3"/>
    <w:rsid w:val="00C34EBB"/>
    <w:rsid w:val="00C3562D"/>
    <w:rsid w:val="00C35972"/>
    <w:rsid w:val="00C35C8F"/>
    <w:rsid w:val="00C36509"/>
    <w:rsid w:val="00C369F6"/>
    <w:rsid w:val="00C36B9C"/>
    <w:rsid w:val="00C40C52"/>
    <w:rsid w:val="00C410B8"/>
    <w:rsid w:val="00C41689"/>
    <w:rsid w:val="00C41790"/>
    <w:rsid w:val="00C41A94"/>
    <w:rsid w:val="00C41DEB"/>
    <w:rsid w:val="00C42A8D"/>
    <w:rsid w:val="00C42B8A"/>
    <w:rsid w:val="00C43A45"/>
    <w:rsid w:val="00C43AE1"/>
    <w:rsid w:val="00C44530"/>
    <w:rsid w:val="00C44F76"/>
    <w:rsid w:val="00C4523A"/>
    <w:rsid w:val="00C453BA"/>
    <w:rsid w:val="00C45A8E"/>
    <w:rsid w:val="00C4688D"/>
    <w:rsid w:val="00C46F82"/>
    <w:rsid w:val="00C47200"/>
    <w:rsid w:val="00C50B97"/>
    <w:rsid w:val="00C514FA"/>
    <w:rsid w:val="00C51881"/>
    <w:rsid w:val="00C51C4F"/>
    <w:rsid w:val="00C51C91"/>
    <w:rsid w:val="00C53039"/>
    <w:rsid w:val="00C539CD"/>
    <w:rsid w:val="00C546F4"/>
    <w:rsid w:val="00C54A04"/>
    <w:rsid w:val="00C54B59"/>
    <w:rsid w:val="00C55253"/>
    <w:rsid w:val="00C55AF2"/>
    <w:rsid w:val="00C56229"/>
    <w:rsid w:val="00C5683C"/>
    <w:rsid w:val="00C56BA1"/>
    <w:rsid w:val="00C57273"/>
    <w:rsid w:val="00C60377"/>
    <w:rsid w:val="00C61F9F"/>
    <w:rsid w:val="00C6315E"/>
    <w:rsid w:val="00C63584"/>
    <w:rsid w:val="00C6384B"/>
    <w:rsid w:val="00C64829"/>
    <w:rsid w:val="00C648B8"/>
    <w:rsid w:val="00C64E55"/>
    <w:rsid w:val="00C651DC"/>
    <w:rsid w:val="00C654AA"/>
    <w:rsid w:val="00C65669"/>
    <w:rsid w:val="00C65BF6"/>
    <w:rsid w:val="00C66A59"/>
    <w:rsid w:val="00C66F2A"/>
    <w:rsid w:val="00C671A5"/>
    <w:rsid w:val="00C67A75"/>
    <w:rsid w:val="00C70547"/>
    <w:rsid w:val="00C70D12"/>
    <w:rsid w:val="00C71515"/>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141A"/>
    <w:rsid w:val="00CA2040"/>
    <w:rsid w:val="00CA232E"/>
    <w:rsid w:val="00CA235C"/>
    <w:rsid w:val="00CA248D"/>
    <w:rsid w:val="00CA29DA"/>
    <w:rsid w:val="00CA2BB4"/>
    <w:rsid w:val="00CA3449"/>
    <w:rsid w:val="00CA349F"/>
    <w:rsid w:val="00CA35C3"/>
    <w:rsid w:val="00CA3AAD"/>
    <w:rsid w:val="00CA4DD3"/>
    <w:rsid w:val="00CA59D2"/>
    <w:rsid w:val="00CA59EF"/>
    <w:rsid w:val="00CA5DEF"/>
    <w:rsid w:val="00CA5F95"/>
    <w:rsid w:val="00CA6203"/>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6F41"/>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07B"/>
    <w:rsid w:val="00CD2284"/>
    <w:rsid w:val="00CD290E"/>
    <w:rsid w:val="00CD330F"/>
    <w:rsid w:val="00CD36E3"/>
    <w:rsid w:val="00CD4203"/>
    <w:rsid w:val="00CD4C0E"/>
    <w:rsid w:val="00CD5788"/>
    <w:rsid w:val="00CD669F"/>
    <w:rsid w:val="00CD690F"/>
    <w:rsid w:val="00CD6E83"/>
    <w:rsid w:val="00CD6F35"/>
    <w:rsid w:val="00CD716E"/>
    <w:rsid w:val="00CD778B"/>
    <w:rsid w:val="00CD7992"/>
    <w:rsid w:val="00CE111F"/>
    <w:rsid w:val="00CE16CF"/>
    <w:rsid w:val="00CE1C1C"/>
    <w:rsid w:val="00CE2B5F"/>
    <w:rsid w:val="00CE2D69"/>
    <w:rsid w:val="00CE2E2F"/>
    <w:rsid w:val="00CE3839"/>
    <w:rsid w:val="00CE478A"/>
    <w:rsid w:val="00CE4ABA"/>
    <w:rsid w:val="00CE51E2"/>
    <w:rsid w:val="00CE53F6"/>
    <w:rsid w:val="00CE588F"/>
    <w:rsid w:val="00CE5DF6"/>
    <w:rsid w:val="00CE620A"/>
    <w:rsid w:val="00CE663B"/>
    <w:rsid w:val="00CE67C3"/>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7D59"/>
    <w:rsid w:val="00D01439"/>
    <w:rsid w:val="00D01DA4"/>
    <w:rsid w:val="00D02119"/>
    <w:rsid w:val="00D025CE"/>
    <w:rsid w:val="00D02967"/>
    <w:rsid w:val="00D0455F"/>
    <w:rsid w:val="00D04BF6"/>
    <w:rsid w:val="00D05457"/>
    <w:rsid w:val="00D06B02"/>
    <w:rsid w:val="00D07ABD"/>
    <w:rsid w:val="00D10343"/>
    <w:rsid w:val="00D103D5"/>
    <w:rsid w:val="00D10749"/>
    <w:rsid w:val="00D1078A"/>
    <w:rsid w:val="00D10947"/>
    <w:rsid w:val="00D10AA2"/>
    <w:rsid w:val="00D10EC6"/>
    <w:rsid w:val="00D11489"/>
    <w:rsid w:val="00D11B55"/>
    <w:rsid w:val="00D11E6D"/>
    <w:rsid w:val="00D12215"/>
    <w:rsid w:val="00D1249B"/>
    <w:rsid w:val="00D12F9C"/>
    <w:rsid w:val="00D1355E"/>
    <w:rsid w:val="00D137B2"/>
    <w:rsid w:val="00D13861"/>
    <w:rsid w:val="00D14041"/>
    <w:rsid w:val="00D14196"/>
    <w:rsid w:val="00D1455B"/>
    <w:rsid w:val="00D14880"/>
    <w:rsid w:val="00D148EA"/>
    <w:rsid w:val="00D15A38"/>
    <w:rsid w:val="00D1607E"/>
    <w:rsid w:val="00D166B6"/>
    <w:rsid w:val="00D16C4F"/>
    <w:rsid w:val="00D17CAC"/>
    <w:rsid w:val="00D17F15"/>
    <w:rsid w:val="00D201BA"/>
    <w:rsid w:val="00D2027E"/>
    <w:rsid w:val="00D20CA0"/>
    <w:rsid w:val="00D20D35"/>
    <w:rsid w:val="00D210C5"/>
    <w:rsid w:val="00D210F5"/>
    <w:rsid w:val="00D2247F"/>
    <w:rsid w:val="00D22884"/>
    <w:rsid w:val="00D228E3"/>
    <w:rsid w:val="00D238C0"/>
    <w:rsid w:val="00D23AFC"/>
    <w:rsid w:val="00D24656"/>
    <w:rsid w:val="00D24DD3"/>
    <w:rsid w:val="00D25B43"/>
    <w:rsid w:val="00D26035"/>
    <w:rsid w:val="00D260B9"/>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C5C"/>
    <w:rsid w:val="00D35D08"/>
    <w:rsid w:val="00D36BD9"/>
    <w:rsid w:val="00D3719C"/>
    <w:rsid w:val="00D37207"/>
    <w:rsid w:val="00D37363"/>
    <w:rsid w:val="00D3789C"/>
    <w:rsid w:val="00D37D01"/>
    <w:rsid w:val="00D37E9B"/>
    <w:rsid w:val="00D40261"/>
    <w:rsid w:val="00D4072E"/>
    <w:rsid w:val="00D407B5"/>
    <w:rsid w:val="00D408C0"/>
    <w:rsid w:val="00D40A7F"/>
    <w:rsid w:val="00D41A6D"/>
    <w:rsid w:val="00D41BDD"/>
    <w:rsid w:val="00D42BBD"/>
    <w:rsid w:val="00D43036"/>
    <w:rsid w:val="00D43121"/>
    <w:rsid w:val="00D43648"/>
    <w:rsid w:val="00D43803"/>
    <w:rsid w:val="00D43820"/>
    <w:rsid w:val="00D43884"/>
    <w:rsid w:val="00D43A83"/>
    <w:rsid w:val="00D43CFC"/>
    <w:rsid w:val="00D4453A"/>
    <w:rsid w:val="00D45F65"/>
    <w:rsid w:val="00D462A2"/>
    <w:rsid w:val="00D466A0"/>
    <w:rsid w:val="00D47E1F"/>
    <w:rsid w:val="00D5011B"/>
    <w:rsid w:val="00D508A2"/>
    <w:rsid w:val="00D50B6F"/>
    <w:rsid w:val="00D50B76"/>
    <w:rsid w:val="00D50F1E"/>
    <w:rsid w:val="00D5133B"/>
    <w:rsid w:val="00D5157A"/>
    <w:rsid w:val="00D517C4"/>
    <w:rsid w:val="00D5191A"/>
    <w:rsid w:val="00D520B5"/>
    <w:rsid w:val="00D52646"/>
    <w:rsid w:val="00D53048"/>
    <w:rsid w:val="00D531CA"/>
    <w:rsid w:val="00D537AB"/>
    <w:rsid w:val="00D538DC"/>
    <w:rsid w:val="00D53970"/>
    <w:rsid w:val="00D53E46"/>
    <w:rsid w:val="00D54111"/>
    <w:rsid w:val="00D5419A"/>
    <w:rsid w:val="00D547AC"/>
    <w:rsid w:val="00D54C1B"/>
    <w:rsid w:val="00D5569A"/>
    <w:rsid w:val="00D55B39"/>
    <w:rsid w:val="00D562AF"/>
    <w:rsid w:val="00D567A3"/>
    <w:rsid w:val="00D567D1"/>
    <w:rsid w:val="00D56BC3"/>
    <w:rsid w:val="00D56E40"/>
    <w:rsid w:val="00D5731F"/>
    <w:rsid w:val="00D57BF1"/>
    <w:rsid w:val="00D603EC"/>
    <w:rsid w:val="00D626FE"/>
    <w:rsid w:val="00D6272E"/>
    <w:rsid w:val="00D62891"/>
    <w:rsid w:val="00D64462"/>
    <w:rsid w:val="00D64750"/>
    <w:rsid w:val="00D66DBB"/>
    <w:rsid w:val="00D6741D"/>
    <w:rsid w:val="00D67E78"/>
    <w:rsid w:val="00D7006B"/>
    <w:rsid w:val="00D703E3"/>
    <w:rsid w:val="00D7195A"/>
    <w:rsid w:val="00D72B9C"/>
    <w:rsid w:val="00D730DB"/>
    <w:rsid w:val="00D73736"/>
    <w:rsid w:val="00D73839"/>
    <w:rsid w:val="00D738F8"/>
    <w:rsid w:val="00D740EC"/>
    <w:rsid w:val="00D75496"/>
    <w:rsid w:val="00D759B8"/>
    <w:rsid w:val="00D75DA4"/>
    <w:rsid w:val="00D7657A"/>
    <w:rsid w:val="00D76B53"/>
    <w:rsid w:val="00D77047"/>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1EC"/>
    <w:rsid w:val="00D85F0E"/>
    <w:rsid w:val="00D86476"/>
    <w:rsid w:val="00D86D2B"/>
    <w:rsid w:val="00D86F70"/>
    <w:rsid w:val="00D86FCD"/>
    <w:rsid w:val="00D8799C"/>
    <w:rsid w:val="00D87D87"/>
    <w:rsid w:val="00D900FF"/>
    <w:rsid w:val="00D9067A"/>
    <w:rsid w:val="00D90D81"/>
    <w:rsid w:val="00D91011"/>
    <w:rsid w:val="00D912F9"/>
    <w:rsid w:val="00D91ADB"/>
    <w:rsid w:val="00D925EF"/>
    <w:rsid w:val="00D930DB"/>
    <w:rsid w:val="00D94324"/>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455C"/>
    <w:rsid w:val="00DA4766"/>
    <w:rsid w:val="00DA47BA"/>
    <w:rsid w:val="00DA489D"/>
    <w:rsid w:val="00DA4ACE"/>
    <w:rsid w:val="00DA4FB5"/>
    <w:rsid w:val="00DA4FE9"/>
    <w:rsid w:val="00DA58D7"/>
    <w:rsid w:val="00DA5B5F"/>
    <w:rsid w:val="00DA77E5"/>
    <w:rsid w:val="00DA7DBC"/>
    <w:rsid w:val="00DA7E7B"/>
    <w:rsid w:val="00DB0336"/>
    <w:rsid w:val="00DB0361"/>
    <w:rsid w:val="00DB1843"/>
    <w:rsid w:val="00DB1B74"/>
    <w:rsid w:val="00DB32F0"/>
    <w:rsid w:val="00DB358F"/>
    <w:rsid w:val="00DB39A6"/>
    <w:rsid w:val="00DB45F8"/>
    <w:rsid w:val="00DB4BB7"/>
    <w:rsid w:val="00DB4E73"/>
    <w:rsid w:val="00DB508C"/>
    <w:rsid w:val="00DB5D85"/>
    <w:rsid w:val="00DB63D0"/>
    <w:rsid w:val="00DB644D"/>
    <w:rsid w:val="00DB64BF"/>
    <w:rsid w:val="00DB6875"/>
    <w:rsid w:val="00DB6B2C"/>
    <w:rsid w:val="00DB770F"/>
    <w:rsid w:val="00DB7F56"/>
    <w:rsid w:val="00DC01D3"/>
    <w:rsid w:val="00DC049C"/>
    <w:rsid w:val="00DC0ACF"/>
    <w:rsid w:val="00DC10B3"/>
    <w:rsid w:val="00DC15DA"/>
    <w:rsid w:val="00DC1AB3"/>
    <w:rsid w:val="00DC207B"/>
    <w:rsid w:val="00DC247A"/>
    <w:rsid w:val="00DC3999"/>
    <w:rsid w:val="00DC3C77"/>
    <w:rsid w:val="00DC3D7C"/>
    <w:rsid w:val="00DC3DE6"/>
    <w:rsid w:val="00DC3F5F"/>
    <w:rsid w:val="00DC493D"/>
    <w:rsid w:val="00DC4C6B"/>
    <w:rsid w:val="00DC60B3"/>
    <w:rsid w:val="00DD05D4"/>
    <w:rsid w:val="00DD0D70"/>
    <w:rsid w:val="00DD14F4"/>
    <w:rsid w:val="00DD169E"/>
    <w:rsid w:val="00DD1B92"/>
    <w:rsid w:val="00DD1D0D"/>
    <w:rsid w:val="00DD29BA"/>
    <w:rsid w:val="00DD2F33"/>
    <w:rsid w:val="00DD30FA"/>
    <w:rsid w:val="00DD31C5"/>
    <w:rsid w:val="00DD3A7D"/>
    <w:rsid w:val="00DD41D5"/>
    <w:rsid w:val="00DD4D87"/>
    <w:rsid w:val="00DD5427"/>
    <w:rsid w:val="00DD60DC"/>
    <w:rsid w:val="00DD6666"/>
    <w:rsid w:val="00DE088C"/>
    <w:rsid w:val="00DE1321"/>
    <w:rsid w:val="00DE1904"/>
    <w:rsid w:val="00DE1A0A"/>
    <w:rsid w:val="00DE28C2"/>
    <w:rsid w:val="00DE2D6E"/>
    <w:rsid w:val="00DE2D95"/>
    <w:rsid w:val="00DE4880"/>
    <w:rsid w:val="00DE4A98"/>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8"/>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31D"/>
    <w:rsid w:val="00E01673"/>
    <w:rsid w:val="00E018F9"/>
    <w:rsid w:val="00E01B03"/>
    <w:rsid w:val="00E0205A"/>
    <w:rsid w:val="00E03A5A"/>
    <w:rsid w:val="00E03C88"/>
    <w:rsid w:val="00E03D12"/>
    <w:rsid w:val="00E03E0A"/>
    <w:rsid w:val="00E03EDC"/>
    <w:rsid w:val="00E03F1F"/>
    <w:rsid w:val="00E061A4"/>
    <w:rsid w:val="00E07574"/>
    <w:rsid w:val="00E07947"/>
    <w:rsid w:val="00E1024B"/>
    <w:rsid w:val="00E11982"/>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E1B"/>
    <w:rsid w:val="00E21F0D"/>
    <w:rsid w:val="00E22142"/>
    <w:rsid w:val="00E22830"/>
    <w:rsid w:val="00E22860"/>
    <w:rsid w:val="00E2497A"/>
    <w:rsid w:val="00E252DE"/>
    <w:rsid w:val="00E25CFB"/>
    <w:rsid w:val="00E25F9A"/>
    <w:rsid w:val="00E27005"/>
    <w:rsid w:val="00E273A7"/>
    <w:rsid w:val="00E30049"/>
    <w:rsid w:val="00E3082A"/>
    <w:rsid w:val="00E30BEE"/>
    <w:rsid w:val="00E3139D"/>
    <w:rsid w:val="00E317F3"/>
    <w:rsid w:val="00E31844"/>
    <w:rsid w:val="00E31B36"/>
    <w:rsid w:val="00E31FEE"/>
    <w:rsid w:val="00E320A3"/>
    <w:rsid w:val="00E3336E"/>
    <w:rsid w:val="00E334D2"/>
    <w:rsid w:val="00E339D7"/>
    <w:rsid w:val="00E33F18"/>
    <w:rsid w:val="00E3587A"/>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31F8"/>
    <w:rsid w:val="00E43D99"/>
    <w:rsid w:val="00E4424B"/>
    <w:rsid w:val="00E44BFD"/>
    <w:rsid w:val="00E4544F"/>
    <w:rsid w:val="00E46193"/>
    <w:rsid w:val="00E462AE"/>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2EAE"/>
    <w:rsid w:val="00E530EE"/>
    <w:rsid w:val="00E5370E"/>
    <w:rsid w:val="00E53995"/>
    <w:rsid w:val="00E53A7D"/>
    <w:rsid w:val="00E5454A"/>
    <w:rsid w:val="00E54A10"/>
    <w:rsid w:val="00E54D33"/>
    <w:rsid w:val="00E55898"/>
    <w:rsid w:val="00E55A6F"/>
    <w:rsid w:val="00E57422"/>
    <w:rsid w:val="00E5778C"/>
    <w:rsid w:val="00E57E22"/>
    <w:rsid w:val="00E60742"/>
    <w:rsid w:val="00E6083D"/>
    <w:rsid w:val="00E61605"/>
    <w:rsid w:val="00E61860"/>
    <w:rsid w:val="00E619ED"/>
    <w:rsid w:val="00E61D25"/>
    <w:rsid w:val="00E626F1"/>
    <w:rsid w:val="00E632E5"/>
    <w:rsid w:val="00E6345A"/>
    <w:rsid w:val="00E63850"/>
    <w:rsid w:val="00E64256"/>
    <w:rsid w:val="00E6444A"/>
    <w:rsid w:val="00E6453E"/>
    <w:rsid w:val="00E64BC1"/>
    <w:rsid w:val="00E64ED8"/>
    <w:rsid w:val="00E65467"/>
    <w:rsid w:val="00E65583"/>
    <w:rsid w:val="00E658EF"/>
    <w:rsid w:val="00E6761F"/>
    <w:rsid w:val="00E679E0"/>
    <w:rsid w:val="00E7069E"/>
    <w:rsid w:val="00E709AB"/>
    <w:rsid w:val="00E71D6B"/>
    <w:rsid w:val="00E7217C"/>
    <w:rsid w:val="00E727F6"/>
    <w:rsid w:val="00E73467"/>
    <w:rsid w:val="00E73E4F"/>
    <w:rsid w:val="00E74379"/>
    <w:rsid w:val="00E74E98"/>
    <w:rsid w:val="00E758D5"/>
    <w:rsid w:val="00E75BCE"/>
    <w:rsid w:val="00E76154"/>
    <w:rsid w:val="00E768DD"/>
    <w:rsid w:val="00E76D02"/>
    <w:rsid w:val="00E8088C"/>
    <w:rsid w:val="00E80C1F"/>
    <w:rsid w:val="00E80E14"/>
    <w:rsid w:val="00E81137"/>
    <w:rsid w:val="00E8147C"/>
    <w:rsid w:val="00E81ADC"/>
    <w:rsid w:val="00E829C1"/>
    <w:rsid w:val="00E83521"/>
    <w:rsid w:val="00E8365C"/>
    <w:rsid w:val="00E836D2"/>
    <w:rsid w:val="00E83860"/>
    <w:rsid w:val="00E838BC"/>
    <w:rsid w:val="00E83BFE"/>
    <w:rsid w:val="00E846F2"/>
    <w:rsid w:val="00E84C0A"/>
    <w:rsid w:val="00E855BE"/>
    <w:rsid w:val="00E864BA"/>
    <w:rsid w:val="00E865E4"/>
    <w:rsid w:val="00E875AD"/>
    <w:rsid w:val="00E87AD1"/>
    <w:rsid w:val="00E87C06"/>
    <w:rsid w:val="00E87EBB"/>
    <w:rsid w:val="00E90BC0"/>
    <w:rsid w:val="00E91590"/>
    <w:rsid w:val="00E92037"/>
    <w:rsid w:val="00E92951"/>
    <w:rsid w:val="00E93BC2"/>
    <w:rsid w:val="00E9464B"/>
    <w:rsid w:val="00E9469E"/>
    <w:rsid w:val="00E94997"/>
    <w:rsid w:val="00E94F2C"/>
    <w:rsid w:val="00E959C9"/>
    <w:rsid w:val="00E9632C"/>
    <w:rsid w:val="00E96631"/>
    <w:rsid w:val="00E968A8"/>
    <w:rsid w:val="00E96A60"/>
    <w:rsid w:val="00E96C35"/>
    <w:rsid w:val="00E96DB7"/>
    <w:rsid w:val="00E96FEE"/>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835"/>
    <w:rsid w:val="00EB0B68"/>
    <w:rsid w:val="00EB0DA7"/>
    <w:rsid w:val="00EB0FF7"/>
    <w:rsid w:val="00EB253D"/>
    <w:rsid w:val="00EB25E1"/>
    <w:rsid w:val="00EB267A"/>
    <w:rsid w:val="00EB3273"/>
    <w:rsid w:val="00EB3C5C"/>
    <w:rsid w:val="00EB4010"/>
    <w:rsid w:val="00EB5241"/>
    <w:rsid w:val="00EB6FF3"/>
    <w:rsid w:val="00EB758A"/>
    <w:rsid w:val="00EB7959"/>
    <w:rsid w:val="00EB7B4F"/>
    <w:rsid w:val="00EB7D88"/>
    <w:rsid w:val="00EC00B7"/>
    <w:rsid w:val="00EC1404"/>
    <w:rsid w:val="00EC1AEA"/>
    <w:rsid w:val="00EC1CE0"/>
    <w:rsid w:val="00EC2530"/>
    <w:rsid w:val="00EC25EB"/>
    <w:rsid w:val="00EC28F1"/>
    <w:rsid w:val="00EC292A"/>
    <w:rsid w:val="00EC2A57"/>
    <w:rsid w:val="00EC2BD9"/>
    <w:rsid w:val="00EC2C8E"/>
    <w:rsid w:val="00EC3022"/>
    <w:rsid w:val="00EC314A"/>
    <w:rsid w:val="00EC39DD"/>
    <w:rsid w:val="00EC3F61"/>
    <w:rsid w:val="00EC44D3"/>
    <w:rsid w:val="00EC4968"/>
    <w:rsid w:val="00EC4BE3"/>
    <w:rsid w:val="00EC5462"/>
    <w:rsid w:val="00EC5739"/>
    <w:rsid w:val="00EC5823"/>
    <w:rsid w:val="00EC5E3D"/>
    <w:rsid w:val="00EC5F32"/>
    <w:rsid w:val="00EC66B3"/>
    <w:rsid w:val="00EC7802"/>
    <w:rsid w:val="00EC7E16"/>
    <w:rsid w:val="00ED1397"/>
    <w:rsid w:val="00ED171F"/>
    <w:rsid w:val="00ED2222"/>
    <w:rsid w:val="00ED2E93"/>
    <w:rsid w:val="00ED2E9B"/>
    <w:rsid w:val="00ED2F02"/>
    <w:rsid w:val="00ED407E"/>
    <w:rsid w:val="00ED437B"/>
    <w:rsid w:val="00ED4ECF"/>
    <w:rsid w:val="00ED5499"/>
    <w:rsid w:val="00ED6EBB"/>
    <w:rsid w:val="00ED7351"/>
    <w:rsid w:val="00ED7771"/>
    <w:rsid w:val="00ED7A0C"/>
    <w:rsid w:val="00ED7A6E"/>
    <w:rsid w:val="00ED7BF7"/>
    <w:rsid w:val="00ED7DC1"/>
    <w:rsid w:val="00EE01AA"/>
    <w:rsid w:val="00EE0220"/>
    <w:rsid w:val="00EE0253"/>
    <w:rsid w:val="00EE0629"/>
    <w:rsid w:val="00EE0FA1"/>
    <w:rsid w:val="00EE0FF7"/>
    <w:rsid w:val="00EE146B"/>
    <w:rsid w:val="00EE1920"/>
    <w:rsid w:val="00EE1DB9"/>
    <w:rsid w:val="00EE27D5"/>
    <w:rsid w:val="00EE3028"/>
    <w:rsid w:val="00EE3364"/>
    <w:rsid w:val="00EE343E"/>
    <w:rsid w:val="00EE3471"/>
    <w:rsid w:val="00EE3AFD"/>
    <w:rsid w:val="00EE4017"/>
    <w:rsid w:val="00EE460E"/>
    <w:rsid w:val="00EE46C6"/>
    <w:rsid w:val="00EE46DF"/>
    <w:rsid w:val="00EE5457"/>
    <w:rsid w:val="00EE6552"/>
    <w:rsid w:val="00EE709B"/>
    <w:rsid w:val="00EE7A02"/>
    <w:rsid w:val="00EF02B6"/>
    <w:rsid w:val="00EF0881"/>
    <w:rsid w:val="00EF0949"/>
    <w:rsid w:val="00EF0D90"/>
    <w:rsid w:val="00EF2A5B"/>
    <w:rsid w:val="00EF3B0D"/>
    <w:rsid w:val="00EF41D8"/>
    <w:rsid w:val="00EF4B36"/>
    <w:rsid w:val="00EF51DD"/>
    <w:rsid w:val="00EF52D7"/>
    <w:rsid w:val="00EF569F"/>
    <w:rsid w:val="00EF5A1A"/>
    <w:rsid w:val="00EF5AF0"/>
    <w:rsid w:val="00EF5B13"/>
    <w:rsid w:val="00EF5D10"/>
    <w:rsid w:val="00EF6346"/>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BF3"/>
    <w:rsid w:val="00F078DD"/>
    <w:rsid w:val="00F07D31"/>
    <w:rsid w:val="00F07EC0"/>
    <w:rsid w:val="00F100B7"/>
    <w:rsid w:val="00F10FA0"/>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E77"/>
    <w:rsid w:val="00F161ED"/>
    <w:rsid w:val="00F162CE"/>
    <w:rsid w:val="00F167DC"/>
    <w:rsid w:val="00F16DD6"/>
    <w:rsid w:val="00F17471"/>
    <w:rsid w:val="00F17601"/>
    <w:rsid w:val="00F17683"/>
    <w:rsid w:val="00F17BC8"/>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E33"/>
    <w:rsid w:val="00F26E34"/>
    <w:rsid w:val="00F26F7A"/>
    <w:rsid w:val="00F27484"/>
    <w:rsid w:val="00F3024A"/>
    <w:rsid w:val="00F30CB4"/>
    <w:rsid w:val="00F30E16"/>
    <w:rsid w:val="00F31057"/>
    <w:rsid w:val="00F31214"/>
    <w:rsid w:val="00F3194C"/>
    <w:rsid w:val="00F31BA4"/>
    <w:rsid w:val="00F32E98"/>
    <w:rsid w:val="00F33251"/>
    <w:rsid w:val="00F335AC"/>
    <w:rsid w:val="00F3367F"/>
    <w:rsid w:val="00F33FDB"/>
    <w:rsid w:val="00F34904"/>
    <w:rsid w:val="00F355F2"/>
    <w:rsid w:val="00F3577C"/>
    <w:rsid w:val="00F37C00"/>
    <w:rsid w:val="00F37E3C"/>
    <w:rsid w:val="00F4095E"/>
    <w:rsid w:val="00F416A6"/>
    <w:rsid w:val="00F41709"/>
    <w:rsid w:val="00F42308"/>
    <w:rsid w:val="00F42759"/>
    <w:rsid w:val="00F42A67"/>
    <w:rsid w:val="00F4315D"/>
    <w:rsid w:val="00F43231"/>
    <w:rsid w:val="00F44B3A"/>
    <w:rsid w:val="00F45275"/>
    <w:rsid w:val="00F455D9"/>
    <w:rsid w:val="00F45B05"/>
    <w:rsid w:val="00F4679E"/>
    <w:rsid w:val="00F468FC"/>
    <w:rsid w:val="00F469C6"/>
    <w:rsid w:val="00F470E4"/>
    <w:rsid w:val="00F476DA"/>
    <w:rsid w:val="00F47824"/>
    <w:rsid w:val="00F47ABB"/>
    <w:rsid w:val="00F47DDA"/>
    <w:rsid w:val="00F5178A"/>
    <w:rsid w:val="00F52C36"/>
    <w:rsid w:val="00F531DD"/>
    <w:rsid w:val="00F53533"/>
    <w:rsid w:val="00F53790"/>
    <w:rsid w:val="00F54CEB"/>
    <w:rsid w:val="00F54CFB"/>
    <w:rsid w:val="00F55B85"/>
    <w:rsid w:val="00F563D8"/>
    <w:rsid w:val="00F56684"/>
    <w:rsid w:val="00F609D3"/>
    <w:rsid w:val="00F63AE9"/>
    <w:rsid w:val="00F63CE9"/>
    <w:rsid w:val="00F63F72"/>
    <w:rsid w:val="00F64587"/>
    <w:rsid w:val="00F64900"/>
    <w:rsid w:val="00F64E23"/>
    <w:rsid w:val="00F64FD7"/>
    <w:rsid w:val="00F661D5"/>
    <w:rsid w:val="00F67481"/>
    <w:rsid w:val="00F67D1E"/>
    <w:rsid w:val="00F708B7"/>
    <w:rsid w:val="00F7097F"/>
    <w:rsid w:val="00F71240"/>
    <w:rsid w:val="00F713BB"/>
    <w:rsid w:val="00F71823"/>
    <w:rsid w:val="00F71D1B"/>
    <w:rsid w:val="00F7200D"/>
    <w:rsid w:val="00F728D8"/>
    <w:rsid w:val="00F73358"/>
    <w:rsid w:val="00F7335A"/>
    <w:rsid w:val="00F73B04"/>
    <w:rsid w:val="00F73BAF"/>
    <w:rsid w:val="00F7431F"/>
    <w:rsid w:val="00F74746"/>
    <w:rsid w:val="00F74D0C"/>
    <w:rsid w:val="00F75130"/>
    <w:rsid w:val="00F76353"/>
    <w:rsid w:val="00F770BB"/>
    <w:rsid w:val="00F77A3C"/>
    <w:rsid w:val="00F803CC"/>
    <w:rsid w:val="00F80C78"/>
    <w:rsid w:val="00F80C96"/>
    <w:rsid w:val="00F80D67"/>
    <w:rsid w:val="00F81910"/>
    <w:rsid w:val="00F81EC3"/>
    <w:rsid w:val="00F81F6F"/>
    <w:rsid w:val="00F82239"/>
    <w:rsid w:val="00F828EE"/>
    <w:rsid w:val="00F82941"/>
    <w:rsid w:val="00F82D8B"/>
    <w:rsid w:val="00F837AC"/>
    <w:rsid w:val="00F839E0"/>
    <w:rsid w:val="00F83E60"/>
    <w:rsid w:val="00F84327"/>
    <w:rsid w:val="00F86475"/>
    <w:rsid w:val="00F86FE7"/>
    <w:rsid w:val="00F872B7"/>
    <w:rsid w:val="00F87D65"/>
    <w:rsid w:val="00F91920"/>
    <w:rsid w:val="00F919AD"/>
    <w:rsid w:val="00F92509"/>
    <w:rsid w:val="00F9267F"/>
    <w:rsid w:val="00F92F38"/>
    <w:rsid w:val="00F94060"/>
    <w:rsid w:val="00F9461A"/>
    <w:rsid w:val="00F94C56"/>
    <w:rsid w:val="00F9598E"/>
    <w:rsid w:val="00F95AEB"/>
    <w:rsid w:val="00F95EAF"/>
    <w:rsid w:val="00F96019"/>
    <w:rsid w:val="00F96295"/>
    <w:rsid w:val="00F96416"/>
    <w:rsid w:val="00F9676C"/>
    <w:rsid w:val="00F96BE8"/>
    <w:rsid w:val="00F972EB"/>
    <w:rsid w:val="00F9730C"/>
    <w:rsid w:val="00FA0038"/>
    <w:rsid w:val="00FA11F3"/>
    <w:rsid w:val="00FA134D"/>
    <w:rsid w:val="00FA2872"/>
    <w:rsid w:val="00FA2A6F"/>
    <w:rsid w:val="00FA373B"/>
    <w:rsid w:val="00FA449C"/>
    <w:rsid w:val="00FA50CD"/>
    <w:rsid w:val="00FA5E5C"/>
    <w:rsid w:val="00FA5EF1"/>
    <w:rsid w:val="00FA7484"/>
    <w:rsid w:val="00FA7782"/>
    <w:rsid w:val="00FA780E"/>
    <w:rsid w:val="00FB06A4"/>
    <w:rsid w:val="00FB0C32"/>
    <w:rsid w:val="00FB15BC"/>
    <w:rsid w:val="00FB15D1"/>
    <w:rsid w:val="00FB16E4"/>
    <w:rsid w:val="00FB1B35"/>
    <w:rsid w:val="00FB2366"/>
    <w:rsid w:val="00FB56B7"/>
    <w:rsid w:val="00FB60E8"/>
    <w:rsid w:val="00FB63C2"/>
    <w:rsid w:val="00FB65F7"/>
    <w:rsid w:val="00FB6C33"/>
    <w:rsid w:val="00FB6D0F"/>
    <w:rsid w:val="00FB6FED"/>
    <w:rsid w:val="00FB7325"/>
    <w:rsid w:val="00FB74EB"/>
    <w:rsid w:val="00FC12B8"/>
    <w:rsid w:val="00FC13A4"/>
    <w:rsid w:val="00FC2135"/>
    <w:rsid w:val="00FC3D8B"/>
    <w:rsid w:val="00FC58EC"/>
    <w:rsid w:val="00FC6CBE"/>
    <w:rsid w:val="00FC6D94"/>
    <w:rsid w:val="00FC720C"/>
    <w:rsid w:val="00FC7304"/>
    <w:rsid w:val="00FC7CF9"/>
    <w:rsid w:val="00FD00CB"/>
    <w:rsid w:val="00FD02BD"/>
    <w:rsid w:val="00FD0A43"/>
    <w:rsid w:val="00FD10A1"/>
    <w:rsid w:val="00FD1342"/>
    <w:rsid w:val="00FD1ABC"/>
    <w:rsid w:val="00FD23A8"/>
    <w:rsid w:val="00FD25EE"/>
    <w:rsid w:val="00FD283E"/>
    <w:rsid w:val="00FD2925"/>
    <w:rsid w:val="00FD299F"/>
    <w:rsid w:val="00FD325B"/>
    <w:rsid w:val="00FD3604"/>
    <w:rsid w:val="00FD3650"/>
    <w:rsid w:val="00FD371D"/>
    <w:rsid w:val="00FD3999"/>
    <w:rsid w:val="00FD3A26"/>
    <w:rsid w:val="00FD3E7A"/>
    <w:rsid w:val="00FD3F16"/>
    <w:rsid w:val="00FD4B1A"/>
    <w:rsid w:val="00FD4B86"/>
    <w:rsid w:val="00FD585B"/>
    <w:rsid w:val="00FD612F"/>
    <w:rsid w:val="00FD6BB0"/>
    <w:rsid w:val="00FD6D9E"/>
    <w:rsid w:val="00FD702B"/>
    <w:rsid w:val="00FD7BC5"/>
    <w:rsid w:val="00FE0A19"/>
    <w:rsid w:val="00FE0C45"/>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FB8"/>
    <w:rsid w:val="00FF2199"/>
    <w:rsid w:val="00FF2233"/>
    <w:rsid w:val="00FF2401"/>
    <w:rsid w:val="00FF2650"/>
    <w:rsid w:val="00FF278B"/>
    <w:rsid w:val="00FF2A96"/>
    <w:rsid w:val="00FF2C74"/>
    <w:rsid w:val="00FF36FE"/>
    <w:rsid w:val="00FF386C"/>
    <w:rsid w:val="00FF3FA8"/>
    <w:rsid w:val="00FF42EC"/>
    <w:rsid w:val="00FF4330"/>
    <w:rsid w:val="00FF44BB"/>
    <w:rsid w:val="00FF451F"/>
    <w:rsid w:val="00FF4628"/>
    <w:rsid w:val="00FF4EEC"/>
    <w:rsid w:val="00FF5485"/>
    <w:rsid w:val="00FF6286"/>
    <w:rsid w:val="00FF62DA"/>
    <w:rsid w:val="00FF6B85"/>
    <w:rsid w:val="00FF73FF"/>
    <w:rsid w:val="00FF752B"/>
    <w:rsid w:val="00FF79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95D3B04-863D-465A-ACF0-189F12AFA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9"/>
    <w:semiHidden/>
    <w:locked/>
    <w:rsid w:val="00782FD0"/>
    <w:rPr>
      <w:rFonts w:ascii="Calibri" w:hAnsi="Calibri" w:cs="Arial"/>
      <w:b/>
      <w:bCs/>
      <w:i/>
      <w:iCs/>
      <w:noProof/>
      <w:sz w:val="26"/>
      <w:szCs w:val="26"/>
    </w:rPr>
  </w:style>
  <w:style w:type="character" w:customStyle="1" w:styleId="Heading6Char">
    <w:name w:val="Heading 6 Char"/>
    <w:link w:val="Heading6"/>
    <w:uiPriority w:val="99"/>
    <w:semiHidden/>
    <w:locked/>
    <w:rsid w:val="00782FD0"/>
    <w:rPr>
      <w:rFonts w:ascii="Calibri" w:hAnsi="Calibri" w:cs="Arial"/>
      <w:noProof/>
    </w:rPr>
  </w:style>
  <w:style w:type="character" w:customStyle="1" w:styleId="Heading7Char">
    <w:name w:val="Heading 7 Char"/>
    <w:link w:val="Heading7"/>
    <w:uiPriority w:val="99"/>
    <w:semiHidden/>
    <w:locked/>
    <w:rsid w:val="00782FD0"/>
    <w:rPr>
      <w:rFonts w:ascii="Calibri" w:hAnsi="Calibri" w:cs="Arial"/>
      <w:b/>
      <w:bCs/>
      <w:noProof/>
      <w:sz w:val="24"/>
      <w:szCs w:val="24"/>
    </w:rPr>
  </w:style>
  <w:style w:type="character" w:customStyle="1" w:styleId="Heading8Char">
    <w:name w:val="Heading 8 Char"/>
    <w:link w:val="Heading8"/>
    <w:uiPriority w:val="99"/>
    <w:semiHidden/>
    <w:locked/>
    <w:rsid w:val="00782FD0"/>
    <w:rPr>
      <w:rFonts w:ascii="Calibri" w:hAnsi="Calibri" w:cs="Arial"/>
      <w:b/>
      <w:bCs/>
      <w:i/>
      <w:iCs/>
      <w:noProof/>
      <w:sz w:val="24"/>
      <w:szCs w:val="24"/>
    </w:rPr>
  </w:style>
  <w:style w:type="character" w:customStyle="1" w:styleId="Heading9Char">
    <w:name w:val="Heading 9 Char"/>
    <w:link w:val="Heading9"/>
    <w:uiPriority w:val="99"/>
    <w:semiHidden/>
    <w:locked/>
    <w:rsid w:val="00782FD0"/>
    <w:rPr>
      <w:rFonts w:ascii="Cambria"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rFonts w:cs="Times New Roman"/>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rFonts w:cs="Times New Roman"/>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locked/>
    <w:rsid w:val="00782FD0"/>
    <w:rPr>
      <w:rFonts w:cs="Simplified Arabic"/>
      <w:b/>
      <w:bCs/>
      <w:noProof/>
      <w:sz w:val="28"/>
      <w:szCs w:val="28"/>
      <w:lang w:bidi="ar-SA"/>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rFonts w:cs="Times New Roman"/>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locked/>
    <w:rsid w:val="00782FD0"/>
    <w:rPr>
      <w:rFonts w:cs="Simplified Arabic"/>
      <w:b/>
      <w:bCs/>
      <w:noProof/>
      <w:sz w:val="28"/>
      <w:szCs w:val="28"/>
      <w:lang w:bidi="ar-SA"/>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locked/>
    <w:rsid w:val="00782FD0"/>
    <w:rPr>
      <w:rFonts w:cs="Simplified Arabic"/>
      <w:b/>
      <w:bCs/>
      <w:noProof/>
      <w:sz w:val="16"/>
      <w:szCs w:val="16"/>
      <w:lang w:bidi="ar-SA"/>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locked/>
    <w:rsid w:val="00782FD0"/>
    <w:rPr>
      <w:rFonts w:cs="Simplified Arabic"/>
      <w:b/>
      <w:bCs/>
      <w:noProof/>
      <w:sz w:val="28"/>
      <w:szCs w:val="28"/>
      <w:lang w:bidi="ar-SA"/>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locked/>
    <w:rsid w:val="00782FD0"/>
    <w:rPr>
      <w:rFonts w:cs="Simplified Arabic"/>
      <w:b/>
      <w:bCs/>
      <w:noProof/>
      <w:sz w:val="16"/>
      <w:szCs w:val="16"/>
      <w:lang w:bidi="ar-SA"/>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5826007">
      <w:marLeft w:val="0"/>
      <w:marRight w:val="0"/>
      <w:marTop w:val="0"/>
      <w:marBottom w:val="0"/>
      <w:divBdr>
        <w:top w:val="none" w:sz="0" w:space="0" w:color="auto"/>
        <w:left w:val="none" w:sz="0" w:space="0" w:color="auto"/>
        <w:bottom w:val="none" w:sz="0" w:space="0" w:color="auto"/>
        <w:right w:val="none" w:sz="0" w:space="0" w:color="auto"/>
      </w:divBdr>
    </w:div>
    <w:div w:id="1845826008">
      <w:marLeft w:val="0"/>
      <w:marRight w:val="0"/>
      <w:marTop w:val="0"/>
      <w:marBottom w:val="0"/>
      <w:divBdr>
        <w:top w:val="none" w:sz="0" w:space="0" w:color="auto"/>
        <w:left w:val="none" w:sz="0" w:space="0" w:color="auto"/>
        <w:bottom w:val="none" w:sz="0" w:space="0" w:color="auto"/>
        <w:right w:val="none" w:sz="0" w:space="0" w:color="auto"/>
      </w:divBdr>
    </w:div>
    <w:div w:id="1845826009">
      <w:marLeft w:val="0"/>
      <w:marRight w:val="0"/>
      <w:marTop w:val="0"/>
      <w:marBottom w:val="0"/>
      <w:divBdr>
        <w:top w:val="none" w:sz="0" w:space="0" w:color="auto"/>
        <w:left w:val="none" w:sz="0" w:space="0" w:color="auto"/>
        <w:bottom w:val="none" w:sz="0" w:space="0" w:color="auto"/>
        <w:right w:val="none" w:sz="0" w:space="0" w:color="auto"/>
      </w:divBdr>
    </w:div>
    <w:div w:id="1845826010">
      <w:marLeft w:val="0"/>
      <w:marRight w:val="0"/>
      <w:marTop w:val="0"/>
      <w:marBottom w:val="0"/>
      <w:divBdr>
        <w:top w:val="none" w:sz="0" w:space="0" w:color="auto"/>
        <w:left w:val="none" w:sz="0" w:space="0" w:color="auto"/>
        <w:bottom w:val="none" w:sz="0" w:space="0" w:color="auto"/>
        <w:right w:val="none" w:sz="0" w:space="0" w:color="auto"/>
      </w:divBdr>
    </w:div>
    <w:div w:id="1845826011">
      <w:marLeft w:val="0"/>
      <w:marRight w:val="0"/>
      <w:marTop w:val="0"/>
      <w:marBottom w:val="0"/>
      <w:divBdr>
        <w:top w:val="none" w:sz="0" w:space="0" w:color="auto"/>
        <w:left w:val="none" w:sz="0" w:space="0" w:color="auto"/>
        <w:bottom w:val="none" w:sz="0" w:space="0" w:color="auto"/>
        <w:right w:val="none" w:sz="0" w:space="0" w:color="auto"/>
      </w:divBdr>
    </w:div>
    <w:div w:id="1845826012">
      <w:marLeft w:val="0"/>
      <w:marRight w:val="0"/>
      <w:marTop w:val="0"/>
      <w:marBottom w:val="0"/>
      <w:divBdr>
        <w:top w:val="none" w:sz="0" w:space="0" w:color="auto"/>
        <w:left w:val="none" w:sz="0" w:space="0" w:color="auto"/>
        <w:bottom w:val="none" w:sz="0" w:space="0" w:color="auto"/>
        <w:right w:val="none" w:sz="0" w:space="0" w:color="auto"/>
      </w:divBdr>
    </w:div>
    <w:div w:id="1845826013">
      <w:marLeft w:val="0"/>
      <w:marRight w:val="0"/>
      <w:marTop w:val="0"/>
      <w:marBottom w:val="0"/>
      <w:divBdr>
        <w:top w:val="none" w:sz="0" w:space="0" w:color="auto"/>
        <w:left w:val="none" w:sz="0" w:space="0" w:color="auto"/>
        <w:bottom w:val="none" w:sz="0" w:space="0" w:color="auto"/>
        <w:right w:val="none" w:sz="0" w:space="0" w:color="auto"/>
      </w:divBdr>
    </w:div>
    <w:div w:id="1845826014">
      <w:marLeft w:val="0"/>
      <w:marRight w:val="0"/>
      <w:marTop w:val="0"/>
      <w:marBottom w:val="0"/>
      <w:divBdr>
        <w:top w:val="none" w:sz="0" w:space="0" w:color="auto"/>
        <w:left w:val="none" w:sz="0" w:space="0" w:color="auto"/>
        <w:bottom w:val="none" w:sz="0" w:space="0" w:color="auto"/>
        <w:right w:val="none" w:sz="0" w:space="0" w:color="auto"/>
      </w:divBdr>
    </w:div>
    <w:div w:id="1845826015">
      <w:marLeft w:val="0"/>
      <w:marRight w:val="0"/>
      <w:marTop w:val="0"/>
      <w:marBottom w:val="0"/>
      <w:divBdr>
        <w:top w:val="none" w:sz="0" w:space="0" w:color="auto"/>
        <w:left w:val="none" w:sz="0" w:space="0" w:color="auto"/>
        <w:bottom w:val="none" w:sz="0" w:space="0" w:color="auto"/>
        <w:right w:val="none" w:sz="0" w:space="0" w:color="auto"/>
      </w:divBdr>
    </w:div>
    <w:div w:id="1845826016">
      <w:marLeft w:val="0"/>
      <w:marRight w:val="0"/>
      <w:marTop w:val="0"/>
      <w:marBottom w:val="0"/>
      <w:divBdr>
        <w:top w:val="none" w:sz="0" w:space="0" w:color="auto"/>
        <w:left w:val="none" w:sz="0" w:space="0" w:color="auto"/>
        <w:bottom w:val="none" w:sz="0" w:space="0" w:color="auto"/>
        <w:right w:val="none" w:sz="0" w:space="0" w:color="auto"/>
      </w:divBdr>
    </w:div>
    <w:div w:id="1845826017">
      <w:marLeft w:val="0"/>
      <w:marRight w:val="0"/>
      <w:marTop w:val="0"/>
      <w:marBottom w:val="0"/>
      <w:divBdr>
        <w:top w:val="none" w:sz="0" w:space="0" w:color="auto"/>
        <w:left w:val="none" w:sz="0" w:space="0" w:color="auto"/>
        <w:bottom w:val="none" w:sz="0" w:space="0" w:color="auto"/>
        <w:right w:val="none" w:sz="0" w:space="0" w:color="auto"/>
      </w:divBdr>
    </w:div>
    <w:div w:id="1845826018">
      <w:marLeft w:val="0"/>
      <w:marRight w:val="0"/>
      <w:marTop w:val="0"/>
      <w:marBottom w:val="0"/>
      <w:divBdr>
        <w:top w:val="none" w:sz="0" w:space="0" w:color="auto"/>
        <w:left w:val="none" w:sz="0" w:space="0" w:color="auto"/>
        <w:bottom w:val="none" w:sz="0" w:space="0" w:color="auto"/>
        <w:right w:val="none" w:sz="0" w:space="0" w:color="auto"/>
      </w:divBdr>
    </w:div>
    <w:div w:id="1845826019">
      <w:marLeft w:val="0"/>
      <w:marRight w:val="0"/>
      <w:marTop w:val="0"/>
      <w:marBottom w:val="0"/>
      <w:divBdr>
        <w:top w:val="none" w:sz="0" w:space="0" w:color="auto"/>
        <w:left w:val="none" w:sz="0" w:space="0" w:color="auto"/>
        <w:bottom w:val="none" w:sz="0" w:space="0" w:color="auto"/>
        <w:right w:val="none" w:sz="0" w:space="0" w:color="auto"/>
      </w:divBdr>
    </w:div>
    <w:div w:id="1845826020">
      <w:marLeft w:val="0"/>
      <w:marRight w:val="0"/>
      <w:marTop w:val="0"/>
      <w:marBottom w:val="0"/>
      <w:divBdr>
        <w:top w:val="none" w:sz="0" w:space="0" w:color="auto"/>
        <w:left w:val="none" w:sz="0" w:space="0" w:color="auto"/>
        <w:bottom w:val="none" w:sz="0" w:space="0" w:color="auto"/>
        <w:right w:val="none" w:sz="0" w:space="0" w:color="auto"/>
      </w:divBdr>
    </w:div>
    <w:div w:id="1845826021">
      <w:marLeft w:val="0"/>
      <w:marRight w:val="0"/>
      <w:marTop w:val="0"/>
      <w:marBottom w:val="0"/>
      <w:divBdr>
        <w:top w:val="none" w:sz="0" w:space="0" w:color="auto"/>
        <w:left w:val="none" w:sz="0" w:space="0" w:color="auto"/>
        <w:bottom w:val="none" w:sz="0" w:space="0" w:color="auto"/>
        <w:right w:val="none" w:sz="0" w:space="0" w:color="auto"/>
      </w:divBdr>
    </w:div>
    <w:div w:id="1845826022">
      <w:marLeft w:val="0"/>
      <w:marRight w:val="0"/>
      <w:marTop w:val="0"/>
      <w:marBottom w:val="0"/>
      <w:divBdr>
        <w:top w:val="none" w:sz="0" w:space="0" w:color="auto"/>
        <w:left w:val="none" w:sz="0" w:space="0" w:color="auto"/>
        <w:bottom w:val="none" w:sz="0" w:space="0" w:color="auto"/>
        <w:right w:val="none" w:sz="0" w:space="0" w:color="auto"/>
      </w:divBdr>
    </w:div>
    <w:div w:id="1845826023">
      <w:marLeft w:val="0"/>
      <w:marRight w:val="0"/>
      <w:marTop w:val="0"/>
      <w:marBottom w:val="0"/>
      <w:divBdr>
        <w:top w:val="none" w:sz="0" w:space="0" w:color="auto"/>
        <w:left w:val="none" w:sz="0" w:space="0" w:color="auto"/>
        <w:bottom w:val="none" w:sz="0" w:space="0" w:color="auto"/>
        <w:right w:val="none" w:sz="0" w:space="0" w:color="auto"/>
      </w:divBdr>
    </w:div>
    <w:div w:id="1845826024">
      <w:marLeft w:val="0"/>
      <w:marRight w:val="0"/>
      <w:marTop w:val="0"/>
      <w:marBottom w:val="0"/>
      <w:divBdr>
        <w:top w:val="none" w:sz="0" w:space="0" w:color="auto"/>
        <w:left w:val="none" w:sz="0" w:space="0" w:color="auto"/>
        <w:bottom w:val="none" w:sz="0" w:space="0" w:color="auto"/>
        <w:right w:val="none" w:sz="0" w:space="0" w:color="auto"/>
      </w:divBdr>
    </w:div>
    <w:div w:id="1845826025">
      <w:marLeft w:val="0"/>
      <w:marRight w:val="0"/>
      <w:marTop w:val="0"/>
      <w:marBottom w:val="0"/>
      <w:divBdr>
        <w:top w:val="none" w:sz="0" w:space="0" w:color="auto"/>
        <w:left w:val="none" w:sz="0" w:space="0" w:color="auto"/>
        <w:bottom w:val="none" w:sz="0" w:space="0" w:color="auto"/>
        <w:right w:val="none" w:sz="0" w:space="0" w:color="auto"/>
      </w:divBdr>
    </w:div>
    <w:div w:id="1845826026">
      <w:marLeft w:val="0"/>
      <w:marRight w:val="0"/>
      <w:marTop w:val="0"/>
      <w:marBottom w:val="0"/>
      <w:divBdr>
        <w:top w:val="none" w:sz="0" w:space="0" w:color="auto"/>
        <w:left w:val="none" w:sz="0" w:space="0" w:color="auto"/>
        <w:bottom w:val="none" w:sz="0" w:space="0" w:color="auto"/>
        <w:right w:val="none" w:sz="0" w:space="0" w:color="auto"/>
      </w:divBdr>
    </w:div>
    <w:div w:id="1845826027">
      <w:marLeft w:val="0"/>
      <w:marRight w:val="0"/>
      <w:marTop w:val="0"/>
      <w:marBottom w:val="0"/>
      <w:divBdr>
        <w:top w:val="none" w:sz="0" w:space="0" w:color="auto"/>
        <w:left w:val="none" w:sz="0" w:space="0" w:color="auto"/>
        <w:bottom w:val="none" w:sz="0" w:space="0" w:color="auto"/>
        <w:right w:val="none" w:sz="0" w:space="0" w:color="auto"/>
      </w:divBdr>
    </w:div>
    <w:div w:id="1845826028">
      <w:marLeft w:val="0"/>
      <w:marRight w:val="0"/>
      <w:marTop w:val="0"/>
      <w:marBottom w:val="0"/>
      <w:divBdr>
        <w:top w:val="none" w:sz="0" w:space="0" w:color="auto"/>
        <w:left w:val="none" w:sz="0" w:space="0" w:color="auto"/>
        <w:bottom w:val="none" w:sz="0" w:space="0" w:color="auto"/>
        <w:right w:val="none" w:sz="0" w:space="0" w:color="auto"/>
      </w:divBdr>
    </w:div>
    <w:div w:id="1845826029">
      <w:marLeft w:val="0"/>
      <w:marRight w:val="0"/>
      <w:marTop w:val="0"/>
      <w:marBottom w:val="0"/>
      <w:divBdr>
        <w:top w:val="none" w:sz="0" w:space="0" w:color="auto"/>
        <w:left w:val="none" w:sz="0" w:space="0" w:color="auto"/>
        <w:bottom w:val="none" w:sz="0" w:space="0" w:color="auto"/>
        <w:right w:val="none" w:sz="0" w:space="0" w:color="auto"/>
      </w:divBdr>
    </w:div>
    <w:div w:id="1845826030">
      <w:marLeft w:val="0"/>
      <w:marRight w:val="0"/>
      <w:marTop w:val="0"/>
      <w:marBottom w:val="0"/>
      <w:divBdr>
        <w:top w:val="none" w:sz="0" w:space="0" w:color="auto"/>
        <w:left w:val="none" w:sz="0" w:space="0" w:color="auto"/>
        <w:bottom w:val="none" w:sz="0" w:space="0" w:color="auto"/>
        <w:right w:val="none" w:sz="0" w:space="0" w:color="auto"/>
      </w:divBdr>
    </w:div>
    <w:div w:id="1845826031">
      <w:marLeft w:val="0"/>
      <w:marRight w:val="0"/>
      <w:marTop w:val="0"/>
      <w:marBottom w:val="0"/>
      <w:divBdr>
        <w:top w:val="none" w:sz="0" w:space="0" w:color="auto"/>
        <w:left w:val="none" w:sz="0" w:space="0" w:color="auto"/>
        <w:bottom w:val="none" w:sz="0" w:space="0" w:color="auto"/>
        <w:right w:val="none" w:sz="0" w:space="0" w:color="auto"/>
      </w:divBdr>
    </w:div>
    <w:div w:id="1845826032">
      <w:marLeft w:val="0"/>
      <w:marRight w:val="0"/>
      <w:marTop w:val="0"/>
      <w:marBottom w:val="0"/>
      <w:divBdr>
        <w:top w:val="none" w:sz="0" w:space="0" w:color="auto"/>
        <w:left w:val="none" w:sz="0" w:space="0" w:color="auto"/>
        <w:bottom w:val="none" w:sz="0" w:space="0" w:color="auto"/>
        <w:right w:val="none" w:sz="0" w:space="0" w:color="auto"/>
      </w:divBdr>
    </w:div>
    <w:div w:id="1845826033">
      <w:marLeft w:val="0"/>
      <w:marRight w:val="0"/>
      <w:marTop w:val="0"/>
      <w:marBottom w:val="0"/>
      <w:divBdr>
        <w:top w:val="none" w:sz="0" w:space="0" w:color="auto"/>
        <w:left w:val="none" w:sz="0" w:space="0" w:color="auto"/>
        <w:bottom w:val="none" w:sz="0" w:space="0" w:color="auto"/>
        <w:right w:val="none" w:sz="0" w:space="0" w:color="auto"/>
      </w:divBdr>
    </w:div>
    <w:div w:id="1845826034">
      <w:marLeft w:val="0"/>
      <w:marRight w:val="0"/>
      <w:marTop w:val="0"/>
      <w:marBottom w:val="0"/>
      <w:divBdr>
        <w:top w:val="none" w:sz="0" w:space="0" w:color="auto"/>
        <w:left w:val="none" w:sz="0" w:space="0" w:color="auto"/>
        <w:bottom w:val="none" w:sz="0" w:space="0" w:color="auto"/>
        <w:right w:val="none" w:sz="0" w:space="0" w:color="auto"/>
      </w:divBdr>
    </w:div>
    <w:div w:id="1845826035">
      <w:marLeft w:val="0"/>
      <w:marRight w:val="0"/>
      <w:marTop w:val="0"/>
      <w:marBottom w:val="0"/>
      <w:divBdr>
        <w:top w:val="none" w:sz="0" w:space="0" w:color="auto"/>
        <w:left w:val="none" w:sz="0" w:space="0" w:color="auto"/>
        <w:bottom w:val="none" w:sz="0" w:space="0" w:color="auto"/>
        <w:right w:val="none" w:sz="0" w:space="0" w:color="auto"/>
      </w:divBdr>
    </w:div>
    <w:div w:id="1845826036">
      <w:marLeft w:val="0"/>
      <w:marRight w:val="0"/>
      <w:marTop w:val="0"/>
      <w:marBottom w:val="0"/>
      <w:divBdr>
        <w:top w:val="none" w:sz="0" w:space="0" w:color="auto"/>
        <w:left w:val="none" w:sz="0" w:space="0" w:color="auto"/>
        <w:bottom w:val="none" w:sz="0" w:space="0" w:color="auto"/>
        <w:right w:val="none" w:sz="0" w:space="0" w:color="auto"/>
      </w:divBdr>
    </w:div>
    <w:div w:id="1845826037">
      <w:marLeft w:val="0"/>
      <w:marRight w:val="0"/>
      <w:marTop w:val="0"/>
      <w:marBottom w:val="0"/>
      <w:divBdr>
        <w:top w:val="none" w:sz="0" w:space="0" w:color="auto"/>
        <w:left w:val="none" w:sz="0" w:space="0" w:color="auto"/>
        <w:bottom w:val="none" w:sz="0" w:space="0" w:color="auto"/>
        <w:right w:val="none" w:sz="0" w:space="0" w:color="auto"/>
      </w:divBdr>
    </w:div>
    <w:div w:id="1845826038">
      <w:marLeft w:val="0"/>
      <w:marRight w:val="0"/>
      <w:marTop w:val="0"/>
      <w:marBottom w:val="0"/>
      <w:divBdr>
        <w:top w:val="none" w:sz="0" w:space="0" w:color="auto"/>
        <w:left w:val="none" w:sz="0" w:space="0" w:color="auto"/>
        <w:bottom w:val="none" w:sz="0" w:space="0" w:color="auto"/>
        <w:right w:val="none" w:sz="0" w:space="0" w:color="auto"/>
      </w:divBdr>
    </w:div>
    <w:div w:id="1845826039">
      <w:marLeft w:val="0"/>
      <w:marRight w:val="0"/>
      <w:marTop w:val="0"/>
      <w:marBottom w:val="0"/>
      <w:divBdr>
        <w:top w:val="none" w:sz="0" w:space="0" w:color="auto"/>
        <w:left w:val="none" w:sz="0" w:space="0" w:color="auto"/>
        <w:bottom w:val="none" w:sz="0" w:space="0" w:color="auto"/>
        <w:right w:val="none" w:sz="0" w:space="0" w:color="auto"/>
      </w:divBdr>
    </w:div>
    <w:div w:id="1845826040">
      <w:marLeft w:val="0"/>
      <w:marRight w:val="0"/>
      <w:marTop w:val="0"/>
      <w:marBottom w:val="0"/>
      <w:divBdr>
        <w:top w:val="none" w:sz="0" w:space="0" w:color="auto"/>
        <w:left w:val="none" w:sz="0" w:space="0" w:color="auto"/>
        <w:bottom w:val="none" w:sz="0" w:space="0" w:color="auto"/>
        <w:right w:val="none" w:sz="0" w:space="0" w:color="auto"/>
      </w:divBdr>
    </w:div>
    <w:div w:id="1845826041">
      <w:marLeft w:val="0"/>
      <w:marRight w:val="0"/>
      <w:marTop w:val="0"/>
      <w:marBottom w:val="0"/>
      <w:divBdr>
        <w:top w:val="none" w:sz="0" w:space="0" w:color="auto"/>
        <w:left w:val="none" w:sz="0" w:space="0" w:color="auto"/>
        <w:bottom w:val="none" w:sz="0" w:space="0" w:color="auto"/>
        <w:right w:val="none" w:sz="0" w:space="0" w:color="auto"/>
      </w:divBdr>
    </w:div>
    <w:div w:id="1845826042">
      <w:marLeft w:val="0"/>
      <w:marRight w:val="0"/>
      <w:marTop w:val="0"/>
      <w:marBottom w:val="0"/>
      <w:divBdr>
        <w:top w:val="none" w:sz="0" w:space="0" w:color="auto"/>
        <w:left w:val="none" w:sz="0" w:space="0" w:color="auto"/>
        <w:bottom w:val="none" w:sz="0" w:space="0" w:color="auto"/>
        <w:right w:val="none" w:sz="0" w:space="0" w:color="auto"/>
      </w:divBdr>
    </w:div>
    <w:div w:id="1845826043">
      <w:marLeft w:val="0"/>
      <w:marRight w:val="0"/>
      <w:marTop w:val="0"/>
      <w:marBottom w:val="0"/>
      <w:divBdr>
        <w:top w:val="none" w:sz="0" w:space="0" w:color="auto"/>
        <w:left w:val="none" w:sz="0" w:space="0" w:color="auto"/>
        <w:bottom w:val="none" w:sz="0" w:space="0" w:color="auto"/>
        <w:right w:val="none" w:sz="0" w:space="0" w:color="auto"/>
      </w:divBdr>
    </w:div>
    <w:div w:id="1845826044">
      <w:marLeft w:val="0"/>
      <w:marRight w:val="0"/>
      <w:marTop w:val="0"/>
      <w:marBottom w:val="0"/>
      <w:divBdr>
        <w:top w:val="none" w:sz="0" w:space="0" w:color="auto"/>
        <w:left w:val="none" w:sz="0" w:space="0" w:color="auto"/>
        <w:bottom w:val="none" w:sz="0" w:space="0" w:color="auto"/>
        <w:right w:val="none" w:sz="0" w:space="0" w:color="auto"/>
      </w:divBdr>
    </w:div>
    <w:div w:id="1845826045">
      <w:marLeft w:val="0"/>
      <w:marRight w:val="0"/>
      <w:marTop w:val="0"/>
      <w:marBottom w:val="0"/>
      <w:divBdr>
        <w:top w:val="none" w:sz="0" w:space="0" w:color="auto"/>
        <w:left w:val="none" w:sz="0" w:space="0" w:color="auto"/>
        <w:bottom w:val="none" w:sz="0" w:space="0" w:color="auto"/>
        <w:right w:val="none" w:sz="0" w:space="0" w:color="auto"/>
      </w:divBdr>
    </w:div>
    <w:div w:id="1845826046">
      <w:marLeft w:val="0"/>
      <w:marRight w:val="0"/>
      <w:marTop w:val="0"/>
      <w:marBottom w:val="0"/>
      <w:divBdr>
        <w:top w:val="none" w:sz="0" w:space="0" w:color="auto"/>
        <w:left w:val="none" w:sz="0" w:space="0" w:color="auto"/>
        <w:bottom w:val="none" w:sz="0" w:space="0" w:color="auto"/>
        <w:right w:val="none" w:sz="0" w:space="0" w:color="auto"/>
      </w:divBdr>
    </w:div>
    <w:div w:id="1845826047">
      <w:marLeft w:val="0"/>
      <w:marRight w:val="0"/>
      <w:marTop w:val="0"/>
      <w:marBottom w:val="0"/>
      <w:divBdr>
        <w:top w:val="none" w:sz="0" w:space="0" w:color="auto"/>
        <w:left w:val="none" w:sz="0" w:space="0" w:color="auto"/>
        <w:bottom w:val="none" w:sz="0" w:space="0" w:color="auto"/>
        <w:right w:val="none" w:sz="0" w:space="0" w:color="auto"/>
      </w:divBdr>
    </w:div>
    <w:div w:id="1845826048">
      <w:marLeft w:val="0"/>
      <w:marRight w:val="0"/>
      <w:marTop w:val="0"/>
      <w:marBottom w:val="0"/>
      <w:divBdr>
        <w:top w:val="none" w:sz="0" w:space="0" w:color="auto"/>
        <w:left w:val="none" w:sz="0" w:space="0" w:color="auto"/>
        <w:bottom w:val="none" w:sz="0" w:space="0" w:color="auto"/>
        <w:right w:val="none" w:sz="0" w:space="0" w:color="auto"/>
      </w:divBdr>
    </w:div>
    <w:div w:id="1845826049">
      <w:marLeft w:val="0"/>
      <w:marRight w:val="0"/>
      <w:marTop w:val="0"/>
      <w:marBottom w:val="0"/>
      <w:divBdr>
        <w:top w:val="none" w:sz="0" w:space="0" w:color="auto"/>
        <w:left w:val="none" w:sz="0" w:space="0" w:color="auto"/>
        <w:bottom w:val="none" w:sz="0" w:space="0" w:color="auto"/>
        <w:right w:val="none" w:sz="0" w:space="0" w:color="auto"/>
      </w:divBdr>
    </w:div>
    <w:div w:id="1845826050">
      <w:marLeft w:val="0"/>
      <w:marRight w:val="0"/>
      <w:marTop w:val="0"/>
      <w:marBottom w:val="0"/>
      <w:divBdr>
        <w:top w:val="none" w:sz="0" w:space="0" w:color="auto"/>
        <w:left w:val="none" w:sz="0" w:space="0" w:color="auto"/>
        <w:bottom w:val="none" w:sz="0" w:space="0" w:color="auto"/>
        <w:right w:val="none" w:sz="0" w:space="0" w:color="auto"/>
      </w:divBdr>
    </w:div>
    <w:div w:id="1845826051">
      <w:marLeft w:val="0"/>
      <w:marRight w:val="0"/>
      <w:marTop w:val="0"/>
      <w:marBottom w:val="0"/>
      <w:divBdr>
        <w:top w:val="none" w:sz="0" w:space="0" w:color="auto"/>
        <w:left w:val="none" w:sz="0" w:space="0" w:color="auto"/>
        <w:bottom w:val="none" w:sz="0" w:space="0" w:color="auto"/>
        <w:right w:val="none" w:sz="0" w:space="0" w:color="auto"/>
      </w:divBdr>
    </w:div>
    <w:div w:id="1845826052">
      <w:marLeft w:val="0"/>
      <w:marRight w:val="0"/>
      <w:marTop w:val="0"/>
      <w:marBottom w:val="0"/>
      <w:divBdr>
        <w:top w:val="none" w:sz="0" w:space="0" w:color="auto"/>
        <w:left w:val="none" w:sz="0" w:space="0" w:color="auto"/>
        <w:bottom w:val="none" w:sz="0" w:space="0" w:color="auto"/>
        <w:right w:val="none" w:sz="0" w:space="0" w:color="auto"/>
      </w:divBdr>
    </w:div>
    <w:div w:id="1845826053">
      <w:marLeft w:val="0"/>
      <w:marRight w:val="0"/>
      <w:marTop w:val="0"/>
      <w:marBottom w:val="0"/>
      <w:divBdr>
        <w:top w:val="none" w:sz="0" w:space="0" w:color="auto"/>
        <w:left w:val="none" w:sz="0" w:space="0" w:color="auto"/>
        <w:bottom w:val="none" w:sz="0" w:space="0" w:color="auto"/>
        <w:right w:val="none" w:sz="0" w:space="0" w:color="auto"/>
      </w:divBdr>
    </w:div>
    <w:div w:id="1845826054">
      <w:marLeft w:val="0"/>
      <w:marRight w:val="0"/>
      <w:marTop w:val="0"/>
      <w:marBottom w:val="0"/>
      <w:divBdr>
        <w:top w:val="none" w:sz="0" w:space="0" w:color="auto"/>
        <w:left w:val="none" w:sz="0" w:space="0" w:color="auto"/>
        <w:bottom w:val="none" w:sz="0" w:space="0" w:color="auto"/>
        <w:right w:val="none" w:sz="0" w:space="0" w:color="auto"/>
      </w:divBdr>
    </w:div>
    <w:div w:id="1845826055">
      <w:marLeft w:val="0"/>
      <w:marRight w:val="0"/>
      <w:marTop w:val="0"/>
      <w:marBottom w:val="0"/>
      <w:divBdr>
        <w:top w:val="none" w:sz="0" w:space="0" w:color="auto"/>
        <w:left w:val="none" w:sz="0" w:space="0" w:color="auto"/>
        <w:bottom w:val="none" w:sz="0" w:space="0" w:color="auto"/>
        <w:right w:val="none" w:sz="0" w:space="0" w:color="auto"/>
      </w:divBdr>
    </w:div>
    <w:div w:id="1845826056">
      <w:marLeft w:val="0"/>
      <w:marRight w:val="0"/>
      <w:marTop w:val="0"/>
      <w:marBottom w:val="0"/>
      <w:divBdr>
        <w:top w:val="none" w:sz="0" w:space="0" w:color="auto"/>
        <w:left w:val="none" w:sz="0" w:space="0" w:color="auto"/>
        <w:bottom w:val="none" w:sz="0" w:space="0" w:color="auto"/>
        <w:right w:val="none" w:sz="0" w:space="0" w:color="auto"/>
      </w:divBdr>
    </w:div>
    <w:div w:id="1845826057">
      <w:marLeft w:val="0"/>
      <w:marRight w:val="0"/>
      <w:marTop w:val="0"/>
      <w:marBottom w:val="0"/>
      <w:divBdr>
        <w:top w:val="none" w:sz="0" w:space="0" w:color="auto"/>
        <w:left w:val="none" w:sz="0" w:space="0" w:color="auto"/>
        <w:bottom w:val="none" w:sz="0" w:space="0" w:color="auto"/>
        <w:right w:val="none" w:sz="0" w:space="0" w:color="auto"/>
      </w:divBdr>
    </w:div>
    <w:div w:id="1845826058">
      <w:marLeft w:val="0"/>
      <w:marRight w:val="0"/>
      <w:marTop w:val="0"/>
      <w:marBottom w:val="0"/>
      <w:divBdr>
        <w:top w:val="none" w:sz="0" w:space="0" w:color="auto"/>
        <w:left w:val="none" w:sz="0" w:space="0" w:color="auto"/>
        <w:bottom w:val="none" w:sz="0" w:space="0" w:color="auto"/>
        <w:right w:val="none" w:sz="0" w:space="0" w:color="auto"/>
      </w:divBdr>
    </w:div>
    <w:div w:id="1845826059">
      <w:marLeft w:val="0"/>
      <w:marRight w:val="0"/>
      <w:marTop w:val="0"/>
      <w:marBottom w:val="0"/>
      <w:divBdr>
        <w:top w:val="none" w:sz="0" w:space="0" w:color="auto"/>
        <w:left w:val="none" w:sz="0" w:space="0" w:color="auto"/>
        <w:bottom w:val="none" w:sz="0" w:space="0" w:color="auto"/>
        <w:right w:val="none" w:sz="0" w:space="0" w:color="auto"/>
      </w:divBdr>
    </w:div>
    <w:div w:id="1845826060">
      <w:marLeft w:val="0"/>
      <w:marRight w:val="0"/>
      <w:marTop w:val="0"/>
      <w:marBottom w:val="0"/>
      <w:divBdr>
        <w:top w:val="none" w:sz="0" w:space="0" w:color="auto"/>
        <w:left w:val="none" w:sz="0" w:space="0" w:color="auto"/>
        <w:bottom w:val="none" w:sz="0" w:space="0" w:color="auto"/>
        <w:right w:val="none" w:sz="0" w:space="0" w:color="auto"/>
      </w:divBdr>
    </w:div>
    <w:div w:id="1845826061">
      <w:marLeft w:val="0"/>
      <w:marRight w:val="0"/>
      <w:marTop w:val="0"/>
      <w:marBottom w:val="0"/>
      <w:divBdr>
        <w:top w:val="none" w:sz="0" w:space="0" w:color="auto"/>
        <w:left w:val="none" w:sz="0" w:space="0" w:color="auto"/>
        <w:bottom w:val="none" w:sz="0" w:space="0" w:color="auto"/>
        <w:right w:val="none" w:sz="0" w:space="0" w:color="auto"/>
      </w:divBdr>
    </w:div>
    <w:div w:id="1845826062">
      <w:marLeft w:val="0"/>
      <w:marRight w:val="0"/>
      <w:marTop w:val="0"/>
      <w:marBottom w:val="0"/>
      <w:divBdr>
        <w:top w:val="none" w:sz="0" w:space="0" w:color="auto"/>
        <w:left w:val="none" w:sz="0" w:space="0" w:color="auto"/>
        <w:bottom w:val="none" w:sz="0" w:space="0" w:color="auto"/>
        <w:right w:val="none" w:sz="0" w:space="0" w:color="auto"/>
      </w:divBdr>
    </w:div>
    <w:div w:id="1845826063">
      <w:marLeft w:val="0"/>
      <w:marRight w:val="0"/>
      <w:marTop w:val="0"/>
      <w:marBottom w:val="0"/>
      <w:divBdr>
        <w:top w:val="none" w:sz="0" w:space="0" w:color="auto"/>
        <w:left w:val="none" w:sz="0" w:space="0" w:color="auto"/>
        <w:bottom w:val="none" w:sz="0" w:space="0" w:color="auto"/>
        <w:right w:val="none" w:sz="0" w:space="0" w:color="auto"/>
      </w:divBdr>
    </w:div>
    <w:div w:id="1845826064">
      <w:marLeft w:val="0"/>
      <w:marRight w:val="0"/>
      <w:marTop w:val="0"/>
      <w:marBottom w:val="0"/>
      <w:divBdr>
        <w:top w:val="none" w:sz="0" w:space="0" w:color="auto"/>
        <w:left w:val="none" w:sz="0" w:space="0" w:color="auto"/>
        <w:bottom w:val="none" w:sz="0" w:space="0" w:color="auto"/>
        <w:right w:val="none" w:sz="0" w:space="0" w:color="auto"/>
      </w:divBdr>
    </w:div>
    <w:div w:id="1845826065">
      <w:marLeft w:val="0"/>
      <w:marRight w:val="0"/>
      <w:marTop w:val="0"/>
      <w:marBottom w:val="0"/>
      <w:divBdr>
        <w:top w:val="none" w:sz="0" w:space="0" w:color="auto"/>
        <w:left w:val="none" w:sz="0" w:space="0" w:color="auto"/>
        <w:bottom w:val="none" w:sz="0" w:space="0" w:color="auto"/>
        <w:right w:val="none" w:sz="0" w:space="0" w:color="auto"/>
      </w:divBdr>
    </w:div>
    <w:div w:id="1845826066">
      <w:marLeft w:val="0"/>
      <w:marRight w:val="0"/>
      <w:marTop w:val="0"/>
      <w:marBottom w:val="0"/>
      <w:divBdr>
        <w:top w:val="none" w:sz="0" w:space="0" w:color="auto"/>
        <w:left w:val="none" w:sz="0" w:space="0" w:color="auto"/>
        <w:bottom w:val="none" w:sz="0" w:space="0" w:color="auto"/>
        <w:right w:val="none" w:sz="0" w:space="0" w:color="auto"/>
      </w:divBdr>
    </w:div>
    <w:div w:id="1845826067">
      <w:marLeft w:val="0"/>
      <w:marRight w:val="0"/>
      <w:marTop w:val="0"/>
      <w:marBottom w:val="0"/>
      <w:divBdr>
        <w:top w:val="none" w:sz="0" w:space="0" w:color="auto"/>
        <w:left w:val="none" w:sz="0" w:space="0" w:color="auto"/>
        <w:bottom w:val="none" w:sz="0" w:space="0" w:color="auto"/>
        <w:right w:val="none" w:sz="0" w:space="0" w:color="auto"/>
      </w:divBdr>
    </w:div>
    <w:div w:id="1845826068">
      <w:marLeft w:val="0"/>
      <w:marRight w:val="0"/>
      <w:marTop w:val="0"/>
      <w:marBottom w:val="0"/>
      <w:divBdr>
        <w:top w:val="none" w:sz="0" w:space="0" w:color="auto"/>
        <w:left w:val="none" w:sz="0" w:space="0" w:color="auto"/>
        <w:bottom w:val="none" w:sz="0" w:space="0" w:color="auto"/>
        <w:right w:val="none" w:sz="0" w:space="0" w:color="auto"/>
      </w:divBdr>
    </w:div>
    <w:div w:id="1845826069">
      <w:marLeft w:val="0"/>
      <w:marRight w:val="0"/>
      <w:marTop w:val="0"/>
      <w:marBottom w:val="0"/>
      <w:divBdr>
        <w:top w:val="none" w:sz="0" w:space="0" w:color="auto"/>
        <w:left w:val="none" w:sz="0" w:space="0" w:color="auto"/>
        <w:bottom w:val="none" w:sz="0" w:space="0" w:color="auto"/>
        <w:right w:val="none" w:sz="0" w:space="0" w:color="auto"/>
      </w:divBdr>
    </w:div>
    <w:div w:id="1845826070">
      <w:marLeft w:val="0"/>
      <w:marRight w:val="0"/>
      <w:marTop w:val="0"/>
      <w:marBottom w:val="0"/>
      <w:divBdr>
        <w:top w:val="none" w:sz="0" w:space="0" w:color="auto"/>
        <w:left w:val="none" w:sz="0" w:space="0" w:color="auto"/>
        <w:bottom w:val="none" w:sz="0" w:space="0" w:color="auto"/>
        <w:right w:val="none" w:sz="0" w:space="0" w:color="auto"/>
      </w:divBdr>
    </w:div>
    <w:div w:id="1845826071">
      <w:marLeft w:val="0"/>
      <w:marRight w:val="0"/>
      <w:marTop w:val="0"/>
      <w:marBottom w:val="0"/>
      <w:divBdr>
        <w:top w:val="none" w:sz="0" w:space="0" w:color="auto"/>
        <w:left w:val="none" w:sz="0" w:space="0" w:color="auto"/>
        <w:bottom w:val="none" w:sz="0" w:space="0" w:color="auto"/>
        <w:right w:val="none" w:sz="0" w:space="0" w:color="auto"/>
      </w:divBdr>
    </w:div>
    <w:div w:id="1845826072">
      <w:marLeft w:val="0"/>
      <w:marRight w:val="0"/>
      <w:marTop w:val="0"/>
      <w:marBottom w:val="0"/>
      <w:divBdr>
        <w:top w:val="none" w:sz="0" w:space="0" w:color="auto"/>
        <w:left w:val="none" w:sz="0" w:space="0" w:color="auto"/>
        <w:bottom w:val="none" w:sz="0" w:space="0" w:color="auto"/>
        <w:right w:val="none" w:sz="0" w:space="0" w:color="auto"/>
      </w:divBdr>
    </w:div>
    <w:div w:id="1845826073">
      <w:marLeft w:val="0"/>
      <w:marRight w:val="0"/>
      <w:marTop w:val="0"/>
      <w:marBottom w:val="0"/>
      <w:divBdr>
        <w:top w:val="none" w:sz="0" w:space="0" w:color="auto"/>
        <w:left w:val="none" w:sz="0" w:space="0" w:color="auto"/>
        <w:bottom w:val="none" w:sz="0" w:space="0" w:color="auto"/>
        <w:right w:val="none" w:sz="0" w:space="0" w:color="auto"/>
      </w:divBdr>
    </w:div>
    <w:div w:id="1845826074">
      <w:marLeft w:val="0"/>
      <w:marRight w:val="0"/>
      <w:marTop w:val="0"/>
      <w:marBottom w:val="0"/>
      <w:divBdr>
        <w:top w:val="none" w:sz="0" w:space="0" w:color="auto"/>
        <w:left w:val="none" w:sz="0" w:space="0" w:color="auto"/>
        <w:bottom w:val="none" w:sz="0" w:space="0" w:color="auto"/>
        <w:right w:val="none" w:sz="0" w:space="0" w:color="auto"/>
      </w:divBdr>
    </w:div>
    <w:div w:id="1845826075">
      <w:marLeft w:val="0"/>
      <w:marRight w:val="0"/>
      <w:marTop w:val="0"/>
      <w:marBottom w:val="0"/>
      <w:divBdr>
        <w:top w:val="none" w:sz="0" w:space="0" w:color="auto"/>
        <w:left w:val="none" w:sz="0" w:space="0" w:color="auto"/>
        <w:bottom w:val="none" w:sz="0" w:space="0" w:color="auto"/>
        <w:right w:val="none" w:sz="0" w:space="0" w:color="auto"/>
      </w:divBdr>
    </w:div>
    <w:div w:id="1845826076">
      <w:marLeft w:val="0"/>
      <w:marRight w:val="0"/>
      <w:marTop w:val="0"/>
      <w:marBottom w:val="0"/>
      <w:divBdr>
        <w:top w:val="none" w:sz="0" w:space="0" w:color="auto"/>
        <w:left w:val="none" w:sz="0" w:space="0" w:color="auto"/>
        <w:bottom w:val="none" w:sz="0" w:space="0" w:color="auto"/>
        <w:right w:val="none" w:sz="0" w:space="0" w:color="auto"/>
      </w:divBdr>
    </w:div>
    <w:div w:id="1845826077">
      <w:marLeft w:val="0"/>
      <w:marRight w:val="0"/>
      <w:marTop w:val="0"/>
      <w:marBottom w:val="0"/>
      <w:divBdr>
        <w:top w:val="none" w:sz="0" w:space="0" w:color="auto"/>
        <w:left w:val="none" w:sz="0" w:space="0" w:color="auto"/>
        <w:bottom w:val="none" w:sz="0" w:space="0" w:color="auto"/>
        <w:right w:val="none" w:sz="0" w:space="0" w:color="auto"/>
      </w:divBdr>
    </w:div>
    <w:div w:id="1845826078">
      <w:marLeft w:val="0"/>
      <w:marRight w:val="0"/>
      <w:marTop w:val="0"/>
      <w:marBottom w:val="0"/>
      <w:divBdr>
        <w:top w:val="none" w:sz="0" w:space="0" w:color="auto"/>
        <w:left w:val="none" w:sz="0" w:space="0" w:color="auto"/>
        <w:bottom w:val="none" w:sz="0" w:space="0" w:color="auto"/>
        <w:right w:val="none" w:sz="0" w:space="0" w:color="auto"/>
      </w:divBdr>
    </w:div>
    <w:div w:id="1845826079">
      <w:marLeft w:val="0"/>
      <w:marRight w:val="0"/>
      <w:marTop w:val="0"/>
      <w:marBottom w:val="0"/>
      <w:divBdr>
        <w:top w:val="none" w:sz="0" w:space="0" w:color="auto"/>
        <w:left w:val="none" w:sz="0" w:space="0" w:color="auto"/>
        <w:bottom w:val="none" w:sz="0" w:space="0" w:color="auto"/>
        <w:right w:val="none" w:sz="0" w:space="0" w:color="auto"/>
      </w:divBdr>
    </w:div>
    <w:div w:id="1845826080">
      <w:marLeft w:val="0"/>
      <w:marRight w:val="0"/>
      <w:marTop w:val="0"/>
      <w:marBottom w:val="0"/>
      <w:divBdr>
        <w:top w:val="none" w:sz="0" w:space="0" w:color="auto"/>
        <w:left w:val="none" w:sz="0" w:space="0" w:color="auto"/>
        <w:bottom w:val="none" w:sz="0" w:space="0" w:color="auto"/>
        <w:right w:val="none" w:sz="0" w:space="0" w:color="auto"/>
      </w:divBdr>
    </w:div>
    <w:div w:id="1845826081">
      <w:marLeft w:val="0"/>
      <w:marRight w:val="0"/>
      <w:marTop w:val="0"/>
      <w:marBottom w:val="0"/>
      <w:divBdr>
        <w:top w:val="none" w:sz="0" w:space="0" w:color="auto"/>
        <w:left w:val="none" w:sz="0" w:space="0" w:color="auto"/>
        <w:bottom w:val="none" w:sz="0" w:space="0" w:color="auto"/>
        <w:right w:val="none" w:sz="0" w:space="0" w:color="auto"/>
      </w:divBdr>
    </w:div>
    <w:div w:id="1845826082">
      <w:marLeft w:val="0"/>
      <w:marRight w:val="0"/>
      <w:marTop w:val="0"/>
      <w:marBottom w:val="0"/>
      <w:divBdr>
        <w:top w:val="none" w:sz="0" w:space="0" w:color="auto"/>
        <w:left w:val="none" w:sz="0" w:space="0" w:color="auto"/>
        <w:bottom w:val="none" w:sz="0" w:space="0" w:color="auto"/>
        <w:right w:val="none" w:sz="0" w:space="0" w:color="auto"/>
      </w:divBdr>
    </w:div>
    <w:div w:id="1845826083">
      <w:marLeft w:val="0"/>
      <w:marRight w:val="0"/>
      <w:marTop w:val="0"/>
      <w:marBottom w:val="0"/>
      <w:divBdr>
        <w:top w:val="none" w:sz="0" w:space="0" w:color="auto"/>
        <w:left w:val="none" w:sz="0" w:space="0" w:color="auto"/>
        <w:bottom w:val="none" w:sz="0" w:space="0" w:color="auto"/>
        <w:right w:val="none" w:sz="0" w:space="0" w:color="auto"/>
      </w:divBdr>
    </w:div>
    <w:div w:id="1845826084">
      <w:marLeft w:val="0"/>
      <w:marRight w:val="0"/>
      <w:marTop w:val="0"/>
      <w:marBottom w:val="0"/>
      <w:divBdr>
        <w:top w:val="none" w:sz="0" w:space="0" w:color="auto"/>
        <w:left w:val="none" w:sz="0" w:space="0" w:color="auto"/>
        <w:bottom w:val="none" w:sz="0" w:space="0" w:color="auto"/>
        <w:right w:val="none" w:sz="0" w:space="0" w:color="auto"/>
      </w:divBdr>
    </w:div>
    <w:div w:id="1845826085">
      <w:marLeft w:val="0"/>
      <w:marRight w:val="0"/>
      <w:marTop w:val="0"/>
      <w:marBottom w:val="0"/>
      <w:divBdr>
        <w:top w:val="none" w:sz="0" w:space="0" w:color="auto"/>
        <w:left w:val="none" w:sz="0" w:space="0" w:color="auto"/>
        <w:bottom w:val="none" w:sz="0" w:space="0" w:color="auto"/>
        <w:right w:val="none" w:sz="0" w:space="0" w:color="auto"/>
      </w:divBdr>
    </w:div>
    <w:div w:id="1845826086">
      <w:marLeft w:val="0"/>
      <w:marRight w:val="0"/>
      <w:marTop w:val="0"/>
      <w:marBottom w:val="0"/>
      <w:divBdr>
        <w:top w:val="none" w:sz="0" w:space="0" w:color="auto"/>
        <w:left w:val="none" w:sz="0" w:space="0" w:color="auto"/>
        <w:bottom w:val="none" w:sz="0" w:space="0" w:color="auto"/>
        <w:right w:val="none" w:sz="0" w:space="0" w:color="auto"/>
      </w:divBdr>
    </w:div>
    <w:div w:id="184582608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18953</TotalTime>
  <Pages>1</Pages>
  <Words>5751</Words>
  <Characters>32782</Characters>
  <Application>Microsoft Office Word</Application>
  <DocSecurity>0</DocSecurity>
  <Lines>273</Lines>
  <Paragraphs>76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38457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Senad Crnkić</cp:lastModifiedBy>
  <cp:revision>109</cp:revision>
  <cp:lastPrinted>2014-06-07T10:53:00Z</cp:lastPrinted>
  <dcterms:created xsi:type="dcterms:W3CDTF">2012-02-19T04:26:00Z</dcterms:created>
  <dcterms:modified xsi:type="dcterms:W3CDTF">2014-06-07T10:53:00Z</dcterms:modified>
</cp:coreProperties>
</file>