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3B6C59" w:rsidP="003B6C59">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الموقظة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F32E3B" w:rsidP="00235F65">
      <w:pPr>
        <w:pStyle w:val="BodyTextIndent"/>
        <w:rPr>
          <w:noProof w:val="0"/>
          <w:rtl/>
        </w:rPr>
      </w:pPr>
      <w:r>
        <w:rPr>
          <w:i/>
          <w:iCs/>
          <w:noProof w:val="0"/>
          <w:rtl/>
        </w:rPr>
        <w:t xml:space="preserve"> </w:t>
      </w:r>
      <w:r>
        <w:rPr>
          <w:noProof w:val="0"/>
          <w:rtl/>
        </w:rPr>
        <w:t xml:space="preserve">     </w:t>
      </w:r>
      <w:r w:rsidR="00BA2072">
        <w:rPr>
          <w:noProof w:val="0"/>
          <w:rtl/>
        </w:rPr>
        <w:t xml:space="preserve"> </w:t>
      </w:r>
    </w:p>
    <w:tbl>
      <w:tblPr>
        <w:tblpPr w:leftFromText="180" w:rightFromText="180" w:vertAnchor="text" w:horzAnchor="margin" w:tblpXSpec="center" w:tblpY="33"/>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376F7A" w:rsidRPr="00A94ACC" w:rsidTr="00376F7A">
        <w:trPr>
          <w:trHeight w:val="780"/>
        </w:trPr>
        <w:tc>
          <w:tcPr>
            <w:tcW w:w="2408" w:type="dxa"/>
            <w:shd w:val="clear" w:color="auto" w:fill="D9D9D9"/>
            <w:vAlign w:val="center"/>
          </w:tcPr>
          <w:p w:rsidR="00376F7A" w:rsidRPr="003B3355" w:rsidRDefault="00376F7A" w:rsidP="00376F7A">
            <w:pPr>
              <w:pStyle w:val="BodyTextIndent"/>
              <w:rPr>
                <w:noProof w:val="0"/>
                <w:rtl/>
              </w:rPr>
            </w:pPr>
            <w:bookmarkStart w:id="0" w:name="_GoBack"/>
            <w:bookmarkEnd w:id="0"/>
            <w:r w:rsidRPr="003B3355">
              <w:rPr>
                <w:noProof w:val="0"/>
                <w:rtl/>
              </w:rPr>
              <w:t>تاريخ المحاضرة:</w:t>
            </w:r>
          </w:p>
        </w:tc>
        <w:tc>
          <w:tcPr>
            <w:tcW w:w="2976" w:type="dxa"/>
            <w:shd w:val="clear" w:color="auto" w:fill="FFFFFF"/>
            <w:vAlign w:val="center"/>
          </w:tcPr>
          <w:p w:rsidR="00376F7A" w:rsidRPr="003B3355" w:rsidRDefault="00376F7A" w:rsidP="00376F7A">
            <w:pPr>
              <w:pStyle w:val="BodyTextIndent"/>
              <w:ind w:firstLine="0"/>
              <w:jc w:val="center"/>
              <w:rPr>
                <w:noProof w:val="0"/>
                <w:rtl/>
              </w:rPr>
            </w:pPr>
          </w:p>
        </w:tc>
        <w:tc>
          <w:tcPr>
            <w:tcW w:w="1418" w:type="dxa"/>
            <w:shd w:val="clear" w:color="auto" w:fill="D9D9D9"/>
            <w:vAlign w:val="center"/>
          </w:tcPr>
          <w:p w:rsidR="00376F7A" w:rsidRPr="003B3355" w:rsidRDefault="00376F7A" w:rsidP="00376F7A">
            <w:pPr>
              <w:pStyle w:val="BodyTextIndent"/>
              <w:rPr>
                <w:noProof w:val="0"/>
                <w:rtl/>
              </w:rPr>
            </w:pPr>
            <w:r w:rsidRPr="003B3355">
              <w:rPr>
                <w:noProof w:val="0"/>
                <w:rtl/>
              </w:rPr>
              <w:t>المكان:</w:t>
            </w:r>
          </w:p>
        </w:tc>
        <w:tc>
          <w:tcPr>
            <w:tcW w:w="3405" w:type="dxa"/>
            <w:shd w:val="clear" w:color="auto" w:fill="FFFFFF"/>
            <w:vAlign w:val="center"/>
          </w:tcPr>
          <w:p w:rsidR="00376F7A" w:rsidRPr="003B3355" w:rsidRDefault="00376F7A" w:rsidP="00376F7A">
            <w:pPr>
              <w:pStyle w:val="BodyTextIndent"/>
              <w:ind w:firstLine="0"/>
              <w:jc w:val="center"/>
              <w:rPr>
                <w:noProof w:val="0"/>
                <w:rtl/>
              </w:rPr>
            </w:pP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1E7E1B" w:rsidRPr="004B685B" w:rsidRDefault="001E7E1B" w:rsidP="00957FED">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lastRenderedPageBreak/>
        <w:t>يقول المؤلف</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رحمه الله تعالى</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الحافظ الذهبي</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فأعلى مراتب المج</w:t>
      </w:r>
      <w:r w:rsidR="00957FED">
        <w:rPr>
          <w:rFonts w:ascii="Traditional Arabic" w:eastAsia="Calibri" w:hAnsi="Traditional Arabic" w:hint="cs"/>
          <w:b w:val="0"/>
          <w:bCs w:val="0"/>
          <w:noProof w:val="0"/>
          <w:sz w:val="28"/>
          <w:rtl/>
        </w:rPr>
        <w:t>مع عليه مالك عن نافع عن ابن عمر،</w:t>
      </w:r>
      <w:r w:rsidRPr="004B685B">
        <w:rPr>
          <w:rFonts w:ascii="Traditional Arabic" w:eastAsia="Calibri" w:hAnsi="Traditional Arabic" w:hint="cs"/>
          <w:b w:val="0"/>
          <w:bCs w:val="0"/>
          <w:noProof w:val="0"/>
          <w:sz w:val="28"/>
          <w:rtl/>
        </w:rPr>
        <w:t xml:space="preserve"> وهذا هو أصح الأسانيد عند الإمام البخاري</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ولذا يقول الحافظ العراقي </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رحمه الله تعالى</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w:t>
      </w:r>
    </w:p>
    <w:tbl>
      <w:tblPr>
        <w:bidiVisual/>
        <w:tblW w:w="7937" w:type="dxa"/>
        <w:jc w:val="center"/>
        <w:tblLayout w:type="fixed"/>
        <w:tblLook w:val="0000" w:firstRow="0" w:lastRow="0" w:firstColumn="0" w:lastColumn="0" w:noHBand="0" w:noVBand="0"/>
      </w:tblPr>
      <w:tblGrid>
        <w:gridCol w:w="3778"/>
        <w:gridCol w:w="381"/>
        <w:gridCol w:w="3778"/>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 xml:space="preserve">فهرس القصائد العامة:......................... *............... والمعتمَد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 والمعتمَد</w:t>
            </w:r>
            <w:r w:rsidRPr="004B685B">
              <w:rPr>
                <w:rFonts w:eastAsia="Calibri" w:cs="Simplified Arabic"/>
                <w:sz w:val="28"/>
                <w:szCs w:val="28"/>
                <w:rtl/>
              </w:rPr>
              <w:br/>
            </w:r>
          </w:p>
        </w:tc>
      </w:tr>
      <w:tr w:rsidR="004B685B" w:rsidRPr="004B685B" w:rsidTr="004B685B">
        <w:trPr>
          <w:trHeight w:hRule="exact" w:val="510"/>
          <w:jc w:val="center"/>
        </w:trPr>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إمساكنا عن حكمنا على سند</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بأنه أصح مطلق</w:t>
            </w:r>
            <w:r w:rsidR="00957FED">
              <w:rPr>
                <w:rFonts w:eastAsia="Calibri" w:cs="Simplified Arabic" w:hint="cs"/>
                <w:sz w:val="28"/>
                <w:szCs w:val="28"/>
                <w:rtl/>
              </w:rPr>
              <w:t>ً</w:t>
            </w:r>
            <w:r w:rsidRPr="004B685B">
              <w:rPr>
                <w:rFonts w:eastAsia="Calibri" w:cs="Simplified Arabic" w:hint="cs"/>
                <w:sz w:val="28"/>
                <w:szCs w:val="28"/>
                <w:rtl/>
              </w:rPr>
              <w:t>ا وقد</w:t>
            </w:r>
            <w:r w:rsidRPr="004B685B">
              <w:rPr>
                <w:rFonts w:eastAsia="Calibri" w:cs="Simplified Arabic"/>
                <w:sz w:val="28"/>
                <w:szCs w:val="28"/>
                <w:rtl/>
              </w:rPr>
              <w:br/>
            </w:r>
          </w:p>
        </w:tc>
      </w:tr>
      <w:tr w:rsidR="004B685B" w:rsidRPr="004B685B" w:rsidTr="004B685B">
        <w:trPr>
          <w:trHeight w:hRule="exact" w:val="510"/>
          <w:jc w:val="center"/>
        </w:trPr>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خاض به قوم فقيل مالك</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 xml:space="preserve">عن نافع بما رواه الناسك </w:t>
            </w:r>
            <w:r w:rsidRPr="004B685B">
              <w:rPr>
                <w:rFonts w:eastAsia="Calibri" w:cs="Simplified Arabic"/>
                <w:sz w:val="28"/>
                <w:szCs w:val="28"/>
                <w:rtl/>
              </w:rPr>
              <w:br/>
            </w:r>
          </w:p>
        </w:tc>
      </w:tr>
      <w:tr w:rsidR="004B685B" w:rsidRPr="004B685B" w:rsidTr="004B685B">
        <w:trPr>
          <w:trHeight w:hRule="exact" w:val="510"/>
          <w:jc w:val="center"/>
        </w:trPr>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مولاه..................</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w:t>
            </w:r>
            <w:r w:rsidRPr="004B685B">
              <w:rPr>
                <w:rFonts w:eastAsia="Calibri" w:cs="Simplified Arabic"/>
                <w:sz w:val="28"/>
                <w:szCs w:val="28"/>
                <w:rtl/>
              </w:rPr>
              <w:br/>
            </w:r>
          </w:p>
        </w:tc>
      </w:tr>
    </w:tbl>
    <w:p w:rsidR="001E7E1B" w:rsidRPr="004B685B" w:rsidRDefault="001E7E1B" w:rsidP="001E7E1B">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هذا أصح الأسانيد عند الإمام البخاري</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مالك عن نافع عن ابن عمر</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هناك أقوال في المسألة</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الإمام أحمد رحمه الله تعالى يرى الإسناد الثالث الذي معنا الزهري عن سالم عن أبيه.</w:t>
      </w:r>
    </w:p>
    <w:tbl>
      <w:tblPr>
        <w:bidiVisual/>
        <w:tblW w:w="7937" w:type="dxa"/>
        <w:jc w:val="center"/>
        <w:tblLayout w:type="fixed"/>
        <w:tblLook w:val="0000" w:firstRow="0" w:lastRow="0" w:firstColumn="0" w:lastColumn="0" w:noHBand="0" w:noVBand="0"/>
      </w:tblPr>
      <w:tblGrid>
        <w:gridCol w:w="3778"/>
        <w:gridCol w:w="381"/>
        <w:gridCol w:w="3778"/>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وجزم ابن حنبل بالزهري</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فهرس القصائد العامة</w:instrText>
            </w:r>
            <w:r w:rsidRPr="004B685B">
              <w:rPr>
                <w:rFonts w:cs="Simplified Arabic"/>
                <w:color w:val="808000"/>
                <w:sz w:val="28"/>
                <w:szCs w:val="28"/>
              </w:rPr>
              <w:instrText>:</w:instrText>
            </w:r>
            <w:r w:rsidRPr="004B685B">
              <w:rPr>
                <w:rFonts w:cs="Simplified Arabic"/>
                <w:color w:val="808000"/>
                <w:sz w:val="28"/>
                <w:szCs w:val="28"/>
                <w:rtl/>
              </w:rPr>
              <w:instrText xml:space="preserve">وجزم ابن حنبل بالزهري </w:instrText>
            </w:r>
            <w:r w:rsidRPr="004B685B">
              <w:rPr>
                <w:rFonts w:cs="Simplified Arabic"/>
                <w:color w:val="808000"/>
                <w:sz w:val="28"/>
                <w:szCs w:val="28"/>
              </w:rPr>
              <w:instrText>*.........................</w:instrText>
            </w:r>
            <w:r w:rsidRPr="004B685B">
              <w:rPr>
                <w:rFonts w:cs="Simplified Arabic"/>
                <w:color w:val="808000"/>
                <w:sz w:val="28"/>
                <w:szCs w:val="28"/>
                <w:rtl/>
              </w:rPr>
              <w:instrText xml:space="preserve">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w:t>
            </w:r>
            <w:r w:rsidRPr="004B685B">
              <w:rPr>
                <w:rFonts w:eastAsia="Calibri" w:cs="Simplified Arabic"/>
                <w:sz w:val="28"/>
                <w:szCs w:val="28"/>
                <w:rtl/>
              </w:rPr>
              <w:br/>
            </w:r>
          </w:p>
        </w:tc>
      </w:tr>
      <w:tr w:rsidR="004B685B" w:rsidRPr="004B685B" w:rsidTr="004B685B">
        <w:trPr>
          <w:trHeight w:hRule="exact" w:val="510"/>
          <w:jc w:val="center"/>
        </w:trPr>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وجزم ابن حنبل بالزهري</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عن سالم أي عن أبيه البرِّ</w:t>
            </w:r>
            <w:r w:rsidRPr="004B685B">
              <w:rPr>
                <w:rFonts w:eastAsia="Calibri" w:cs="Simplified Arabic"/>
                <w:sz w:val="28"/>
                <w:szCs w:val="28"/>
                <w:rtl/>
              </w:rPr>
              <w:br/>
            </w:r>
          </w:p>
        </w:tc>
      </w:tr>
    </w:tbl>
    <w:p w:rsidR="00957FED" w:rsidRDefault="001E7E1B" w:rsidP="00957FED">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وهنا منصور عن إبراهيم عن علقمة عن عبد الله هذا قول معتبَر عند أهل العلم في أصح الأسانيد</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أو الزهري عن سالم عن أبيه</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أو أبو الزناد عن الأعرج عن أبي هريرة</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هذه في أعلى درجات الصحيح</w:t>
      </w:r>
      <w:r w:rsidR="00957FED">
        <w:rPr>
          <w:rFonts w:ascii="Traditional Arabic" w:eastAsia="Calibri" w:hAnsi="Traditional Arabic" w:hint="cs"/>
          <w:b w:val="0"/>
          <w:bCs w:val="0"/>
          <w:noProof w:val="0"/>
          <w:sz w:val="28"/>
          <w:rtl/>
        </w:rPr>
        <w:t>، ومنهم من يطلق عليها أ</w:t>
      </w:r>
      <w:r w:rsidRPr="004B685B">
        <w:rPr>
          <w:rFonts w:ascii="Traditional Arabic" w:eastAsia="Calibri" w:hAnsi="Traditional Arabic" w:hint="cs"/>
          <w:b w:val="0"/>
          <w:bCs w:val="0"/>
          <w:noProof w:val="0"/>
          <w:sz w:val="28"/>
          <w:rtl/>
        </w:rPr>
        <w:t>نها أصح الأسانيد</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C5453E" w:rsidRPr="004B685B">
        <w:rPr>
          <w:rFonts w:ascii="Traditional Arabic" w:eastAsia="Calibri" w:hAnsi="Traditional Arabic" w:hint="cs"/>
          <w:b w:val="0"/>
          <w:bCs w:val="0"/>
          <w:noProof w:val="0"/>
          <w:sz w:val="28"/>
          <w:rtl/>
        </w:rPr>
        <w:t>ويختلفون في الاختيار</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لكن المعتمَد عند أهل العلم أنه لا يُحكَم على سند بأنه أصح مطلق</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ا من غيره</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بدليل أنا لو استعرضنا الترجمة الأولى مالك عن نافع عن ابن عمر</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والتي قال بها إمام الصنعة الإمام البخاري</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مالك إذا نظرنا إلى طبقته وجدنا مالك</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ا نجم السنن</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نافع في طبقته سالم</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وسالم أجل منه عند الأكثر</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أجل من نافع</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وإذا نظرنا إلى ابن عمر وجدنا في طبقته من الصحابة من هو أجل منه من حيث الجلالة وجدنا أبو بكر وعمر أجل منه</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لماذا لم نقل</w:t>
      </w:r>
      <w:r w:rsidR="00957FED">
        <w:rPr>
          <w:rFonts w:ascii="Traditional Arabic" w:eastAsia="Calibri" w:hAnsi="Traditional Arabic" w:hint="cs"/>
          <w:b w:val="0"/>
          <w:bCs w:val="0"/>
          <w:noProof w:val="0"/>
          <w:sz w:val="28"/>
          <w:rtl/>
        </w:rPr>
        <w:t>: مرويات أبي</w:t>
      </w:r>
      <w:r w:rsidR="00C5453E" w:rsidRPr="004B685B">
        <w:rPr>
          <w:rFonts w:ascii="Traditional Arabic" w:eastAsia="Calibri" w:hAnsi="Traditional Arabic" w:hint="cs"/>
          <w:b w:val="0"/>
          <w:bCs w:val="0"/>
          <w:noProof w:val="0"/>
          <w:sz w:val="28"/>
          <w:rtl/>
        </w:rPr>
        <w:t xml:space="preserve"> بكر وعمر أصح من غيرهما؟ وإذا نظرنا إلى الحفظ وجدنا أحفظ من ابن عمر وجدنا أبا هريرة وهو أحفظ من ابن عمر</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ولذا يقرر أهل العلم أن المعتمَد الإمساك عن الحكم على سند من الأسانيد بأنه أصح مطلق</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ا من غيره</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ثم بعده يعني مرتبة ثانية معمر عن همام عن أبي هريرة لا شك أن هذا السند أقل من الأسانيد السابقة</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أو ابن أبي عروبة عن قتادة عن أنس كذلك</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وابن جريج عن عطاء عن جابر وأمثاله</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هذه مراتب دون التي في المرتبة الأولى</w:t>
      </w:r>
      <w:r w:rsidR="00957FED">
        <w:rPr>
          <w:rFonts w:ascii="Traditional Arabic" w:eastAsia="Calibri" w:hAnsi="Traditional Arabic" w:hint="cs"/>
          <w:b w:val="0"/>
          <w:bCs w:val="0"/>
          <w:noProof w:val="0"/>
          <w:sz w:val="28"/>
          <w:rtl/>
        </w:rPr>
        <w:t>،</w:t>
      </w:r>
      <w:r w:rsidR="00C5453E" w:rsidRPr="004B685B">
        <w:rPr>
          <w:rFonts w:ascii="Traditional Arabic" w:eastAsia="Calibri" w:hAnsi="Traditional Arabic" w:hint="cs"/>
          <w:b w:val="0"/>
          <w:bCs w:val="0"/>
          <w:noProof w:val="0"/>
          <w:sz w:val="28"/>
          <w:rtl/>
        </w:rPr>
        <w:t xml:space="preserve"> ومقتضى هذا أنه إذا جاءنا حديث مروي بأسانيد الطبقة الأولى يعارضه حديث مروي بأسانيد الطبقة الثانية أننا نرجح ما جاء من طريق رجال الطبقة الأولى على ما جاء من طريق رجال الطبقة الثانية</w:t>
      </w:r>
      <w:r w:rsidR="00957FED">
        <w:rPr>
          <w:rFonts w:ascii="Traditional Arabic" w:eastAsia="Calibri" w:hAnsi="Traditional Arabic" w:hint="cs"/>
          <w:b w:val="0"/>
          <w:bCs w:val="0"/>
          <w:noProof w:val="0"/>
          <w:sz w:val="28"/>
          <w:rtl/>
        </w:rPr>
        <w:t>.</w:t>
      </w:r>
    </w:p>
    <w:p w:rsidR="00957FED" w:rsidRDefault="00C5453E" w:rsidP="002D3D26">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على أنه هذا الكلام لا يقا</w:t>
      </w:r>
      <w:r w:rsidR="00957FED">
        <w:rPr>
          <w:rFonts w:ascii="Traditional Arabic" w:eastAsia="Calibri" w:hAnsi="Traditional Arabic" w:hint="cs"/>
          <w:b w:val="0"/>
          <w:bCs w:val="0"/>
          <w:noProof w:val="0"/>
          <w:sz w:val="28"/>
          <w:rtl/>
        </w:rPr>
        <w:t>ل به بإطلاق لماذا؟ لأن</w:t>
      </w:r>
      <w:r w:rsidRPr="004B685B">
        <w:rPr>
          <w:rFonts w:ascii="Traditional Arabic" w:eastAsia="Calibri" w:hAnsi="Traditional Arabic" w:hint="cs"/>
          <w:b w:val="0"/>
          <w:bCs w:val="0"/>
          <w:noProof w:val="0"/>
          <w:sz w:val="28"/>
          <w:rtl/>
        </w:rPr>
        <w:t xml:space="preserve"> عند أهل العلم قد يعرض للمفوق ما يجعله فائق</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ا</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لماذا لا نقول</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إن معمر</w:t>
      </w:r>
      <w:r w:rsidR="00957FED">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مثلا</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ضبط</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معمر ضبط هذا الحديث</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بينما الزهري حفظ عليه أنه </w:t>
      </w:r>
      <w:r w:rsidRPr="004B685B">
        <w:rPr>
          <w:rFonts w:ascii="Traditional Arabic" w:eastAsia="Calibri" w:hAnsi="Traditional Arabic" w:hint="cs"/>
          <w:b w:val="0"/>
          <w:bCs w:val="0"/>
          <w:noProof w:val="0"/>
          <w:sz w:val="28"/>
          <w:rtl/>
        </w:rPr>
        <w:lastRenderedPageBreak/>
        <w:t>أخطأ في حروف</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مع أنه من أضبط الناس وأتقنهم</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حتى جزم بعضهم أنه لا يوجد له خطأ</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طيب لماذا لا نقول</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957FED">
        <w:rPr>
          <w:rFonts w:ascii="Traditional Arabic" w:eastAsia="Calibri" w:hAnsi="Traditional Arabic" w:hint="cs"/>
          <w:b w:val="0"/>
          <w:bCs w:val="0"/>
          <w:noProof w:val="0"/>
          <w:sz w:val="28"/>
          <w:rtl/>
        </w:rPr>
        <w:t>إ</w:t>
      </w:r>
      <w:r w:rsidRPr="004B685B">
        <w:rPr>
          <w:rFonts w:ascii="Traditional Arabic" w:eastAsia="Calibri" w:hAnsi="Traditional Arabic" w:hint="cs"/>
          <w:b w:val="0"/>
          <w:bCs w:val="0"/>
          <w:noProof w:val="0"/>
          <w:sz w:val="28"/>
          <w:rtl/>
        </w:rPr>
        <w:t>ن ابن جريج أتقن هذا الحديث وضبطه</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ومالك حفظ عليه بعض الأحرف التي لم يضبطها</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ولذا قد يعرض للمفوق وإن كان في الجملة هذا مرجح</w:t>
      </w:r>
      <w:r w:rsidR="00957FED">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على هذا</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يبقى أنه قد يحتف بالثاني ما يرجحه على الأول</w:t>
      </w:r>
      <w:r w:rsidR="00957FE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فالأمور تقريبية</w:t>
      </w:r>
      <w:r w:rsidR="00957FED">
        <w:rPr>
          <w:rFonts w:ascii="Traditional Arabic" w:eastAsia="Calibri" w:hAnsi="Traditional Arabic" w:hint="cs"/>
          <w:b w:val="0"/>
          <w:bCs w:val="0"/>
          <w:noProof w:val="0"/>
          <w:sz w:val="28"/>
          <w:rtl/>
        </w:rPr>
        <w:t>.</w:t>
      </w:r>
    </w:p>
    <w:p w:rsidR="00CE5FB1" w:rsidRDefault="00C5453E" w:rsidP="00CE5FB1">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ثم بعده في المرتبة الليث وزهير عن أبي الزبير عن جابر</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الليث بن سعد</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وزهير بن معاوية</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عن أبي الزبير محمد بن مسلم بن تدرس المعروف بالرواية عن جابر</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وهو مدلِّس</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لا يقبل في روايته عن جابر إلا إذا صرح باستثناء الصحيح</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لأن فيه أحاديث يرويها أبو الزبير عن جابر في صحيح مسلم بالعنعنة</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لكنها محمولة على الاتصال ولا يتطاول عليها طالب علم ولا أحد</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لأنه إذا لم يسلم من</w:t>
      </w:r>
      <w:r w:rsidR="00CE5FB1">
        <w:rPr>
          <w:rFonts w:ascii="Traditional Arabic" w:eastAsia="Calibri" w:hAnsi="Traditional Arabic" w:hint="cs"/>
          <w:b w:val="0"/>
          <w:bCs w:val="0"/>
          <w:noProof w:val="0"/>
          <w:sz w:val="28"/>
          <w:rtl/>
        </w:rPr>
        <w:t>ها</w:t>
      </w:r>
      <w:r w:rsidRPr="004B685B">
        <w:rPr>
          <w:rFonts w:ascii="Traditional Arabic" w:eastAsia="Calibri" w:hAnsi="Traditional Arabic" w:hint="cs"/>
          <w:b w:val="0"/>
          <w:bCs w:val="0"/>
          <w:noProof w:val="0"/>
          <w:sz w:val="28"/>
          <w:rtl/>
        </w:rPr>
        <w:t xml:space="preserve"> الصحيحان ما سلم لنا شيء</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والمطالبة بأن نبحث عن طرق فيها تصحيح أبي الزبير هذه لا شك أنها لها آثارها</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إذا تطاولنا على الصحيحين الذين تلقتهما الأمة بالقبول فما بعد ذلك أمره سهل</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سهل أن ي</w:t>
      </w:r>
      <w:r w:rsidR="006F13A8" w:rsidRPr="004B685B">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نسف حديث في أبي داود وفي الترمذي وفي غيره</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ولذا على طالب العلم أن يهاب </w:t>
      </w:r>
      <w:r w:rsidR="006F13A8" w:rsidRPr="004B685B">
        <w:rPr>
          <w:rFonts w:ascii="Traditional Arabic" w:eastAsia="Calibri" w:hAnsi="Traditional Arabic" w:hint="cs"/>
          <w:b w:val="0"/>
          <w:bCs w:val="0"/>
          <w:noProof w:val="0"/>
          <w:sz w:val="28"/>
          <w:rtl/>
        </w:rPr>
        <w:t>ما جاء في الصحيحين</w:t>
      </w:r>
      <w:r w:rsidR="00CE5FB1">
        <w:rPr>
          <w:rFonts w:ascii="Traditional Arabic" w:eastAsia="Calibri" w:hAnsi="Traditional Arabic" w:hint="cs"/>
          <w:b w:val="0"/>
          <w:bCs w:val="0"/>
          <w:noProof w:val="0"/>
          <w:sz w:val="28"/>
          <w:rtl/>
        </w:rPr>
        <w:t>،</w:t>
      </w:r>
      <w:r w:rsidR="006F13A8" w:rsidRPr="004B685B">
        <w:rPr>
          <w:rFonts w:ascii="Traditional Arabic" w:eastAsia="Calibri" w:hAnsi="Traditional Arabic" w:hint="cs"/>
          <w:b w:val="0"/>
          <w:bCs w:val="0"/>
          <w:noProof w:val="0"/>
          <w:sz w:val="28"/>
          <w:rtl/>
        </w:rPr>
        <w:t xml:space="preserve"> ويقرِّر جمع من أهل العلم أن عنعنات المدلسين في الصحيحين محمولة على الاتصال</w:t>
      </w:r>
      <w:r w:rsidR="00CE5FB1">
        <w:rPr>
          <w:rFonts w:ascii="Traditional Arabic" w:eastAsia="Calibri" w:hAnsi="Traditional Arabic" w:hint="cs"/>
          <w:b w:val="0"/>
          <w:bCs w:val="0"/>
          <w:noProof w:val="0"/>
          <w:sz w:val="28"/>
          <w:rtl/>
        </w:rPr>
        <w:t>،</w:t>
      </w:r>
      <w:r w:rsidR="006F13A8" w:rsidRPr="004B685B">
        <w:rPr>
          <w:rFonts w:ascii="Traditional Arabic" w:eastAsia="Calibri" w:hAnsi="Traditional Arabic" w:hint="cs"/>
          <w:b w:val="0"/>
          <w:bCs w:val="0"/>
          <w:noProof w:val="0"/>
          <w:sz w:val="28"/>
          <w:rtl/>
        </w:rPr>
        <w:t xml:space="preserve"> منهم من يقول إحسان</w:t>
      </w:r>
      <w:r w:rsidR="00CE5FB1">
        <w:rPr>
          <w:rFonts w:ascii="Traditional Arabic" w:eastAsia="Calibri" w:hAnsi="Traditional Arabic" w:hint="cs"/>
          <w:b w:val="0"/>
          <w:bCs w:val="0"/>
          <w:noProof w:val="0"/>
          <w:sz w:val="28"/>
          <w:rtl/>
        </w:rPr>
        <w:t>ً</w:t>
      </w:r>
      <w:r w:rsidR="006F13A8" w:rsidRPr="004B685B">
        <w:rPr>
          <w:rFonts w:ascii="Traditional Arabic" w:eastAsia="Calibri" w:hAnsi="Traditional Arabic" w:hint="cs"/>
          <w:b w:val="0"/>
          <w:bCs w:val="0"/>
          <w:noProof w:val="0"/>
          <w:sz w:val="28"/>
          <w:rtl/>
        </w:rPr>
        <w:t>ا للظن بالشيخين</w:t>
      </w:r>
      <w:r w:rsidR="00CE5FB1">
        <w:rPr>
          <w:rFonts w:ascii="Traditional Arabic" w:eastAsia="Calibri" w:hAnsi="Traditional Arabic" w:hint="cs"/>
          <w:b w:val="0"/>
          <w:bCs w:val="0"/>
          <w:noProof w:val="0"/>
          <w:sz w:val="28"/>
          <w:rtl/>
        </w:rPr>
        <w:t>،</w:t>
      </w:r>
      <w:r w:rsidR="006F13A8" w:rsidRPr="004B685B">
        <w:rPr>
          <w:rFonts w:ascii="Traditional Arabic" w:eastAsia="Calibri" w:hAnsi="Traditional Arabic" w:hint="cs"/>
          <w:b w:val="0"/>
          <w:bCs w:val="0"/>
          <w:noProof w:val="0"/>
          <w:sz w:val="28"/>
          <w:rtl/>
        </w:rPr>
        <w:t xml:space="preserve"> وأنهما أهل الانتقاء</w:t>
      </w:r>
      <w:r w:rsidR="00CE5FB1">
        <w:rPr>
          <w:rFonts w:ascii="Traditional Arabic" w:eastAsia="Calibri" w:hAnsi="Traditional Arabic" w:hint="cs"/>
          <w:b w:val="0"/>
          <w:bCs w:val="0"/>
          <w:noProof w:val="0"/>
          <w:sz w:val="28"/>
          <w:rtl/>
        </w:rPr>
        <w:t>،</w:t>
      </w:r>
      <w:r w:rsidR="006F13A8" w:rsidRPr="004B685B">
        <w:rPr>
          <w:rFonts w:ascii="Traditional Arabic" w:eastAsia="Calibri" w:hAnsi="Traditional Arabic" w:hint="cs"/>
          <w:b w:val="0"/>
          <w:bCs w:val="0"/>
          <w:noProof w:val="0"/>
          <w:sz w:val="28"/>
          <w:rtl/>
        </w:rPr>
        <w:t xml:space="preserve"> فلا يرويان من أحاديث المدلسين إلا ما يجزمان بأنه تلقاه عنه مباشرة بدون واسطة</w:t>
      </w:r>
      <w:r w:rsidR="00CE5FB1">
        <w:rPr>
          <w:rFonts w:ascii="Traditional Arabic" w:eastAsia="Calibri" w:hAnsi="Traditional Arabic" w:hint="cs"/>
          <w:b w:val="0"/>
          <w:bCs w:val="0"/>
          <w:noProof w:val="0"/>
          <w:sz w:val="28"/>
          <w:rtl/>
        </w:rPr>
        <w:t>،</w:t>
      </w:r>
      <w:r w:rsidR="006F13A8" w:rsidRPr="004B685B">
        <w:rPr>
          <w:rFonts w:ascii="Traditional Arabic" w:eastAsia="Calibri" w:hAnsi="Traditional Arabic" w:hint="cs"/>
          <w:b w:val="0"/>
          <w:bCs w:val="0"/>
          <w:noProof w:val="0"/>
          <w:sz w:val="28"/>
          <w:rtl/>
        </w:rPr>
        <w:t xml:space="preserve"> ومنهم من يقول</w:t>
      </w:r>
      <w:r w:rsidR="00CE5FB1">
        <w:rPr>
          <w:rFonts w:ascii="Traditional Arabic" w:eastAsia="Calibri" w:hAnsi="Traditional Arabic" w:hint="cs"/>
          <w:b w:val="0"/>
          <w:bCs w:val="0"/>
          <w:noProof w:val="0"/>
          <w:sz w:val="28"/>
          <w:rtl/>
        </w:rPr>
        <w:t>:</w:t>
      </w:r>
      <w:r w:rsidR="006F13A8" w:rsidRPr="004B685B">
        <w:rPr>
          <w:rFonts w:ascii="Traditional Arabic" w:eastAsia="Calibri" w:hAnsi="Traditional Arabic" w:hint="cs"/>
          <w:b w:val="0"/>
          <w:bCs w:val="0"/>
          <w:noProof w:val="0"/>
          <w:sz w:val="28"/>
          <w:rtl/>
        </w:rPr>
        <w:t xml:space="preserve"> </w:t>
      </w:r>
      <w:r w:rsidR="00CE5FB1">
        <w:rPr>
          <w:rFonts w:ascii="Traditional Arabic" w:eastAsia="Calibri" w:hAnsi="Traditional Arabic" w:hint="cs"/>
          <w:b w:val="0"/>
          <w:bCs w:val="0"/>
          <w:noProof w:val="0"/>
          <w:sz w:val="28"/>
          <w:rtl/>
        </w:rPr>
        <w:t>إ</w:t>
      </w:r>
      <w:r w:rsidR="006F13A8" w:rsidRPr="004B685B">
        <w:rPr>
          <w:rFonts w:ascii="Traditional Arabic" w:eastAsia="Calibri" w:hAnsi="Traditional Arabic" w:hint="cs"/>
          <w:b w:val="0"/>
          <w:bCs w:val="0"/>
          <w:noProof w:val="0"/>
          <w:sz w:val="28"/>
          <w:rtl/>
        </w:rPr>
        <w:t>ن هذه العنعنات بُحثت في كتب أخرى فوجدت مصرح</w:t>
      </w:r>
      <w:r w:rsidR="00CE5FB1">
        <w:rPr>
          <w:rFonts w:ascii="Traditional Arabic" w:eastAsia="Calibri" w:hAnsi="Traditional Arabic" w:hint="cs"/>
          <w:b w:val="0"/>
          <w:bCs w:val="0"/>
          <w:noProof w:val="0"/>
          <w:sz w:val="28"/>
          <w:rtl/>
        </w:rPr>
        <w:t>ً</w:t>
      </w:r>
      <w:r w:rsidR="006F13A8" w:rsidRPr="004B685B">
        <w:rPr>
          <w:rFonts w:ascii="Traditional Arabic" w:eastAsia="Calibri" w:hAnsi="Traditional Arabic" w:hint="cs"/>
          <w:b w:val="0"/>
          <w:bCs w:val="0"/>
          <w:noProof w:val="0"/>
          <w:sz w:val="28"/>
          <w:rtl/>
        </w:rPr>
        <w:t>ا بها</w:t>
      </w:r>
      <w:r w:rsidR="00CE5FB1">
        <w:rPr>
          <w:rFonts w:ascii="Traditional Arabic" w:eastAsia="Calibri" w:hAnsi="Traditional Arabic" w:hint="cs"/>
          <w:b w:val="0"/>
          <w:bCs w:val="0"/>
          <w:noProof w:val="0"/>
          <w:sz w:val="28"/>
          <w:rtl/>
        </w:rPr>
        <w:t>.</w:t>
      </w:r>
    </w:p>
    <w:p w:rsidR="001E7E1B" w:rsidRPr="004B685B" w:rsidRDefault="006F13A8" w:rsidP="00CE5FB1">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أو سماك عن عكرمة عن ابن عباس</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وعكرمة معروف الكلام فيه</w:t>
      </w:r>
      <w:r w:rsidR="00CE5FB1">
        <w:rPr>
          <w:rFonts w:ascii="Traditional Arabic" w:eastAsia="Calibri" w:hAnsi="Traditional Arabic" w:hint="cs"/>
          <w:b w:val="0"/>
          <w:bCs w:val="0"/>
          <w:noProof w:val="0"/>
          <w:sz w:val="28"/>
          <w:rtl/>
        </w:rPr>
        <w:t>، أو أبو</w:t>
      </w:r>
      <w:r w:rsidRPr="004B685B">
        <w:rPr>
          <w:rFonts w:ascii="Traditional Arabic" w:eastAsia="Calibri" w:hAnsi="Traditional Arabic" w:hint="cs"/>
          <w:b w:val="0"/>
          <w:bCs w:val="0"/>
          <w:noProof w:val="0"/>
          <w:sz w:val="28"/>
          <w:rtl/>
        </w:rPr>
        <w:t xml:space="preserve"> بكر بن عياش عن أبي إسحاق السبيعي عن البراء</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أو العلاء بن عبد الرحمن عن أبيه عن أبي هريرة ونحو ذلك من أفراد البخاري أو مسلم</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فالطبقة الأولى متفق على التخريج لهما البخاري ومسلم</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الطبقة الثانية ما تفرد به البخاري</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الطبقة الثالثة ما تفرد به مسلم.</w:t>
      </w:r>
    </w:p>
    <w:p w:rsidR="006F13A8" w:rsidRPr="004B685B" w:rsidRDefault="006F13A8" w:rsidP="00C5453E">
      <w:pPr>
        <w:tabs>
          <w:tab w:val="clear" w:pos="5187"/>
          <w:tab w:val="clear" w:pos="7313"/>
        </w:tabs>
        <w:spacing w:before="120" w:after="120" w:line="240" w:lineRule="atLeast"/>
        <w:rPr>
          <w:rFonts w:ascii="Traditional Arabic" w:eastAsia="Calibri" w:hAnsi="Traditional Arabic"/>
          <w:noProof w:val="0"/>
          <w:sz w:val="28"/>
          <w:rtl/>
        </w:rPr>
      </w:pPr>
      <w:r w:rsidRPr="004B685B">
        <w:rPr>
          <w:rFonts w:ascii="Traditional Arabic" w:eastAsia="Calibri" w:hAnsi="Traditional Arabic" w:hint="cs"/>
          <w:noProof w:val="0"/>
          <w:sz w:val="28"/>
          <w:rtl/>
        </w:rPr>
        <w:t>"عفا الله عنك.</w:t>
      </w:r>
    </w:p>
    <w:p w:rsidR="00CE5FB1" w:rsidRDefault="006F13A8" w:rsidP="00CE5FB1">
      <w:pPr>
        <w:tabs>
          <w:tab w:val="clear" w:pos="5187"/>
          <w:tab w:val="clear" w:pos="7313"/>
        </w:tabs>
        <w:spacing w:before="120" w:after="120" w:line="240" w:lineRule="atLeast"/>
        <w:rPr>
          <w:rFonts w:ascii="Traditional Arabic" w:eastAsia="Calibri" w:hAnsi="Traditional Arabic"/>
          <w:noProof w:val="0"/>
          <w:sz w:val="28"/>
          <w:rtl/>
        </w:rPr>
      </w:pPr>
      <w:r w:rsidRPr="004B685B">
        <w:rPr>
          <w:rFonts w:ascii="Traditional Arabic" w:eastAsia="Calibri" w:hAnsi="Traditional Arabic"/>
          <w:noProof w:val="0"/>
          <w:sz w:val="28"/>
          <w:rtl/>
        </w:rPr>
        <w:t>الحسن</w:t>
      </w:r>
      <w:r w:rsidRPr="004B685B">
        <w:rPr>
          <w:rFonts w:ascii="Traditional Arabic" w:eastAsia="Calibri" w:hAnsi="Traditional Arabic" w:hint="cs"/>
          <w:noProof w:val="0"/>
          <w:sz w:val="28"/>
          <w:rtl/>
        </w:rPr>
        <w:t xml:space="preserve"> </w:t>
      </w:r>
      <w:r w:rsidRPr="004B685B">
        <w:rPr>
          <w:rFonts w:ascii="Traditional Arabic" w:eastAsia="Calibri" w:hAnsi="Traditional Arabic"/>
          <w:noProof w:val="0"/>
          <w:sz w:val="28"/>
          <w:rtl/>
        </w:rPr>
        <w:t>وفي تحرير معناه اضطراب فقال الخطابي</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رحمه الله</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هو ما عرف مخرجه واشتهر رجاله</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وعليه مدار أكثر الحديث</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وهو الذي يقبله</w:t>
      </w:r>
      <w:r w:rsidRPr="004B685B">
        <w:rPr>
          <w:rFonts w:ascii="Traditional Arabic" w:eastAsia="Calibri" w:hAnsi="Traditional Arabic" w:hint="cs"/>
          <w:noProof w:val="0"/>
          <w:sz w:val="28"/>
          <w:rtl/>
        </w:rPr>
        <w:t xml:space="preserve"> </w:t>
      </w:r>
      <w:r w:rsidRPr="004B685B">
        <w:rPr>
          <w:rFonts w:ascii="Traditional Arabic" w:eastAsia="Calibri" w:hAnsi="Traditional Arabic"/>
          <w:noProof w:val="0"/>
          <w:sz w:val="28"/>
          <w:rtl/>
        </w:rPr>
        <w:t>أكثر العلماء</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ويستعمله عامة الفقهاء</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وهذه عبارة ليست على صناعة الحدود والتعريفات</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إذ الصحيح ينطبق ذلك عليه أيض</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ا</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لكن مراده مما لم يبلغ درجة الصحيح فأقول</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الحسن ما ارتقى عن درجة الضعيف ولم يبلغ درجة الصحة</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وإن شئت قلت</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الحسن ما سلم من ضعف الرواة</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فهو حينئذ داخل في قسم الصحيح</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وحينئذ يكون الصحيح مراتب كما قدمناه</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والحسن ذا رتبة دون تلك المراتب</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فجاء الحسن مثلا</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في آخر مراتب الصحيح</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وأما الترمذي فهو أول من خص هذا النوع باسم الحسن</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وذكر أنه يريد به أن يسلم راويه من أن يكون متهم</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ا</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وأن يسلم من الشذوذ</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وأن يروى نحوه من غير وجه</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وهذا مشكل </w:t>
      </w:r>
      <w:r w:rsidRPr="004B685B">
        <w:rPr>
          <w:rFonts w:ascii="Traditional Arabic" w:eastAsia="Calibri" w:hAnsi="Traditional Arabic"/>
          <w:noProof w:val="0"/>
          <w:sz w:val="28"/>
          <w:rtl/>
        </w:rPr>
        <w:lastRenderedPageBreak/>
        <w:t>أيض</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ا على ما يقول فيه</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حسن غريب لا نعرفه إلا من هذا الوجه</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وقيل</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الحسن ما ضعفه محتمل</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ويسوغ العمل به</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وهذا أيض</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ا ليس مضبوط</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ا بضابط يتميز به الضعف المحتمل</w:t>
      </w:r>
      <w:r w:rsidR="00CE5FB1">
        <w:rPr>
          <w:rFonts w:ascii="Traditional Arabic" w:eastAsia="Calibri" w:hAnsi="Traditional Arabic" w:hint="cs"/>
          <w:noProof w:val="0"/>
          <w:sz w:val="28"/>
          <w:rtl/>
        </w:rPr>
        <w:t>.</w:t>
      </w:r>
    </w:p>
    <w:p w:rsidR="00946576" w:rsidRPr="004B685B" w:rsidRDefault="006F13A8" w:rsidP="00CE5FB1">
      <w:pPr>
        <w:tabs>
          <w:tab w:val="clear" w:pos="5187"/>
          <w:tab w:val="clear" w:pos="7313"/>
        </w:tabs>
        <w:spacing w:before="120" w:after="120" w:line="240" w:lineRule="atLeast"/>
        <w:rPr>
          <w:rFonts w:ascii="Traditional Arabic" w:eastAsia="Calibri" w:hAnsi="Traditional Arabic"/>
          <w:noProof w:val="0"/>
          <w:sz w:val="28"/>
          <w:rtl/>
        </w:rPr>
      </w:pPr>
      <w:r w:rsidRPr="004B685B">
        <w:rPr>
          <w:rFonts w:ascii="Traditional Arabic" w:eastAsia="Calibri" w:hAnsi="Traditional Arabic"/>
          <w:noProof w:val="0"/>
          <w:sz w:val="28"/>
          <w:rtl/>
        </w:rPr>
        <w:t xml:space="preserve"> وقال ابن الصلاح</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رحمه الله</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إن الحسن قسمان أحدهما ما</w:t>
      </w:r>
      <w:r w:rsidRPr="004B685B">
        <w:rPr>
          <w:rFonts w:ascii="Traditional Arabic" w:eastAsia="Calibri" w:hAnsi="Traditional Arabic" w:hint="cs"/>
          <w:noProof w:val="0"/>
          <w:sz w:val="28"/>
          <w:rtl/>
        </w:rPr>
        <w:t xml:space="preserve"> </w:t>
      </w:r>
      <w:r w:rsidRPr="004B685B">
        <w:rPr>
          <w:rFonts w:ascii="Traditional Arabic" w:eastAsia="Calibri" w:hAnsi="Traditional Arabic"/>
          <w:noProof w:val="0"/>
          <w:sz w:val="28"/>
          <w:rtl/>
        </w:rPr>
        <w:t>لا يخلو سنده من مستور لم تتحقق أهليته</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لكنه غير</w:t>
      </w:r>
      <w:r w:rsidRPr="004B685B">
        <w:rPr>
          <w:rFonts w:ascii="Traditional Arabic" w:eastAsia="Calibri" w:hAnsi="Traditional Arabic" w:hint="cs"/>
          <w:noProof w:val="0"/>
          <w:sz w:val="28"/>
          <w:rtl/>
        </w:rPr>
        <w:t xml:space="preserve"> </w:t>
      </w:r>
      <w:r w:rsidRPr="004B685B">
        <w:rPr>
          <w:rFonts w:ascii="Traditional Arabic" w:eastAsia="Calibri" w:hAnsi="Traditional Arabic"/>
          <w:noProof w:val="0"/>
          <w:sz w:val="28"/>
          <w:rtl/>
        </w:rPr>
        <w:t>مغفل ولا خطاء ولا متهم</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ويكون المتن مع ذلك عرف مثله أو نحوه من</w:t>
      </w:r>
      <w:r w:rsidRPr="004B685B">
        <w:rPr>
          <w:rFonts w:ascii="Traditional Arabic" w:eastAsia="Calibri" w:hAnsi="Traditional Arabic" w:hint="cs"/>
          <w:noProof w:val="0"/>
          <w:sz w:val="28"/>
          <w:rtl/>
        </w:rPr>
        <w:t xml:space="preserve"> </w:t>
      </w:r>
      <w:r w:rsidRPr="004B685B">
        <w:rPr>
          <w:rFonts w:ascii="Traditional Arabic" w:eastAsia="Calibri" w:hAnsi="Traditional Arabic"/>
          <w:noProof w:val="0"/>
          <w:sz w:val="28"/>
          <w:rtl/>
        </w:rPr>
        <w:t>وجه آخر اعتضد به</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وثانيهما أن يكون راويه مشهور</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ا بالصدق والأمانة</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لكنه لم</w:t>
      </w:r>
      <w:r w:rsidR="00946576" w:rsidRPr="004B685B">
        <w:rPr>
          <w:rFonts w:ascii="Traditional Arabic" w:eastAsia="Calibri" w:hAnsi="Traditional Arabic" w:hint="cs"/>
          <w:noProof w:val="0"/>
          <w:sz w:val="28"/>
          <w:rtl/>
        </w:rPr>
        <w:t xml:space="preserve"> </w:t>
      </w:r>
      <w:r w:rsidRPr="004B685B">
        <w:rPr>
          <w:rFonts w:ascii="Traditional Arabic" w:eastAsia="Calibri" w:hAnsi="Traditional Arabic"/>
          <w:noProof w:val="0"/>
          <w:sz w:val="28"/>
          <w:rtl/>
        </w:rPr>
        <w:t>يبلغ درجة رجال الصحيح</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لقصوره عنهم في الحفظ والإتقان</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وهو مع ذلك يرتفع عن حال من يعد تفرده منكر</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ا مع عدم الشذوذ والعلة</w:t>
      </w:r>
      <w:r w:rsidR="00CE5FB1">
        <w:rPr>
          <w:rFonts w:ascii="Traditional Arabic" w:eastAsia="Calibri" w:hAnsi="Traditional Arabic" w:hint="cs"/>
          <w:noProof w:val="0"/>
          <w:sz w:val="28"/>
          <w:rtl/>
        </w:rPr>
        <w:t>.</w:t>
      </w:r>
      <w:r w:rsidR="00946576" w:rsidRPr="004B685B">
        <w:rPr>
          <w:rFonts w:ascii="Traditional Arabic" w:eastAsia="Calibri" w:hAnsi="Traditional Arabic" w:hint="cs"/>
          <w:noProof w:val="0"/>
          <w:sz w:val="28"/>
          <w:rtl/>
        </w:rPr>
        <w:t xml:space="preserve"> </w:t>
      </w:r>
      <w:r w:rsidRPr="004B685B">
        <w:rPr>
          <w:rFonts w:ascii="Traditional Arabic" w:eastAsia="Calibri" w:hAnsi="Traditional Arabic"/>
          <w:noProof w:val="0"/>
          <w:sz w:val="28"/>
          <w:rtl/>
        </w:rPr>
        <w:t>فهذا عليه مؤاخذات</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وقد قلت لك</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إن الحسن ما قصر سنده قليلا</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عن رتبة الصحيح</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وسيظهر لك بأمثلة</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ثم لا تطمع بأن للحسن قاعدة تندرج كل الأحاديث الحسان فيها</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فأنا على إياس من ذلك</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فكم من حديث تردد فيه الحفاظ هل هو حسن أو ضعيف أو صحيح</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بل الحافظ الواحد يتغير اجتهاده في الحديث الواحد فيوم</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ا يصفه بالصحة ويوم</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ا يصفه بالحسن</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ولربما استضعفه</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وهذا حق</w:t>
      </w:r>
      <w:r w:rsidR="00CE5FB1">
        <w:rPr>
          <w:rFonts w:ascii="Traditional Arabic" w:eastAsia="Calibri" w:hAnsi="Traditional Arabic" w:hint="cs"/>
          <w:noProof w:val="0"/>
          <w:sz w:val="28"/>
          <w:rtl/>
        </w:rPr>
        <w:t>،</w:t>
      </w:r>
      <w:r w:rsidRPr="004B685B">
        <w:rPr>
          <w:rFonts w:ascii="Traditional Arabic" w:eastAsia="Calibri" w:hAnsi="Traditional Arabic"/>
          <w:noProof w:val="0"/>
          <w:sz w:val="28"/>
          <w:rtl/>
        </w:rPr>
        <w:t xml:space="preserve"> فإن الحديث الحسن يستضعفه الحافظ عن أن يرقي</w:t>
      </w:r>
      <w:r w:rsidR="00946576" w:rsidRPr="004B685B">
        <w:rPr>
          <w:rFonts w:ascii="Traditional Arabic" w:eastAsia="Calibri" w:hAnsi="Traditional Arabic" w:hint="cs"/>
          <w:noProof w:val="0"/>
          <w:sz w:val="28"/>
          <w:rtl/>
        </w:rPr>
        <w:t>ْ</w:t>
      </w:r>
      <w:r w:rsidRPr="004B685B">
        <w:rPr>
          <w:rFonts w:ascii="Traditional Arabic" w:eastAsia="Calibri" w:hAnsi="Traditional Arabic"/>
          <w:noProof w:val="0"/>
          <w:sz w:val="28"/>
          <w:rtl/>
        </w:rPr>
        <w:t>ه إلى</w:t>
      </w:r>
      <w:r w:rsidR="00946576" w:rsidRPr="004B685B">
        <w:rPr>
          <w:rFonts w:ascii="Traditional Arabic" w:eastAsia="Calibri" w:hAnsi="Traditional Arabic" w:hint="cs"/>
          <w:noProof w:val="0"/>
          <w:sz w:val="28"/>
          <w:rtl/>
        </w:rPr>
        <w:t xml:space="preserve"> </w:t>
      </w:r>
      <w:r w:rsidRPr="004B685B">
        <w:rPr>
          <w:rFonts w:ascii="Traditional Arabic" w:eastAsia="Calibri" w:hAnsi="Traditional Arabic"/>
          <w:noProof w:val="0"/>
          <w:sz w:val="28"/>
          <w:rtl/>
        </w:rPr>
        <w:t>رتبة الصحيح</w:t>
      </w:r>
      <w:r w:rsidR="00946576" w:rsidRPr="004B685B">
        <w:rPr>
          <w:rFonts w:ascii="Traditional Arabic" w:eastAsia="Calibri" w:hAnsi="Traditional Arabic" w:hint="cs"/>
          <w:noProof w:val="0"/>
          <w:sz w:val="28"/>
          <w:rtl/>
        </w:rPr>
        <w:t>.."</w:t>
      </w:r>
    </w:p>
    <w:p w:rsidR="00946576" w:rsidRPr="004B685B" w:rsidRDefault="00946576" w:rsidP="00946576">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يرقِّيَه..</w:t>
      </w:r>
    </w:p>
    <w:p w:rsidR="00946576" w:rsidRPr="004B685B" w:rsidRDefault="00946576" w:rsidP="00946576">
      <w:pPr>
        <w:tabs>
          <w:tab w:val="clear" w:pos="5187"/>
          <w:tab w:val="clear" w:pos="7313"/>
        </w:tabs>
        <w:spacing w:before="120" w:after="120" w:line="240" w:lineRule="atLeast"/>
        <w:rPr>
          <w:rFonts w:ascii="Traditional Arabic" w:eastAsia="Calibri" w:hAnsi="Traditional Arabic"/>
          <w:noProof w:val="0"/>
          <w:sz w:val="28"/>
          <w:rtl/>
        </w:rPr>
      </w:pPr>
      <w:r w:rsidRPr="004B685B">
        <w:rPr>
          <w:rFonts w:ascii="Traditional Arabic" w:eastAsia="Calibri" w:hAnsi="Traditional Arabic" w:hint="cs"/>
          <w:noProof w:val="0"/>
          <w:sz w:val="28"/>
          <w:rtl/>
        </w:rPr>
        <w:t>عن أن يرقِّيْه..</w:t>
      </w:r>
    </w:p>
    <w:p w:rsidR="00946576" w:rsidRPr="004B685B" w:rsidRDefault="00946576" w:rsidP="00946576">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يرقِّيَه..</w:t>
      </w:r>
    </w:p>
    <w:p w:rsidR="006F13A8" w:rsidRPr="004B685B" w:rsidRDefault="00946576" w:rsidP="00946576">
      <w:pPr>
        <w:tabs>
          <w:tab w:val="clear" w:pos="5187"/>
          <w:tab w:val="clear" w:pos="7313"/>
        </w:tabs>
        <w:spacing w:before="120" w:after="120" w:line="240" w:lineRule="atLeast"/>
        <w:rPr>
          <w:rFonts w:ascii="Traditional Arabic" w:eastAsia="Calibri" w:hAnsi="Traditional Arabic"/>
          <w:noProof w:val="0"/>
          <w:sz w:val="28"/>
          <w:rtl/>
        </w:rPr>
      </w:pPr>
      <w:r w:rsidRPr="004B685B">
        <w:rPr>
          <w:rFonts w:ascii="Traditional Arabic" w:eastAsia="Calibri" w:hAnsi="Traditional Arabic" w:hint="cs"/>
          <w:noProof w:val="0"/>
          <w:sz w:val="28"/>
          <w:rtl/>
        </w:rPr>
        <w:t>"عن أن يرقِّيَه إلى رتبة الصحيح</w:t>
      </w:r>
      <w:r w:rsidR="00CE5FB1">
        <w:rPr>
          <w:rFonts w:ascii="Traditional Arabic" w:eastAsia="Calibri" w:hAnsi="Traditional Arabic" w:hint="cs"/>
          <w:noProof w:val="0"/>
          <w:sz w:val="28"/>
          <w:rtl/>
        </w:rPr>
        <w:t>،</w:t>
      </w:r>
      <w:r w:rsidR="006F13A8" w:rsidRPr="004B685B">
        <w:rPr>
          <w:rFonts w:ascii="Traditional Arabic" w:eastAsia="Calibri" w:hAnsi="Traditional Arabic"/>
          <w:noProof w:val="0"/>
          <w:sz w:val="28"/>
          <w:rtl/>
        </w:rPr>
        <w:t xml:space="preserve"> فبهذا الاعتبار فيه ضعف ما</w:t>
      </w:r>
      <w:r w:rsidR="00CE5FB1">
        <w:rPr>
          <w:rFonts w:ascii="Traditional Arabic" w:eastAsia="Calibri" w:hAnsi="Traditional Arabic" w:hint="cs"/>
          <w:noProof w:val="0"/>
          <w:sz w:val="28"/>
          <w:rtl/>
        </w:rPr>
        <w:t>،</w:t>
      </w:r>
      <w:r w:rsidR="006F13A8" w:rsidRPr="004B685B">
        <w:rPr>
          <w:rFonts w:ascii="Traditional Arabic" w:eastAsia="Calibri" w:hAnsi="Traditional Arabic"/>
          <w:noProof w:val="0"/>
          <w:sz w:val="28"/>
          <w:rtl/>
        </w:rPr>
        <w:t xml:space="preserve"> إذ الحسن لا ينفك عن ضعف </w:t>
      </w:r>
      <w:r w:rsidRPr="004B685B">
        <w:rPr>
          <w:rFonts w:ascii="Traditional Arabic" w:eastAsia="Calibri" w:hAnsi="Traditional Arabic" w:hint="cs"/>
          <w:noProof w:val="0"/>
          <w:sz w:val="28"/>
          <w:rtl/>
        </w:rPr>
        <w:t>م</w:t>
      </w:r>
      <w:r w:rsidR="006F13A8" w:rsidRPr="004B685B">
        <w:rPr>
          <w:rFonts w:ascii="Traditional Arabic" w:eastAsia="Calibri" w:hAnsi="Traditional Arabic"/>
          <w:noProof w:val="0"/>
          <w:sz w:val="28"/>
          <w:rtl/>
        </w:rPr>
        <w:t>ا</w:t>
      </w:r>
      <w:r w:rsidR="00CE5FB1">
        <w:rPr>
          <w:rFonts w:ascii="Traditional Arabic" w:eastAsia="Calibri" w:hAnsi="Traditional Arabic" w:hint="cs"/>
          <w:noProof w:val="0"/>
          <w:sz w:val="28"/>
          <w:rtl/>
        </w:rPr>
        <w:t>،</w:t>
      </w:r>
      <w:r w:rsidR="006F13A8" w:rsidRPr="004B685B">
        <w:rPr>
          <w:rFonts w:ascii="Traditional Arabic" w:eastAsia="Calibri" w:hAnsi="Traditional Arabic"/>
          <w:noProof w:val="0"/>
          <w:sz w:val="28"/>
          <w:rtl/>
        </w:rPr>
        <w:t xml:space="preserve"> ولو انفك عن ذلك لصح باتفاق</w:t>
      </w:r>
      <w:r w:rsidR="00CE5FB1">
        <w:rPr>
          <w:rFonts w:ascii="Traditional Arabic" w:eastAsia="Calibri" w:hAnsi="Traditional Arabic" w:hint="cs"/>
          <w:noProof w:val="0"/>
          <w:sz w:val="28"/>
          <w:rtl/>
        </w:rPr>
        <w:t>،</w:t>
      </w:r>
      <w:r w:rsidRPr="004B685B">
        <w:rPr>
          <w:rFonts w:ascii="Traditional Arabic" w:eastAsia="Calibri" w:hAnsi="Traditional Arabic" w:hint="cs"/>
          <w:noProof w:val="0"/>
          <w:sz w:val="28"/>
          <w:rtl/>
        </w:rPr>
        <w:t xml:space="preserve"> وقول الترمذي</w:t>
      </w:r>
      <w:r w:rsidR="00CE5FB1">
        <w:rPr>
          <w:rFonts w:ascii="Traditional Arabic" w:eastAsia="Calibri" w:hAnsi="Traditional Arabic" w:hint="cs"/>
          <w:noProof w:val="0"/>
          <w:sz w:val="28"/>
          <w:rtl/>
        </w:rPr>
        <w:t>:</w:t>
      </w:r>
      <w:r w:rsidRPr="004B685B">
        <w:rPr>
          <w:rFonts w:ascii="Traditional Arabic" w:eastAsia="Calibri" w:hAnsi="Traditional Arabic" w:hint="cs"/>
          <w:noProof w:val="0"/>
          <w:sz w:val="28"/>
          <w:rtl/>
        </w:rPr>
        <w:t xml:space="preserve"> هذا حديث حسن صحيح عليه إشكال</w:t>
      </w:r>
      <w:r w:rsidR="00CE5FB1">
        <w:rPr>
          <w:rFonts w:ascii="Traditional Arabic" w:eastAsia="Calibri" w:hAnsi="Traditional Arabic" w:hint="cs"/>
          <w:noProof w:val="0"/>
          <w:sz w:val="28"/>
          <w:rtl/>
        </w:rPr>
        <w:t>؛</w:t>
      </w:r>
      <w:r w:rsidRPr="004B685B">
        <w:rPr>
          <w:rFonts w:ascii="Traditional Arabic" w:eastAsia="Calibri" w:hAnsi="Traditional Arabic" w:hint="cs"/>
          <w:noProof w:val="0"/>
          <w:sz w:val="28"/>
          <w:rtl/>
        </w:rPr>
        <w:t xml:space="preserve"> لأن الحسن.."</w:t>
      </w:r>
    </w:p>
    <w:p w:rsidR="00946576" w:rsidRPr="004B685B" w:rsidRDefault="00946576" w:rsidP="00CE5FB1">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قف </w:t>
      </w:r>
      <w:r w:rsidR="00CE5FB1">
        <w:rPr>
          <w:rFonts w:ascii="Traditional Arabic" w:eastAsia="Calibri" w:hAnsi="Traditional Arabic" w:hint="cs"/>
          <w:b w:val="0"/>
          <w:bCs w:val="0"/>
          <w:noProof w:val="0"/>
          <w:sz w:val="28"/>
          <w:rtl/>
        </w:rPr>
        <w:t>على هذا.</w:t>
      </w:r>
    </w:p>
    <w:p w:rsidR="00CE5FB1" w:rsidRDefault="00946576" w:rsidP="00CE5FB1">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تقسيم الأحاديث عند أهل العلم التسميات للأنواع موجودة عند المتقدمين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وتجدهم يقولون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حديث صحيح</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وهذا حديث حسن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ويقولون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حديث ضعيف</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ويقولون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حديث مرسل</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ويقولون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أعضله فلان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ويقولون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منقطع</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ويقولون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دلس فلان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التسميات موجودة عند المتقدمين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والترمذي أول من شهر الحسن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وإن كان التعبير بالحُسْن موجود</w:t>
      </w:r>
      <w:r w:rsidR="00CE5FB1">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عند طبقة شيوخ وشيوخهم</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الترمذي أول من شهر الحسن</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وأول من حصر القسمة بالأنواع الثلاثة الخطابي أول من حصر القسمة يقول</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الحديث ثلاثة أقسام صحيح وحسن وضعيف الخطابي في أواخر القرن الرابع</w:t>
      </w:r>
      <w:r w:rsidR="00CE5FB1">
        <w:rPr>
          <w:rFonts w:ascii="Traditional Arabic" w:eastAsia="Calibri" w:hAnsi="Traditional Arabic" w:hint="cs"/>
          <w:b w:val="0"/>
          <w:bCs w:val="0"/>
          <w:noProof w:val="0"/>
          <w:sz w:val="28"/>
          <w:rtl/>
        </w:rPr>
        <w:t>.</w:t>
      </w:r>
    </w:p>
    <w:p w:rsidR="00946576" w:rsidRPr="004B685B" w:rsidRDefault="00946576" w:rsidP="0009571D">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lastRenderedPageBreak/>
        <w:t xml:space="preserve"> الحسن في درجة متوسطة بين الصحيح وبين الضعيف</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التوسط صَعُب على أهل العلم ضبطه</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صَعُب على أهل العلم ضبطه</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وكثر كلامهم</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لماذا؟ لأنه متأرجح بين هذا وهذا</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ولذا صعب عليهم ضبطه وتحريره</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قد يستروح الإنسان في هذا الحديث إلى قربه من الصحيح</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ويأتي آخر ينازعه في أن قربه إلى الضعيف أو تقريبه إلى الضعيف أولى من تقريبه إلى الصحيح</w:t>
      </w:r>
      <w:r w:rsidR="00CE5FB1">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فلا شك أن الوقوف على حد له دقيق جامع مانع كما قال المؤلف أنا على إياس من ذلك</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والسبب في ذلك تأرجحه بين الصحيح وبين الضعيف</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أحيان</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ا ينقدح في ذهن الناقد أنه في المرتبة المتوسطة</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ويأتي غيره فيستروح إلى أنه إلى الصحيح أقرب</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فيُلحَق به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ويأتي آخر فينزله إلى مرتبة الضعيف</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وهذا الذي جعلهم يضطربون بتعريفه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ولذا قالوا في تحرير معناه اضطراب</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فقال الخطابي</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ما عرف مخرجه واشتهر رجاله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هل هذا التعريف أو لا بد من ذكر قوله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وعليه مدار أكثر الحديث</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وهو الذي يقبل أكثر العلماء</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ويستعمله عامة الفقهاء</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أين انتهى الحد؟ انتهى ويستعمله يعني بذكر الحكم</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أو انتهى بالتصوير وما بعد ذلك حكم عليه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وهو ما عرف مخرجه واشتهر رجاله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الحافظ العراقي يرى أن هذا هو التعريف عند الخطابي</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والبقية حكم عليه.</w:t>
      </w:r>
    </w:p>
    <w:tbl>
      <w:tblPr>
        <w:bidiVisual/>
        <w:tblW w:w="7937" w:type="dxa"/>
        <w:jc w:val="center"/>
        <w:tblLayout w:type="fixed"/>
        <w:tblLook w:val="0000" w:firstRow="0" w:lastRow="0" w:firstColumn="0" w:lastColumn="0" w:noHBand="0" w:noVBand="0"/>
      </w:tblPr>
      <w:tblGrid>
        <w:gridCol w:w="3778"/>
        <w:gridCol w:w="381"/>
        <w:gridCol w:w="3778"/>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الحسن المعروف مخرج</w:t>
            </w:r>
            <w:r w:rsidR="0009571D">
              <w:rPr>
                <w:rFonts w:eastAsia="Calibri" w:cs="Simplified Arabic" w:hint="cs"/>
                <w:sz w:val="28"/>
                <w:szCs w:val="28"/>
                <w:rtl/>
              </w:rPr>
              <w:t>ً</w:t>
            </w:r>
            <w:r w:rsidRPr="004B685B">
              <w:rPr>
                <w:rFonts w:eastAsia="Calibri" w:cs="Simplified Arabic" w:hint="cs"/>
                <w:sz w:val="28"/>
                <w:szCs w:val="28"/>
                <w:rtl/>
              </w:rPr>
              <w:t>ا وقد</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 xml:space="preserve">فهرس القصائد العامة:الحسن المعروف مخرجا وقد *اشتهرت رجاله بذاك حد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اشتهرت رجاله بذاك حد</w:t>
            </w:r>
            <w:r w:rsidRPr="004B685B">
              <w:rPr>
                <w:rFonts w:eastAsia="Calibri" w:cs="Simplified Arabic"/>
                <w:sz w:val="28"/>
                <w:szCs w:val="28"/>
                <w:rtl/>
              </w:rPr>
              <w:br/>
            </w:r>
          </w:p>
        </w:tc>
      </w:tr>
      <w:tr w:rsidR="004B685B" w:rsidRPr="004B685B" w:rsidTr="004B685B">
        <w:trPr>
          <w:trHeight w:hRule="exact" w:val="510"/>
          <w:jc w:val="center"/>
        </w:trPr>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حمد ........................</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w:t>
            </w:r>
            <w:r w:rsidRPr="004B685B">
              <w:rPr>
                <w:rFonts w:eastAsia="Calibri" w:cs="Simplified Arabic"/>
                <w:sz w:val="28"/>
                <w:szCs w:val="28"/>
                <w:rtl/>
              </w:rPr>
              <w:br/>
            </w:r>
          </w:p>
        </w:tc>
      </w:tr>
    </w:tbl>
    <w:p w:rsidR="00946576" w:rsidRPr="004B685B" w:rsidRDefault="00946576" w:rsidP="00946576">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الذي هو الخطابي حمد بن محمد الخطابي البستي.</w:t>
      </w:r>
    </w:p>
    <w:tbl>
      <w:tblPr>
        <w:bidiVisual/>
        <w:tblW w:w="7937" w:type="dxa"/>
        <w:jc w:val="center"/>
        <w:tblLayout w:type="fixed"/>
        <w:tblLook w:val="0000" w:firstRow="0" w:lastRow="0" w:firstColumn="0" w:lastColumn="0" w:noHBand="0" w:noVBand="0"/>
      </w:tblPr>
      <w:tblGrid>
        <w:gridCol w:w="3778"/>
        <w:gridCol w:w="381"/>
        <w:gridCol w:w="3778"/>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 xml:space="preserve">فهرس القصائد العامة:.......................... *..............بذاك حد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..............بذاك حد</w:t>
            </w:r>
            <w:r w:rsidRPr="004B685B">
              <w:rPr>
                <w:rFonts w:eastAsia="Calibri" w:cs="Simplified Arabic"/>
                <w:sz w:val="28"/>
                <w:szCs w:val="28"/>
                <w:rtl/>
              </w:rPr>
              <w:br/>
            </w:r>
          </w:p>
        </w:tc>
      </w:tr>
      <w:tr w:rsidR="004B685B" w:rsidRPr="004B685B" w:rsidTr="004B685B">
        <w:trPr>
          <w:trHeight w:hRule="exact" w:val="510"/>
          <w:jc w:val="center"/>
        </w:trPr>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حمد ......................</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w:t>
            </w:r>
            <w:r w:rsidRPr="004B685B">
              <w:rPr>
                <w:rFonts w:eastAsia="Calibri" w:cs="Simplified Arabic"/>
                <w:sz w:val="28"/>
                <w:szCs w:val="28"/>
                <w:rtl/>
              </w:rPr>
              <w:br/>
            </w:r>
          </w:p>
        </w:tc>
      </w:tr>
    </w:tbl>
    <w:p w:rsidR="00946576" w:rsidRPr="004B685B" w:rsidRDefault="00946576" w:rsidP="0009571D">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اقتصر على الشق الأول من الكلام ما عرف مخرجه واشتهر رجاله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وعليه مدار أكثر الحديث هذا حكم</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وهو الذي يقبله أكثر العلماء حكم ويستعمله عامة الفقهاء حكم</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هذا الحكم لا بد منه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لأنه ما عرفه مخرجه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الصحيح عرف مخرجه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الضعيف عرف مخرجه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اشتهر رجاله</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الصحيح اشتهر رجاله بالثقة بالتوثيق</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والضعيف اشتهر رجاله بالضعف</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فهل هذا تعريف دقيق جامع مانع للحسن؟ لا، في بقية كلامه الذي يقبله أكثر العلماء يخرج الصحيح والضعيف </w:t>
      </w:r>
      <w:r w:rsidR="0009571D">
        <w:rPr>
          <w:rFonts w:ascii="Traditional Arabic" w:eastAsia="Calibri" w:hAnsi="Traditional Arabic" w:hint="cs"/>
          <w:b w:val="0"/>
          <w:bCs w:val="0"/>
          <w:noProof w:val="0"/>
          <w:sz w:val="28"/>
          <w:rtl/>
        </w:rPr>
        <w:t>لمَ</w:t>
      </w:r>
      <w:r w:rsidRPr="004B685B">
        <w:rPr>
          <w:rFonts w:ascii="Traditional Arabic" w:eastAsia="Calibri" w:hAnsi="Traditional Arabic" w:hint="cs"/>
          <w:b w:val="0"/>
          <w:bCs w:val="0"/>
          <w:noProof w:val="0"/>
          <w:sz w:val="28"/>
          <w:rtl/>
        </w:rPr>
        <w:t>؟ لأن الصحيح يقبله جميع العلماء</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والضعيف لا يقبله العلماء</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الذي يجعل بعض أهل العلم يقول</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كل هذا تعريف</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لأنا نحتاجه في التعريف</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ويستعمله عامة الفقهاء</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4B1E80" w:rsidRPr="004B685B">
        <w:rPr>
          <w:rFonts w:ascii="Traditional Arabic" w:eastAsia="Calibri" w:hAnsi="Traditional Arabic" w:hint="cs"/>
          <w:b w:val="0"/>
          <w:bCs w:val="0"/>
          <w:noProof w:val="0"/>
          <w:sz w:val="28"/>
          <w:rtl/>
        </w:rPr>
        <w:t>والمراد بالفقهاء الذين عندهم تمييز</w:t>
      </w:r>
      <w:r w:rsidR="0009571D">
        <w:rPr>
          <w:rFonts w:ascii="Traditional Arabic" w:eastAsia="Calibri" w:hAnsi="Traditional Arabic" w:hint="cs"/>
          <w:b w:val="0"/>
          <w:bCs w:val="0"/>
          <w:noProof w:val="0"/>
          <w:sz w:val="28"/>
          <w:rtl/>
        </w:rPr>
        <w:t>،</w:t>
      </w:r>
      <w:r w:rsidR="004B1E80" w:rsidRPr="004B685B">
        <w:rPr>
          <w:rFonts w:ascii="Traditional Arabic" w:eastAsia="Calibri" w:hAnsi="Traditional Arabic" w:hint="cs"/>
          <w:b w:val="0"/>
          <w:bCs w:val="0"/>
          <w:noProof w:val="0"/>
          <w:sz w:val="28"/>
          <w:rtl/>
        </w:rPr>
        <w:t xml:space="preserve"> أما الفقيه الذي لا يميز تجده يشحن الكتاب بكل ما هب ودب من الأحاديث</w:t>
      </w:r>
      <w:r w:rsidR="0009571D">
        <w:rPr>
          <w:rFonts w:ascii="Traditional Arabic" w:eastAsia="Calibri" w:hAnsi="Traditional Arabic" w:hint="cs"/>
          <w:b w:val="0"/>
          <w:bCs w:val="0"/>
          <w:noProof w:val="0"/>
          <w:sz w:val="28"/>
          <w:rtl/>
        </w:rPr>
        <w:t>،</w:t>
      </w:r>
      <w:r w:rsidR="004B1E80" w:rsidRPr="004B685B">
        <w:rPr>
          <w:rFonts w:ascii="Traditional Arabic" w:eastAsia="Calibri" w:hAnsi="Traditional Arabic" w:hint="cs"/>
          <w:b w:val="0"/>
          <w:bCs w:val="0"/>
          <w:noProof w:val="0"/>
          <w:sz w:val="28"/>
          <w:rtl/>
        </w:rPr>
        <w:t xml:space="preserve"> المراد بالفقهاء الأئمة الكبار يستعملون الحسن</w:t>
      </w:r>
      <w:r w:rsidR="0009571D">
        <w:rPr>
          <w:rFonts w:ascii="Traditional Arabic" w:eastAsia="Calibri" w:hAnsi="Traditional Arabic" w:hint="cs"/>
          <w:b w:val="0"/>
          <w:bCs w:val="0"/>
          <w:noProof w:val="0"/>
          <w:sz w:val="28"/>
          <w:rtl/>
        </w:rPr>
        <w:t>،</w:t>
      </w:r>
      <w:r w:rsidR="004B1E80" w:rsidRPr="004B685B">
        <w:rPr>
          <w:rFonts w:ascii="Traditional Arabic" w:eastAsia="Calibri" w:hAnsi="Traditional Arabic" w:hint="cs"/>
          <w:b w:val="0"/>
          <w:bCs w:val="0"/>
          <w:noProof w:val="0"/>
          <w:sz w:val="28"/>
          <w:rtl/>
        </w:rPr>
        <w:t xml:space="preserve"> فيخرج بذلك الضعيف.</w:t>
      </w:r>
    </w:p>
    <w:tbl>
      <w:tblPr>
        <w:bidiVisual/>
        <w:tblW w:w="7937" w:type="dxa"/>
        <w:jc w:val="center"/>
        <w:tblLayout w:type="fixed"/>
        <w:tblLook w:val="0000" w:firstRow="0" w:lastRow="0" w:firstColumn="0" w:lastColumn="0" w:noHBand="0" w:noVBand="0"/>
      </w:tblPr>
      <w:tblGrid>
        <w:gridCol w:w="3778"/>
        <w:gridCol w:w="381"/>
        <w:gridCol w:w="3778"/>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الحسن المعروف مخرج</w:t>
            </w:r>
            <w:r w:rsidR="0009571D">
              <w:rPr>
                <w:rFonts w:eastAsia="Calibri" w:cs="Simplified Arabic" w:hint="cs"/>
                <w:sz w:val="28"/>
                <w:szCs w:val="28"/>
                <w:rtl/>
              </w:rPr>
              <w:t>ً</w:t>
            </w:r>
            <w:r w:rsidRPr="004B685B">
              <w:rPr>
                <w:rFonts w:eastAsia="Calibri" w:cs="Simplified Arabic" w:hint="cs"/>
                <w:sz w:val="28"/>
                <w:szCs w:val="28"/>
                <w:rtl/>
              </w:rPr>
              <w:t>ا وقد</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 xml:space="preserve">فهرس القصائد العامة:الحسن المعروف مخرجا وقد *اشتهرت رجاله بذاك حد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اشتهرت رجاله بذاك حد</w:t>
            </w:r>
            <w:r w:rsidRPr="004B685B">
              <w:rPr>
                <w:rFonts w:eastAsia="Calibri" w:cs="Simplified Arabic"/>
                <w:sz w:val="28"/>
                <w:szCs w:val="28"/>
                <w:rtl/>
              </w:rPr>
              <w:br/>
            </w:r>
          </w:p>
        </w:tc>
      </w:tr>
      <w:tr w:rsidR="004B685B" w:rsidRPr="004B685B" w:rsidTr="004B685B">
        <w:trPr>
          <w:trHeight w:hRule="exact" w:val="510"/>
          <w:jc w:val="center"/>
        </w:trPr>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حمد ........................</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w:t>
            </w:r>
            <w:r w:rsidRPr="004B685B">
              <w:rPr>
                <w:rFonts w:eastAsia="Calibri" w:cs="Simplified Arabic"/>
                <w:sz w:val="28"/>
                <w:szCs w:val="28"/>
                <w:rtl/>
              </w:rPr>
              <w:br/>
            </w:r>
          </w:p>
        </w:tc>
      </w:tr>
    </w:tbl>
    <w:p w:rsidR="001F56CC" w:rsidRDefault="004B1E80" w:rsidP="001F56CC">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lastRenderedPageBreak/>
        <w:t>يقول</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وهذه عبارة ليست على صناعة الحدود والتعريفات</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التي من شأنها أن تكون جامعة مانعة مختصرة</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تسوق لي نصف صفحة وتقول</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تعريف</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ما هو بصحيح</w:t>
      </w:r>
      <w:r w:rsidR="0009571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أو تجمع لي كلام</w:t>
      </w:r>
      <w:r w:rsidR="0009571D">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ما </w:t>
      </w:r>
      <w:r w:rsidR="0009571D">
        <w:rPr>
          <w:rFonts w:ascii="Traditional Arabic" w:eastAsia="Calibri" w:hAnsi="Traditional Arabic" w:hint="cs"/>
          <w:b w:val="0"/>
          <w:bCs w:val="0"/>
          <w:noProof w:val="0"/>
          <w:sz w:val="28"/>
          <w:rtl/>
        </w:rPr>
        <w:t>يصلح،</w:t>
      </w:r>
      <w:r w:rsidRPr="004B685B">
        <w:rPr>
          <w:rFonts w:ascii="Traditional Arabic" w:eastAsia="Calibri" w:hAnsi="Traditional Arabic" w:hint="cs"/>
          <w:b w:val="0"/>
          <w:bCs w:val="0"/>
          <w:noProof w:val="0"/>
          <w:sz w:val="28"/>
          <w:rtl/>
        </w:rPr>
        <w:t xml:space="preserve"> الحدود لها أصول وقواعد وضوابط ينبغي أن تكون بأخصر عبارة وأجمع كلام</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إذ الصحيح ينطبق عليه أيض</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ا ذلك أنه عرف مخرجه واشتهرت رجاله</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مراده ما لم يبلغ درجة الصحيح</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كيف عرفنا مراده بقوله</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وهو الذي يقبله أكثر العلماء</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لأن الصحيح يقبله جميع العلماء</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أما الحسن فقد رده بعضهم</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الحسن رده أبو حاتم</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ولا يحتج به</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أبو بكر بن العربي في العارضة كلامه يومئ بأن الحسن غير مقبول</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الحديث إن لم يصح ما يقبل</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مراده ما لم يبلغ درجة الصحيح</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الآن ما اقتنع بتعريف الخطابي وبذلك إذا بحثنا نستطيع أن ننزل هذا التعريف على الأسانيد التي ندرسها؟ فيه صعوبة</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لا يميز لنا الحسن بدقة</w:t>
      </w:r>
      <w:r w:rsidR="001F56CC">
        <w:rPr>
          <w:rFonts w:ascii="Traditional Arabic" w:eastAsia="Calibri" w:hAnsi="Traditional Arabic" w:hint="cs"/>
          <w:b w:val="0"/>
          <w:bCs w:val="0"/>
          <w:noProof w:val="0"/>
          <w:sz w:val="28"/>
          <w:rtl/>
        </w:rPr>
        <w:t>،</w:t>
      </w:r>
    </w:p>
    <w:p w:rsidR="004B1E80" w:rsidRPr="004B685B" w:rsidRDefault="004B1E80" w:rsidP="001F56CC">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فأقول</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الحسن ما ارتقى عن درجة الضعيف</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ولم يبلغ درجة الصحيح</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الذي يراه المؤلف</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هل هناك ضابط</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لو قسمنا الرواة على خمس طبقات الأولى في غاية الضبط والحفظ والإتقان</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والثانية دونهم</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والثالثة دونهم</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والرابعة دونهم</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والخامسة دونهم</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لو افترض أن الرواة قسموا على ثلاث طبقات قلنا</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الحسن في الطبقة الثانية</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إذا قسموا على خمس طبقات</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1F56CC">
        <w:rPr>
          <w:rFonts w:ascii="Traditional Arabic" w:eastAsia="Calibri" w:hAnsi="Traditional Arabic" w:hint="cs"/>
          <w:b w:val="0"/>
          <w:bCs w:val="0"/>
          <w:noProof w:val="0"/>
          <w:sz w:val="28"/>
          <w:rtl/>
        </w:rPr>
        <w:t>ماذا</w:t>
      </w:r>
      <w:r w:rsidRPr="004B685B">
        <w:rPr>
          <w:rFonts w:ascii="Traditional Arabic" w:eastAsia="Calibri" w:hAnsi="Traditional Arabic" w:hint="cs"/>
          <w:b w:val="0"/>
          <w:bCs w:val="0"/>
          <w:noProof w:val="0"/>
          <w:sz w:val="28"/>
          <w:rtl/>
        </w:rPr>
        <w:t xml:space="preserve"> تقول في رواة الطبقة الثانية حديثهم </w:t>
      </w:r>
      <w:r w:rsidR="001F56CC">
        <w:rPr>
          <w:rFonts w:ascii="Traditional Arabic" w:eastAsia="Calibri" w:hAnsi="Traditional Arabic" w:hint="cs"/>
          <w:b w:val="0"/>
          <w:bCs w:val="0"/>
          <w:noProof w:val="0"/>
          <w:sz w:val="28"/>
          <w:rtl/>
        </w:rPr>
        <w:t>ماذا</w:t>
      </w:r>
      <w:r w:rsidRPr="004B685B">
        <w:rPr>
          <w:rFonts w:ascii="Traditional Arabic" w:eastAsia="Calibri" w:hAnsi="Traditional Arabic" w:hint="cs"/>
          <w:b w:val="0"/>
          <w:bCs w:val="0"/>
          <w:noProof w:val="0"/>
          <w:sz w:val="28"/>
          <w:rtl/>
        </w:rPr>
        <w:t>؟ والطبقة الرابعة لايزال التأرجح باقي</w:t>
      </w:r>
      <w:r w:rsidR="001F56CC">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ما ينضبط بهذه الطريقة</w:t>
      </w:r>
      <w:r w:rsidR="001F56C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ما ارتقى عن درجة الضعيف ولو قرب منه؟! ولم يبلغ درجة الصحيح ولو بعد عنه نسميه حسن</w:t>
      </w:r>
      <w:r w:rsidR="001F56CC">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وقل مثل هذا لو قرب من الصحيح وبعد عن الضعيف! الحافظ العراقي لما ذكر أقوال العلماء في تعريف الحسن ذكر تعريف الخطابي الذي ذكرناه أكثر من مرة.</w:t>
      </w:r>
    </w:p>
    <w:tbl>
      <w:tblPr>
        <w:bidiVisual/>
        <w:tblW w:w="7937" w:type="dxa"/>
        <w:jc w:val="center"/>
        <w:tblLayout w:type="fixed"/>
        <w:tblLook w:val="0000" w:firstRow="0" w:lastRow="0" w:firstColumn="0" w:lastColumn="0" w:noHBand="0" w:noVBand="0"/>
      </w:tblPr>
      <w:tblGrid>
        <w:gridCol w:w="3778"/>
        <w:gridCol w:w="381"/>
        <w:gridCol w:w="3778"/>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 xml:space="preserve">فهرس القصائد العامة:........................... *.......................... بذاك حد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 بذاك حد</w:t>
            </w:r>
            <w:r w:rsidRPr="004B685B">
              <w:rPr>
                <w:rFonts w:eastAsia="Calibri" w:cs="Simplified Arabic"/>
                <w:sz w:val="28"/>
                <w:szCs w:val="28"/>
                <w:rtl/>
              </w:rPr>
              <w:br/>
            </w:r>
          </w:p>
        </w:tc>
      </w:tr>
      <w:tr w:rsidR="004B685B" w:rsidRPr="004B685B" w:rsidTr="004B685B">
        <w:trPr>
          <w:trHeight w:hRule="exact" w:val="510"/>
          <w:jc w:val="center"/>
        </w:trPr>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حمد وقال الترمذي ما سلم</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من الشذوذ مع راوٍ ما اتهم</w:t>
            </w:r>
            <w:r w:rsidRPr="004B685B">
              <w:rPr>
                <w:rFonts w:eastAsia="Calibri" w:cs="Simplified Arabic"/>
                <w:sz w:val="28"/>
                <w:szCs w:val="28"/>
                <w:rtl/>
              </w:rPr>
              <w:br/>
            </w:r>
          </w:p>
        </w:tc>
      </w:tr>
      <w:tr w:rsidR="004B685B" w:rsidRPr="004B685B" w:rsidTr="004B685B">
        <w:trPr>
          <w:trHeight w:hRule="exact" w:val="510"/>
          <w:jc w:val="center"/>
        </w:trPr>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بكذب ولم يكن فرد</w:t>
            </w:r>
            <w:r w:rsidR="001F56CC">
              <w:rPr>
                <w:rFonts w:eastAsia="Calibri" w:cs="Simplified Arabic" w:hint="cs"/>
                <w:sz w:val="28"/>
                <w:szCs w:val="28"/>
                <w:rtl/>
              </w:rPr>
              <w:t>ً</w:t>
            </w:r>
            <w:r w:rsidRPr="004B685B">
              <w:rPr>
                <w:rFonts w:eastAsia="Calibri" w:cs="Simplified Arabic" w:hint="cs"/>
                <w:sz w:val="28"/>
                <w:szCs w:val="28"/>
                <w:rtl/>
              </w:rPr>
              <w:t>ا ورد</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قلت وقد حسن بعض ما انفرد</w:t>
            </w:r>
            <w:r w:rsidRPr="004B685B">
              <w:rPr>
                <w:rFonts w:eastAsia="Calibri" w:cs="Simplified Arabic"/>
                <w:sz w:val="28"/>
                <w:szCs w:val="28"/>
                <w:rtl/>
              </w:rPr>
              <w:br/>
            </w:r>
          </w:p>
        </w:tc>
      </w:tr>
    </w:tbl>
    <w:p w:rsidR="004B1E80" w:rsidRPr="004B685B" w:rsidRDefault="004B1E80" w:rsidP="004B1E80">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كما سيأتي.</w:t>
      </w:r>
    </w:p>
    <w:tbl>
      <w:tblPr>
        <w:bidiVisual/>
        <w:tblW w:w="7937" w:type="dxa"/>
        <w:jc w:val="center"/>
        <w:tblLayout w:type="fixed"/>
        <w:tblLook w:val="0000" w:firstRow="0" w:lastRow="0" w:firstColumn="0" w:lastColumn="0" w:noHBand="0" w:noVBand="0"/>
      </w:tblPr>
      <w:tblGrid>
        <w:gridCol w:w="3685"/>
        <w:gridCol w:w="567"/>
        <w:gridCol w:w="3685"/>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وقيل ما ضعف قريب محتمل</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فهرس القصائد العامة</w:instrText>
            </w:r>
            <w:r w:rsidRPr="004B685B">
              <w:rPr>
                <w:rFonts w:cs="Simplified Arabic"/>
                <w:color w:val="808000"/>
                <w:sz w:val="28"/>
                <w:szCs w:val="28"/>
              </w:rPr>
              <w:instrText>:</w:instrText>
            </w:r>
            <w:r w:rsidRPr="004B685B">
              <w:rPr>
                <w:rFonts w:cs="Simplified Arabic"/>
                <w:color w:val="808000"/>
                <w:sz w:val="28"/>
                <w:szCs w:val="28"/>
                <w:rtl/>
              </w:rPr>
              <w:instrText xml:space="preserve">وقيل ما ضعف قريب محتمل </w:instrText>
            </w:r>
            <w:r w:rsidRPr="004B685B">
              <w:rPr>
                <w:rFonts w:cs="Simplified Arabic"/>
                <w:color w:val="808000"/>
                <w:sz w:val="28"/>
                <w:szCs w:val="28"/>
              </w:rPr>
              <w:instrText>*..........................</w:instrText>
            </w:r>
            <w:r w:rsidRPr="004B685B">
              <w:rPr>
                <w:rFonts w:cs="Simplified Arabic"/>
                <w:color w:val="808000"/>
                <w:sz w:val="28"/>
                <w:szCs w:val="28"/>
                <w:rtl/>
              </w:rPr>
              <w:instrText xml:space="preserve">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w:t>
            </w:r>
            <w:r w:rsidRPr="004B685B">
              <w:rPr>
                <w:rFonts w:eastAsia="Calibri" w:cs="Simplified Arabic"/>
                <w:sz w:val="28"/>
                <w:szCs w:val="28"/>
                <w:rtl/>
              </w:rPr>
              <w:br/>
            </w:r>
          </w:p>
        </w:tc>
      </w:tr>
    </w:tbl>
    <w:p w:rsidR="004B1E80" w:rsidRPr="004B685B" w:rsidRDefault="004B1E80" w:rsidP="004B1E80">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على ما سيأتي.</w:t>
      </w:r>
    </w:p>
    <w:tbl>
      <w:tblPr>
        <w:bidiVisual/>
        <w:tblW w:w="7937" w:type="dxa"/>
        <w:jc w:val="center"/>
        <w:tblLayout w:type="fixed"/>
        <w:tblLook w:val="0000" w:firstRow="0" w:lastRow="0" w:firstColumn="0" w:lastColumn="0" w:noHBand="0" w:noVBand="0"/>
      </w:tblPr>
      <w:tblGrid>
        <w:gridCol w:w="3685"/>
        <w:gridCol w:w="567"/>
        <w:gridCol w:w="3685"/>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وقيل ما ضعف قريب محتمَل</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 xml:space="preserve">فهرس القصائد العامة:وقيل ما ضعف قريب محتمَل *قلت وما بكل ذا حد حصل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قلت وما بكل ذا حد حصل</w:t>
            </w:r>
            <w:r w:rsidRPr="004B685B">
              <w:rPr>
                <w:rFonts w:eastAsia="Calibri" w:cs="Simplified Arabic"/>
                <w:sz w:val="28"/>
                <w:szCs w:val="28"/>
                <w:rtl/>
              </w:rPr>
              <w:br/>
            </w:r>
          </w:p>
        </w:tc>
      </w:tr>
    </w:tbl>
    <w:p w:rsidR="004B1E80" w:rsidRPr="00FF3FFD" w:rsidRDefault="001F56CC" w:rsidP="004B1E80">
      <w:pPr>
        <w:tabs>
          <w:tab w:val="clear" w:pos="5187"/>
          <w:tab w:val="clear" w:pos="7313"/>
        </w:tabs>
        <w:spacing w:before="120" w:after="120" w:line="240" w:lineRule="atLeast"/>
        <w:rPr>
          <w:rFonts w:eastAsia="Calibri"/>
          <w:b w:val="0"/>
          <w:bCs w:val="0"/>
          <w:noProof w:val="0"/>
          <w:sz w:val="28"/>
          <w:rtl/>
        </w:rPr>
      </w:pPr>
      <w:r w:rsidRPr="00FF3FFD">
        <w:rPr>
          <w:rFonts w:eastAsia="Calibri" w:hint="cs"/>
          <w:b w:val="0"/>
          <w:bCs w:val="0"/>
          <w:noProof w:val="0"/>
          <w:sz w:val="28"/>
          <w:rtl/>
        </w:rPr>
        <w:t>كل الذ</w:t>
      </w:r>
      <w:r w:rsidR="004B1E80" w:rsidRPr="00FF3FFD">
        <w:rPr>
          <w:rFonts w:eastAsia="Calibri" w:hint="cs"/>
          <w:b w:val="0"/>
          <w:bCs w:val="0"/>
          <w:noProof w:val="0"/>
          <w:sz w:val="28"/>
          <w:rtl/>
        </w:rPr>
        <w:t>ي ذكرناه ما حصل به تعريف</w:t>
      </w:r>
      <w:r w:rsidRPr="00FF3FFD">
        <w:rPr>
          <w:rFonts w:eastAsia="Calibri" w:hint="cs"/>
          <w:b w:val="0"/>
          <w:bCs w:val="0"/>
          <w:noProof w:val="0"/>
          <w:sz w:val="28"/>
          <w:rtl/>
        </w:rPr>
        <w:t>؛</w:t>
      </w:r>
      <w:r w:rsidR="004B1E80" w:rsidRPr="00FF3FFD">
        <w:rPr>
          <w:rFonts w:eastAsia="Calibri" w:hint="cs"/>
          <w:b w:val="0"/>
          <w:bCs w:val="0"/>
          <w:noProof w:val="0"/>
          <w:sz w:val="28"/>
          <w:rtl/>
        </w:rPr>
        <w:t xml:space="preserve"> لأن كل هذه التعريفات عليها مؤاخذات</w:t>
      </w:r>
      <w:r w:rsidRPr="00FF3FFD">
        <w:rPr>
          <w:rFonts w:eastAsia="Calibri" w:hint="cs"/>
          <w:b w:val="0"/>
          <w:bCs w:val="0"/>
          <w:noProof w:val="0"/>
          <w:sz w:val="28"/>
          <w:rtl/>
        </w:rPr>
        <w:t>،</w:t>
      </w:r>
      <w:r w:rsidR="004B1E80" w:rsidRPr="00FF3FFD">
        <w:rPr>
          <w:rFonts w:eastAsia="Calibri" w:hint="cs"/>
          <w:b w:val="0"/>
          <w:bCs w:val="0"/>
          <w:noProof w:val="0"/>
          <w:sz w:val="28"/>
          <w:rtl/>
        </w:rPr>
        <w:t xml:space="preserve"> ما تسلم.</w:t>
      </w:r>
    </w:p>
    <w:tbl>
      <w:tblPr>
        <w:bidiVisual/>
        <w:tblW w:w="7937" w:type="dxa"/>
        <w:jc w:val="center"/>
        <w:tblLayout w:type="fixed"/>
        <w:tblLook w:val="0000" w:firstRow="0" w:lastRow="0" w:firstColumn="0" w:lastColumn="0" w:noHBand="0" w:noVBand="0"/>
      </w:tblPr>
      <w:tblGrid>
        <w:gridCol w:w="3778"/>
        <w:gridCol w:w="381"/>
        <w:gridCol w:w="3778"/>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وقال بان لي بإمعان النظر</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 xml:space="preserve">فهرس القصائد العامة:وقال بان لي بإمعان النظر *أن له قسمين كل قد ذكر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أن له قسمين كل قد ذكر</w:t>
            </w:r>
            <w:r w:rsidRPr="004B685B">
              <w:rPr>
                <w:rFonts w:eastAsia="Calibri" w:cs="Simplified Arabic"/>
                <w:sz w:val="28"/>
                <w:szCs w:val="28"/>
                <w:rtl/>
              </w:rPr>
              <w:br/>
            </w:r>
          </w:p>
        </w:tc>
      </w:tr>
      <w:tr w:rsidR="004B685B" w:rsidRPr="004B685B" w:rsidTr="004B685B">
        <w:trPr>
          <w:trHeight w:hRule="exact" w:val="510"/>
          <w:jc w:val="center"/>
        </w:trPr>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قسما ................</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w:t>
            </w:r>
            <w:r w:rsidRPr="004B685B">
              <w:rPr>
                <w:rFonts w:eastAsia="Calibri" w:cs="Simplified Arabic"/>
                <w:sz w:val="28"/>
                <w:szCs w:val="28"/>
                <w:rtl/>
              </w:rPr>
              <w:br/>
            </w:r>
          </w:p>
        </w:tc>
      </w:tr>
    </w:tbl>
    <w:p w:rsidR="004B1E80" w:rsidRPr="004B685B" w:rsidRDefault="004B1E80" w:rsidP="004B1E80">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lastRenderedPageBreak/>
        <w:t>يعني الترمذي والخطابي.</w:t>
      </w:r>
    </w:p>
    <w:tbl>
      <w:tblPr>
        <w:bidiVisual/>
        <w:tblW w:w="7937" w:type="dxa"/>
        <w:jc w:val="center"/>
        <w:tblLayout w:type="fixed"/>
        <w:tblLook w:val="0000" w:firstRow="0" w:lastRow="0" w:firstColumn="0" w:lastColumn="0" w:noHBand="0" w:noVBand="0"/>
      </w:tblPr>
      <w:tblGrid>
        <w:gridCol w:w="3685"/>
        <w:gridCol w:w="567"/>
        <w:gridCol w:w="3685"/>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وزاد كونهما ع</w:t>
            </w:r>
            <w:r w:rsidR="00FF3FFD">
              <w:rPr>
                <w:rFonts w:eastAsia="Calibri" w:cs="Simplified Arabic" w:hint="cs"/>
                <w:sz w:val="28"/>
                <w:szCs w:val="28"/>
                <w:rtl/>
              </w:rPr>
              <w:t>ُ</w:t>
            </w:r>
            <w:r w:rsidRPr="004B685B">
              <w:rPr>
                <w:rFonts w:eastAsia="Calibri" w:cs="Simplified Arabic" w:hint="cs"/>
                <w:sz w:val="28"/>
                <w:szCs w:val="28"/>
                <w:rtl/>
              </w:rPr>
              <w:t>ل</w:t>
            </w:r>
            <w:r w:rsidR="00FF3FFD">
              <w:rPr>
                <w:rFonts w:eastAsia="Calibri" w:cs="Simplified Arabic" w:hint="cs"/>
                <w:sz w:val="28"/>
                <w:szCs w:val="28"/>
                <w:rtl/>
              </w:rPr>
              <w:t>ِّ</w:t>
            </w:r>
            <w:r w:rsidRPr="004B685B">
              <w:rPr>
                <w:rFonts w:eastAsia="Calibri" w:cs="Simplified Arabic" w:hint="cs"/>
                <w:sz w:val="28"/>
                <w:szCs w:val="28"/>
                <w:rtl/>
              </w:rPr>
              <w:t>لا</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 xml:space="preserve">فهرس القصائد العامة:وزاد كونهما عللا *ولا بنكر أو شذوذ شملا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ولا بنكر أو شذوذ شملا</w:t>
            </w:r>
            <w:r w:rsidRPr="004B685B">
              <w:rPr>
                <w:rFonts w:eastAsia="Calibri" w:cs="Simplified Arabic"/>
                <w:sz w:val="28"/>
                <w:szCs w:val="28"/>
                <w:rtl/>
              </w:rPr>
              <w:br/>
            </w:r>
          </w:p>
        </w:tc>
      </w:tr>
    </w:tbl>
    <w:p w:rsidR="00FF3FFD" w:rsidRDefault="004B1E80" w:rsidP="00FF3FFD">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ويبقى أنه حتى على كلام </w:t>
      </w:r>
      <w:r w:rsidR="00BB2C24" w:rsidRPr="004B685B">
        <w:rPr>
          <w:rFonts w:ascii="Traditional Arabic" w:eastAsia="Calibri" w:hAnsi="Traditional Arabic" w:hint="cs"/>
          <w:b w:val="0"/>
          <w:bCs w:val="0"/>
          <w:noProof w:val="0"/>
          <w:sz w:val="28"/>
          <w:rtl/>
        </w:rPr>
        <w:t>الحافظ العراقي وقبله ابن الصلاح يبقى أن الحسن باعتباره متذبذب</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ا بين النوعين الواضحين الجليين يبقى أنه يحتاج إلى حد مميِّز يميِّزه</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ولا تطمع في ذلك</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بل هو شيء كالاستحسان عند الفقهاء ينقدح في ذهن المجتهد</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فيستروح إلى الحكم به من يتمرن على قواعد المتأخرين</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الم</w:t>
      </w:r>
      <w:r w:rsidR="00FF3FFD">
        <w:rPr>
          <w:rFonts w:ascii="Traditional Arabic" w:eastAsia="Calibri" w:hAnsi="Traditional Arabic" w:hint="cs"/>
          <w:b w:val="0"/>
          <w:bCs w:val="0"/>
          <w:noProof w:val="0"/>
          <w:sz w:val="28"/>
          <w:rtl/>
        </w:rPr>
        <w:t>تأخرو</w:t>
      </w:r>
      <w:r w:rsidR="00BB2C24" w:rsidRPr="004B685B">
        <w:rPr>
          <w:rFonts w:ascii="Traditional Arabic" w:eastAsia="Calibri" w:hAnsi="Traditional Arabic" w:hint="cs"/>
          <w:b w:val="0"/>
          <w:bCs w:val="0"/>
          <w:noProof w:val="0"/>
          <w:sz w:val="28"/>
          <w:rtl/>
        </w:rPr>
        <w:t>ن قسموا الرواة</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وجعلوهم طبقات</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وجعلوا لهم مراتب في الجرح والتعديل</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وأعطوا كل مرتبة ما يليق بها</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أوثق الناس، ثقة ثقة، ثقة، صدوق، لا بأس به، إلى آخره</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فهم قالوا لك الآن المرتبة الأولى والثانية والثالثة لا خلاف في الاحتجاج بهم</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تحتج بهم وتج</w:t>
      </w:r>
      <w:r w:rsidR="00FF3FFD">
        <w:rPr>
          <w:rFonts w:ascii="Traditional Arabic" w:eastAsia="Calibri" w:hAnsi="Traditional Arabic" w:hint="cs"/>
          <w:b w:val="0"/>
          <w:bCs w:val="0"/>
          <w:noProof w:val="0"/>
          <w:sz w:val="28"/>
          <w:rtl/>
        </w:rPr>
        <w:t>ع</w:t>
      </w:r>
      <w:r w:rsidR="00BB2C24" w:rsidRPr="004B685B">
        <w:rPr>
          <w:rFonts w:ascii="Traditional Arabic" w:eastAsia="Calibri" w:hAnsi="Traditional Arabic" w:hint="cs"/>
          <w:b w:val="0"/>
          <w:bCs w:val="0"/>
          <w:noProof w:val="0"/>
          <w:sz w:val="28"/>
          <w:rtl/>
        </w:rPr>
        <w:t>لهم هم الصحيح</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إذا نزلت إلى صدوق وجيد ولا بأس به وحسن الحديث تعطيه المرتبة المتوسطة</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أنت تتمرن على هذا</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لكن من يجزم بأن هذا اللفظ الذي وضع لهذا الراوي من قبل المتأخرين هو الذي يستحقه بالفعل</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يعني لما يقول مثل الحافظ ابن حجر هم استقروا على أن الصدوق حديثه حسن</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لكن من أين نأخذ كلمة صدوق نأخذها عن أبي حاتم </w:t>
      </w:r>
      <w:r w:rsidR="00FF3FFD">
        <w:rPr>
          <w:rFonts w:ascii="Traditional Arabic" w:eastAsia="Calibri" w:hAnsi="Traditional Arabic" w:hint="cs"/>
          <w:b w:val="0"/>
          <w:bCs w:val="0"/>
          <w:noProof w:val="0"/>
          <w:sz w:val="28"/>
          <w:rtl/>
        </w:rPr>
        <w:t>أم</w:t>
      </w:r>
      <w:r w:rsidR="00BB2C24" w:rsidRPr="004B685B">
        <w:rPr>
          <w:rFonts w:ascii="Traditional Arabic" w:eastAsia="Calibri" w:hAnsi="Traditional Arabic" w:hint="cs"/>
          <w:b w:val="0"/>
          <w:bCs w:val="0"/>
          <w:noProof w:val="0"/>
          <w:sz w:val="28"/>
          <w:rtl/>
        </w:rPr>
        <w:t xml:space="preserve"> عن ابن حجر؟ أبو حاتم لا يحتج بالصدوق</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لأن الصدوق اللفظ لا يشعر بشريطة الضبط</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إذا أخذنا حكم ابن حجر والذي يمرَّن عليه الطلاب</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طيب ابن حجر نظر في أقوال الأئمة في هذا الراوي خمسة يقولون</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ثقة</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وخمسة يقولون</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ضعيف</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وواحد يقبله في حال دون حال</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فتوسط ابن حجر فقال</w:t>
      </w:r>
      <w:r w:rsidR="00FF3FFD">
        <w:rPr>
          <w:rFonts w:ascii="Traditional Arabic" w:eastAsia="Calibri" w:hAnsi="Traditional Arabic" w:hint="cs"/>
          <w:b w:val="0"/>
          <w:bCs w:val="0"/>
          <w:noProof w:val="0"/>
          <w:sz w:val="28"/>
          <w:rtl/>
        </w:rPr>
        <w:t>:</w:t>
      </w:r>
      <w:r w:rsidR="00BB2C24" w:rsidRPr="004B685B">
        <w:rPr>
          <w:rFonts w:ascii="Traditional Arabic" w:eastAsia="Calibri" w:hAnsi="Traditional Arabic" w:hint="cs"/>
          <w:b w:val="0"/>
          <w:bCs w:val="0"/>
          <w:noProof w:val="0"/>
          <w:sz w:val="28"/>
          <w:rtl/>
        </w:rPr>
        <w:t xml:space="preserve"> صدوق يعني يقال مثل هذا الكلام لا للتيئيس لا، إنما هو يحد من الجرأة التي وجدت من بعض طلاب العلم</w:t>
      </w:r>
      <w:r w:rsidR="00FF3FFD">
        <w:rPr>
          <w:rFonts w:ascii="Traditional Arabic" w:eastAsia="Calibri" w:hAnsi="Traditional Arabic" w:hint="cs"/>
          <w:b w:val="0"/>
          <w:bCs w:val="0"/>
          <w:noProof w:val="0"/>
          <w:sz w:val="28"/>
          <w:rtl/>
        </w:rPr>
        <w:t>.</w:t>
      </w:r>
    </w:p>
    <w:p w:rsidR="00FF3FFD" w:rsidRDefault="00BB2C24" w:rsidP="00FF3FFD">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طيب ابن حجر لما قال</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صدوق نقول</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ولا الضالين آمين؟! </w:t>
      </w:r>
      <w:r w:rsidR="00FF3FFD">
        <w:rPr>
          <w:rFonts w:ascii="Traditional Arabic" w:eastAsia="Calibri" w:hAnsi="Traditional Arabic" w:hint="cs"/>
          <w:b w:val="0"/>
          <w:bCs w:val="0"/>
          <w:noProof w:val="0"/>
          <w:sz w:val="28"/>
          <w:rtl/>
        </w:rPr>
        <w:t>ف</w:t>
      </w:r>
      <w:r w:rsidRPr="004B685B">
        <w:rPr>
          <w:rFonts w:ascii="Traditional Arabic" w:eastAsia="Calibri" w:hAnsi="Traditional Arabic" w:hint="cs"/>
          <w:b w:val="0"/>
          <w:bCs w:val="0"/>
          <w:noProof w:val="0"/>
          <w:sz w:val="28"/>
          <w:rtl/>
        </w:rPr>
        <w:t>ما رأيك</w:t>
      </w:r>
      <w:r w:rsidR="00FF3FFD">
        <w:rPr>
          <w:rFonts w:ascii="Traditional Arabic" w:eastAsia="Calibri" w:hAnsi="Traditional Arabic" w:hint="cs"/>
          <w:b w:val="0"/>
          <w:bCs w:val="0"/>
          <w:noProof w:val="0"/>
          <w:sz w:val="28"/>
          <w:rtl/>
        </w:rPr>
        <w:t xml:space="preserve"> أن</w:t>
      </w:r>
      <w:r w:rsidRPr="004B685B">
        <w:rPr>
          <w:rFonts w:ascii="Traditional Arabic" w:eastAsia="Calibri" w:hAnsi="Traditional Arabic" w:hint="cs"/>
          <w:b w:val="0"/>
          <w:bCs w:val="0"/>
          <w:noProof w:val="0"/>
          <w:sz w:val="28"/>
          <w:rtl/>
        </w:rPr>
        <w:t xml:space="preserve"> ابن حجر قال في فتح الباري</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عبيد الله بن أخنس وثقه الأئمة وشذ ابن حبان فقال</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يخطئ</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وقال في تقريب التهذيب الذي هو عمدة كبار العلماء من الألباني والشيخ ابن باز</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رحمة الله على الجميع</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وجميع من يعاني هذا الفن عمدتهم في الجملة التقريب قال</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وثقه الأئمة</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وشذ ابن حبان فقال</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يخطئ</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وقال</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عبيد الله بن الأخنس في التقريب صدوق يخطئ</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FF3FFD">
        <w:rPr>
          <w:rFonts w:ascii="Traditional Arabic" w:eastAsia="Calibri" w:hAnsi="Traditional Arabic" w:hint="cs"/>
          <w:b w:val="0"/>
          <w:bCs w:val="0"/>
          <w:noProof w:val="0"/>
          <w:sz w:val="28"/>
          <w:rtl/>
        </w:rPr>
        <w:t xml:space="preserve">فماذا </w:t>
      </w:r>
      <w:r w:rsidRPr="004B685B">
        <w:rPr>
          <w:rFonts w:ascii="Traditional Arabic" w:eastAsia="Calibri" w:hAnsi="Traditional Arabic" w:hint="cs"/>
          <w:b w:val="0"/>
          <w:bCs w:val="0"/>
          <w:noProof w:val="0"/>
          <w:sz w:val="28"/>
          <w:rtl/>
        </w:rPr>
        <w:t>تقول في روايته</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يا إخوان الجرأة على الحكم على الأحاديث لها ضريبة</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فطالب العلم عليه أن يتحرى ويتثبت</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ويجعل أحكام الأئمة نصب عينيه</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ونجد من يجرح ويعدِّل ويوثق ويصحح ويضعف وينشر للناس</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يا أخي إذا أخطأ وصححت ضعيف</w:t>
      </w:r>
      <w:r w:rsidR="00FF3FFD">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جعلت الأمة تعمل بحديث لا تجوز نسبته إلى النبي -عليه الصلاة والسلام- جعلتهم يتعبدون بغير أصل</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وعليك كفل من كل واحد</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بسبب كل واحد يعمل بهذا الخبر</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كما أنك إذا ضعفت حديث</w:t>
      </w:r>
      <w:r w:rsidR="00FF3FFD">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وهو صحيح حرمت الأمة من العمل بهذا الحديث</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وعليك كفل من كل واحد بسبب كل واحد يفرِّط في هذا الحديث الذي تضمن أمر</w:t>
      </w:r>
      <w:r w:rsidR="00FF3FFD">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w:t>
      </w:r>
      <w:r w:rsidR="00FF3FFD">
        <w:rPr>
          <w:rFonts w:ascii="Traditional Arabic" w:eastAsia="Calibri" w:hAnsi="Traditional Arabic" w:hint="cs"/>
          <w:b w:val="0"/>
          <w:bCs w:val="0"/>
          <w:noProof w:val="0"/>
          <w:sz w:val="28"/>
          <w:rtl/>
        </w:rPr>
        <w:t>أو</w:t>
      </w:r>
      <w:r w:rsidRPr="004B685B">
        <w:rPr>
          <w:rFonts w:ascii="Traditional Arabic" w:eastAsia="Calibri" w:hAnsi="Traditional Arabic" w:hint="cs"/>
          <w:b w:val="0"/>
          <w:bCs w:val="0"/>
          <w:noProof w:val="0"/>
          <w:sz w:val="28"/>
          <w:rtl/>
        </w:rPr>
        <w:t xml:space="preserve"> نهي</w:t>
      </w:r>
      <w:r w:rsidR="00FF3FFD">
        <w:rPr>
          <w:rFonts w:ascii="Traditional Arabic" w:eastAsia="Calibri" w:hAnsi="Traditional Arabic" w:hint="cs"/>
          <w:b w:val="0"/>
          <w:bCs w:val="0"/>
          <w:noProof w:val="0"/>
          <w:sz w:val="28"/>
          <w:rtl/>
        </w:rPr>
        <w:t>ًا.</w:t>
      </w:r>
    </w:p>
    <w:p w:rsidR="00FF3FFD" w:rsidRDefault="00BB2C24" w:rsidP="00FF3FFD">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lastRenderedPageBreak/>
        <w:t xml:space="preserve"> فعلى الإنسان أن يتحرى ويتأكد</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ولا يحكم على الحديث حتى ينظر في أقوال العلماء</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وهذا الحسن الذي كثير من شباب الأمة الآن يحكمون بحديث بكل بساطة يقول لك</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حديث حسن</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لماذا؟ لأنه وجد ابن حجر </w:t>
      </w:r>
      <w:r w:rsidR="00FF3FFD" w:rsidRPr="004B685B">
        <w:rPr>
          <w:rFonts w:ascii="Traditional Arabic" w:eastAsia="Calibri" w:hAnsi="Traditional Arabic" w:hint="cs"/>
          <w:b w:val="0"/>
          <w:bCs w:val="0"/>
          <w:noProof w:val="0"/>
          <w:sz w:val="28"/>
          <w:rtl/>
        </w:rPr>
        <w:t>قال</w:t>
      </w:r>
      <w:r w:rsidR="00FF3FFD">
        <w:rPr>
          <w:rFonts w:ascii="Traditional Arabic" w:eastAsia="Calibri" w:hAnsi="Traditional Arabic" w:hint="cs"/>
          <w:b w:val="0"/>
          <w:bCs w:val="0"/>
          <w:noProof w:val="0"/>
          <w:sz w:val="28"/>
          <w:rtl/>
        </w:rPr>
        <w:t>:</w:t>
      </w:r>
      <w:r w:rsidR="00FF3FFD" w:rsidRPr="004B685B">
        <w:rPr>
          <w:rFonts w:ascii="Traditional Arabic" w:eastAsia="Calibri" w:hAnsi="Traditional Arabic" w:hint="cs"/>
          <w:b w:val="0"/>
          <w:bCs w:val="0"/>
          <w:noProof w:val="0"/>
          <w:sz w:val="28"/>
          <w:rtl/>
        </w:rPr>
        <w:t xml:space="preserve"> </w:t>
      </w:r>
      <w:r w:rsidRPr="004B685B">
        <w:rPr>
          <w:rFonts w:ascii="Traditional Arabic" w:eastAsia="Calibri" w:hAnsi="Traditional Arabic" w:hint="cs"/>
          <w:b w:val="0"/>
          <w:bCs w:val="0"/>
          <w:noProof w:val="0"/>
          <w:sz w:val="28"/>
          <w:rtl/>
        </w:rPr>
        <w:t>صدوق</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هل حديث الصدوق حسن باتفاق؟ </w:t>
      </w:r>
      <w:r w:rsidR="00FF3FFD">
        <w:rPr>
          <w:rFonts w:ascii="Traditional Arabic" w:eastAsia="Calibri" w:hAnsi="Traditional Arabic" w:hint="cs"/>
          <w:b w:val="0"/>
          <w:bCs w:val="0"/>
          <w:noProof w:val="0"/>
          <w:sz w:val="28"/>
          <w:rtl/>
        </w:rPr>
        <w:t>ألم</w:t>
      </w:r>
      <w:r w:rsidRPr="004B685B">
        <w:rPr>
          <w:rFonts w:ascii="Traditional Arabic" w:eastAsia="Calibri" w:hAnsi="Traditional Arabic" w:hint="cs"/>
          <w:b w:val="0"/>
          <w:bCs w:val="0"/>
          <w:noProof w:val="0"/>
          <w:sz w:val="28"/>
          <w:rtl/>
        </w:rPr>
        <w:t xml:space="preserve"> </w:t>
      </w:r>
      <w:r w:rsidR="00FF3FFD">
        <w:rPr>
          <w:rFonts w:ascii="Traditional Arabic" w:eastAsia="Calibri" w:hAnsi="Traditional Arabic" w:hint="cs"/>
          <w:b w:val="0"/>
          <w:bCs w:val="0"/>
          <w:noProof w:val="0"/>
          <w:sz w:val="28"/>
          <w:rtl/>
        </w:rPr>
        <w:t>ي</w:t>
      </w:r>
      <w:r w:rsidRPr="004B685B">
        <w:rPr>
          <w:rFonts w:ascii="Traditional Arabic" w:eastAsia="Calibri" w:hAnsi="Traditional Arabic" w:hint="cs"/>
          <w:b w:val="0"/>
          <w:bCs w:val="0"/>
          <w:noProof w:val="0"/>
          <w:sz w:val="28"/>
          <w:rtl/>
        </w:rPr>
        <w:t>خالف في هذا أبو حاتم</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وقال ابن أبي حاتم</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ولا يحتج بالحسن</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يكتب بالاعتبار</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لأن لفظ الصدوق لا يشعر بشريطة الضبط</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والضبط لا بد منه</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وتبعه على هذا جمع من أهل العلم</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يحتاج إلى متابعة</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وهم قالوا المتأخرون جَرَوا على أن حديث الصدوق يحتج به</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وأنه مادام ليس بضعيف مقطوع</w:t>
      </w:r>
      <w:r w:rsidR="00FF3FFD">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بضعفه</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وليس بثقة مقطوع</w:t>
      </w:r>
      <w:r w:rsidR="00FF3FFD">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بكونه ثقة ليكون حديثه صحيح</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ا</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أقل الأحوال يتوسط في هذا يقول</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وإن شئت قلت</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الحسن ما سلم من ضعف الرواة</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الحسن ما سلم من ضعف الرواة</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فهو حينئذ داخل في قسم الصحيح</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من أهل العلم من لا يرى الفرق بين الصحيح والحسن</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ويجعل الحسن قسم</w:t>
      </w:r>
      <w:r w:rsidR="00FF3FFD">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من أقسام الصحيح</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ولعل تساهل ابن حبان وابن خزيمة والحاكم سببه هذا</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لأنهم لا يفرقون بين الصحيح والحسن</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وحينئذ يكون الصحيح مراتب كما قدمنا</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في مراتب الرواة كلها من قبيل الصحيح</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لكنه مراتب متفاوتة</w:t>
      </w:r>
      <w:r w:rsidR="00FF3FFD">
        <w:rPr>
          <w:rFonts w:ascii="Traditional Arabic" w:eastAsia="Calibri" w:hAnsi="Traditional Arabic" w:hint="cs"/>
          <w:b w:val="0"/>
          <w:bCs w:val="0"/>
          <w:noProof w:val="0"/>
          <w:sz w:val="28"/>
          <w:rtl/>
        </w:rPr>
        <w:t>.</w:t>
      </w:r>
    </w:p>
    <w:p w:rsidR="00D25559" w:rsidRPr="004B685B" w:rsidRDefault="00BB2C24" w:rsidP="00C12504">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يقول</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وحينئذ يكون الصحيح مراتب كما قدمنا</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والحسن ذا رتبة دون تلك المراتب</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فجاء الحسن مثلا</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في آخر مراتب الصحيح</w:t>
      </w:r>
      <w:r w:rsidR="00FF3FFD">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D25559" w:rsidRPr="004B685B">
        <w:rPr>
          <w:rFonts w:ascii="Traditional Arabic" w:eastAsia="Calibri" w:hAnsi="Traditional Arabic" w:hint="cs"/>
          <w:b w:val="0"/>
          <w:bCs w:val="0"/>
          <w:noProof w:val="0"/>
          <w:sz w:val="28"/>
          <w:rtl/>
        </w:rPr>
        <w:t>وأما الترمذي فهو أول من خص هذا النوع باسم الحسن</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 xml:space="preserve"> لفظ الحسن موجود عند شيوخ الترمذي</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 xml:space="preserve"> وموجود في طبقة شيوخهم</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 xml:space="preserve"> لكن هل الحسن الذي يطلقون عليه الحسن عند المتقدمين هو الحسن عند الترمذي</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 xml:space="preserve"> أو قد يطلقون الحسن ويريدون الحُسْن اللغوي</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 xml:space="preserve"> فيدخل في ذلك الصحيح والضعيف</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 xml:space="preserve"> يحتمل هذا وهذا</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 xml:space="preserve"> لكن الذي شهر الحسن المتوسط الرتبة</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 xml:space="preserve"> وعرَّفه بتعريف يخصه الترمذي</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 xml:space="preserve"> وذكر أنه يريد به أن يسلم راويه من أن يكون متهم</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ا</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 xml:space="preserve"> وأن يسلم من الشذوذ</w:t>
      </w:r>
      <w:r w:rsidR="00C12504">
        <w:rPr>
          <w:rFonts w:ascii="Traditional Arabic" w:eastAsia="Calibri" w:hAnsi="Traditional Arabic" w:hint="cs"/>
          <w:b w:val="0"/>
          <w:bCs w:val="0"/>
          <w:noProof w:val="0"/>
          <w:sz w:val="28"/>
          <w:rtl/>
        </w:rPr>
        <w:t>،</w:t>
      </w:r>
      <w:r w:rsidR="00D25559" w:rsidRPr="004B685B">
        <w:rPr>
          <w:rFonts w:ascii="Traditional Arabic" w:eastAsia="Calibri" w:hAnsi="Traditional Arabic" w:hint="cs"/>
          <w:b w:val="0"/>
          <w:bCs w:val="0"/>
          <w:noProof w:val="0"/>
          <w:sz w:val="28"/>
          <w:rtl/>
        </w:rPr>
        <w:t xml:space="preserve"> وأن يروى نحوه من غير وجه.</w:t>
      </w:r>
    </w:p>
    <w:tbl>
      <w:tblPr>
        <w:bidiVisual/>
        <w:tblW w:w="7937" w:type="dxa"/>
        <w:jc w:val="center"/>
        <w:tblLayout w:type="fixed"/>
        <w:tblLook w:val="0000" w:firstRow="0" w:lastRow="0" w:firstColumn="0" w:lastColumn="0" w:noHBand="0" w:noVBand="0"/>
      </w:tblPr>
      <w:tblGrid>
        <w:gridCol w:w="3778"/>
        <w:gridCol w:w="381"/>
        <w:gridCol w:w="3778"/>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وقال الترمذي ما سلم</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 xml:space="preserve">فهرس القصائد العامة:وقال الترمذي ما سلم *من الشذوذ مع راو ما اتهم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من الشذوذ مع راو ما اتهم</w:t>
            </w:r>
            <w:r w:rsidRPr="004B685B">
              <w:rPr>
                <w:rFonts w:eastAsia="Calibri" w:cs="Simplified Arabic"/>
                <w:sz w:val="28"/>
                <w:szCs w:val="28"/>
                <w:rtl/>
              </w:rPr>
              <w:br/>
            </w:r>
          </w:p>
        </w:tc>
      </w:tr>
      <w:tr w:rsidR="004B685B" w:rsidRPr="004B685B" w:rsidTr="004B685B">
        <w:trPr>
          <w:trHeight w:hRule="exact" w:val="510"/>
          <w:jc w:val="center"/>
        </w:trPr>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بكذب ولم يكن فرد</w:t>
            </w:r>
            <w:r w:rsidR="00C12504">
              <w:rPr>
                <w:rFonts w:eastAsia="Calibri" w:cs="Simplified Arabic" w:hint="cs"/>
                <w:sz w:val="28"/>
                <w:szCs w:val="28"/>
                <w:rtl/>
              </w:rPr>
              <w:t>ً</w:t>
            </w:r>
            <w:r w:rsidRPr="004B685B">
              <w:rPr>
                <w:rFonts w:eastAsia="Calibri" w:cs="Simplified Arabic" w:hint="cs"/>
                <w:sz w:val="28"/>
                <w:szCs w:val="28"/>
                <w:rtl/>
              </w:rPr>
              <w:t>ا ورد</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8306"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قلت وقد حسن بعض ما انفرد</w:t>
            </w:r>
            <w:r w:rsidRPr="004B685B">
              <w:rPr>
                <w:rFonts w:eastAsia="Calibri" w:cs="Simplified Arabic"/>
                <w:sz w:val="28"/>
                <w:szCs w:val="28"/>
                <w:rtl/>
              </w:rPr>
              <w:br/>
            </w:r>
          </w:p>
        </w:tc>
      </w:tr>
    </w:tbl>
    <w:p w:rsidR="00C12504" w:rsidRDefault="00D25559" w:rsidP="00C12504">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أن يسلم راويه من أن يكون متهم</w:t>
      </w:r>
      <w:r w:rsidR="00C12504">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اتهم بالكذب جرح خفيف </w:t>
      </w:r>
      <w:r w:rsidR="00C12504">
        <w:rPr>
          <w:rFonts w:ascii="Traditional Arabic" w:eastAsia="Calibri" w:hAnsi="Traditional Arabic" w:hint="cs"/>
          <w:b w:val="0"/>
          <w:bCs w:val="0"/>
          <w:noProof w:val="0"/>
          <w:sz w:val="28"/>
          <w:rtl/>
        </w:rPr>
        <w:t>أو</w:t>
      </w:r>
      <w:r w:rsidRPr="004B685B">
        <w:rPr>
          <w:rFonts w:ascii="Traditional Arabic" w:eastAsia="Calibri" w:hAnsi="Traditional Arabic" w:hint="cs"/>
          <w:b w:val="0"/>
          <w:bCs w:val="0"/>
          <w:noProof w:val="0"/>
          <w:sz w:val="28"/>
          <w:rtl/>
        </w:rPr>
        <w:t xml:space="preserve"> شديد؟ شديد</w:t>
      </w:r>
      <w:r w:rsidR="00C12504">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هل يكفي أن ننفي الجرح الشديد ونقتصر على ما دونه</w:t>
      </w:r>
      <w:r w:rsidR="00C12504">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ليكون الحديث حسن</w:t>
      </w:r>
      <w:r w:rsidR="00C12504">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ا؟ يعني لو قلنا</w:t>
      </w:r>
      <w:r w:rsidR="00C12504">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ضعيف قلنا</w:t>
      </w:r>
      <w:r w:rsidR="00C12504">
        <w:rPr>
          <w:rFonts w:ascii="Traditional Arabic" w:eastAsia="Calibri" w:hAnsi="Traditional Arabic" w:hint="cs"/>
          <w:b w:val="0"/>
          <w:bCs w:val="0"/>
          <w:noProof w:val="0"/>
          <w:sz w:val="28"/>
          <w:rtl/>
        </w:rPr>
        <w:t>: حديث</w:t>
      </w:r>
      <w:r w:rsidRPr="004B685B">
        <w:rPr>
          <w:rFonts w:ascii="Traditional Arabic" w:eastAsia="Calibri" w:hAnsi="Traditional Arabic" w:hint="cs"/>
          <w:b w:val="0"/>
          <w:bCs w:val="0"/>
          <w:noProof w:val="0"/>
          <w:sz w:val="28"/>
          <w:rtl/>
        </w:rPr>
        <w:t xml:space="preserve"> فلان ضعيف إذًا حديثه ضعيف</w:t>
      </w:r>
      <w:r w:rsidR="00C12504">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قد يقول قائل</w:t>
      </w:r>
      <w:r w:rsidR="00C12504">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هو ما اتهم بكذب</w:t>
      </w:r>
      <w:r w:rsidR="00C12504">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ضعفه أقل من الاتهام بالكذب</w:t>
      </w:r>
      <w:r w:rsidR="00C12504">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فعلى تعريف الترمذي ينبغي أن يكون حسن</w:t>
      </w:r>
      <w:r w:rsidR="00C12504">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لأنه ما اتهم بالكذب</w:t>
      </w:r>
      <w:r w:rsidR="00C12504">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لأن التهمة بالكذب أقوى وأشد من مجرد الحكم بالضعف</w:t>
      </w:r>
      <w:r w:rsidR="00C12504">
        <w:rPr>
          <w:rFonts w:ascii="Traditional Arabic" w:eastAsia="Calibri" w:hAnsi="Traditional Arabic" w:hint="cs"/>
          <w:b w:val="0"/>
          <w:bCs w:val="0"/>
          <w:noProof w:val="0"/>
          <w:sz w:val="28"/>
          <w:rtl/>
        </w:rPr>
        <w:t>.</w:t>
      </w:r>
    </w:p>
    <w:p w:rsidR="00D25559" w:rsidRPr="004B685B" w:rsidRDefault="00D25559" w:rsidP="00C12504">
      <w:pPr>
        <w:tabs>
          <w:tab w:val="clear" w:pos="5187"/>
          <w:tab w:val="clear" w:pos="7313"/>
        </w:tabs>
        <w:spacing w:before="120" w:after="120" w:line="240" w:lineRule="atLeast"/>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بأن يكون راويه </w:t>
      </w:r>
      <w:r w:rsidR="00C12504">
        <w:rPr>
          <w:rFonts w:ascii="Traditional Arabic" w:eastAsia="Calibri" w:hAnsi="Traditional Arabic" w:hint="cs"/>
          <w:b w:val="0"/>
          <w:bCs w:val="0"/>
          <w:noProof w:val="0"/>
          <w:sz w:val="28"/>
          <w:rtl/>
        </w:rPr>
        <w:t xml:space="preserve">غير </w:t>
      </w:r>
      <w:r w:rsidRPr="004B685B">
        <w:rPr>
          <w:rFonts w:ascii="Traditional Arabic" w:eastAsia="Calibri" w:hAnsi="Traditional Arabic" w:hint="cs"/>
          <w:b w:val="0"/>
          <w:bCs w:val="0"/>
          <w:noProof w:val="0"/>
          <w:sz w:val="28"/>
          <w:rtl/>
        </w:rPr>
        <w:t>متهم</w:t>
      </w:r>
      <w:r w:rsidR="00C12504">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وأن يسلم من الشذوذ بأن لا يكون شاذ</w:t>
      </w:r>
      <w:r w:rsidR="00C12504">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وأن يُروى نحوه من غير وجه.</w:t>
      </w:r>
    </w:p>
    <w:tbl>
      <w:tblPr>
        <w:bidiVisual/>
        <w:tblW w:w="7937" w:type="dxa"/>
        <w:jc w:val="center"/>
        <w:tblLayout w:type="fixed"/>
        <w:tblLook w:val="0000" w:firstRow="0" w:lastRow="0" w:firstColumn="0" w:lastColumn="0" w:noHBand="0" w:noVBand="0"/>
      </w:tblPr>
      <w:tblGrid>
        <w:gridCol w:w="3685"/>
        <w:gridCol w:w="567"/>
        <w:gridCol w:w="3685"/>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lastRenderedPageBreak/>
              <w:t>........................</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 xml:space="preserve">فهرس القصائد العامة:........................ *قلت وقد حسن بعض ما انفرد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قلت وقد حسن بعض ما انفرد</w:t>
            </w:r>
            <w:r w:rsidRPr="004B685B">
              <w:rPr>
                <w:rFonts w:eastAsia="Calibri" w:cs="Simplified Arabic"/>
                <w:sz w:val="28"/>
                <w:szCs w:val="28"/>
                <w:rtl/>
              </w:rPr>
              <w:br/>
            </w:r>
          </w:p>
        </w:tc>
      </w:tr>
    </w:tbl>
    <w:p w:rsidR="00BC58FC" w:rsidRDefault="00D25559" w:rsidP="00BC58FC">
      <w:pPr>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حكم على أحاديث تفرد بها راويها وقال</w:t>
      </w:r>
      <w:r w:rsidR="00F67ECF">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حديث حسن كيف يشترط أن يروى من غير وجه ويحسن الغرائب التي تفرد بها رواتها؟ ولذا قال المؤلف هنا</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وهذا مشكل أيض</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ا على ما يقول فيه</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حسن غريب</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كيف حسن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وهو يشترط في الحسن أن يروى من غير وجه</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ويقول</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غريب والغريب ما تفرد به راويه</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لا نعرفه إلا من هذا الوجه</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تناقض </w:t>
      </w:r>
      <w:r w:rsidR="00BC58FC">
        <w:rPr>
          <w:rFonts w:ascii="Traditional Arabic" w:eastAsia="Calibri" w:hAnsi="Traditional Arabic" w:hint="cs"/>
          <w:b w:val="0"/>
          <w:bCs w:val="0"/>
          <w:noProof w:val="0"/>
          <w:sz w:val="28"/>
          <w:rtl/>
        </w:rPr>
        <w:t>أو</w:t>
      </w:r>
      <w:r w:rsidRPr="004B685B">
        <w:rPr>
          <w:rFonts w:ascii="Traditional Arabic" w:eastAsia="Calibri" w:hAnsi="Traditional Arabic" w:hint="cs"/>
          <w:b w:val="0"/>
          <w:bCs w:val="0"/>
          <w:noProof w:val="0"/>
          <w:sz w:val="28"/>
          <w:rtl/>
        </w:rPr>
        <w:t xml:space="preserve"> ما هو تناقض</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اللفظان متفقان </w:t>
      </w:r>
      <w:r w:rsidR="00BC58FC">
        <w:rPr>
          <w:rFonts w:ascii="Traditional Arabic" w:eastAsia="Calibri" w:hAnsi="Traditional Arabic" w:hint="cs"/>
          <w:b w:val="0"/>
          <w:bCs w:val="0"/>
          <w:noProof w:val="0"/>
          <w:sz w:val="28"/>
          <w:rtl/>
        </w:rPr>
        <w:t>أم</w:t>
      </w:r>
      <w:r w:rsidRPr="004B685B">
        <w:rPr>
          <w:rFonts w:ascii="Traditional Arabic" w:eastAsia="Calibri" w:hAnsi="Traditional Arabic" w:hint="cs"/>
          <w:b w:val="0"/>
          <w:bCs w:val="0"/>
          <w:noProof w:val="0"/>
          <w:sz w:val="28"/>
          <w:rtl/>
        </w:rPr>
        <w:t xml:space="preserve"> متنافران حسن غريب</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لأنه يشترط في الحسن أن يروى من غير وجه</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والغريب لا يروى من غير وجه</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لفظان متفقان </w:t>
      </w:r>
      <w:r w:rsidR="00BC58FC">
        <w:rPr>
          <w:rFonts w:ascii="Traditional Arabic" w:eastAsia="Calibri" w:hAnsi="Traditional Arabic" w:hint="cs"/>
          <w:b w:val="0"/>
          <w:bCs w:val="0"/>
          <w:noProof w:val="0"/>
          <w:sz w:val="28"/>
          <w:rtl/>
        </w:rPr>
        <w:t>أم</w:t>
      </w:r>
      <w:r w:rsidRPr="004B685B">
        <w:rPr>
          <w:rFonts w:ascii="Traditional Arabic" w:eastAsia="Calibri" w:hAnsi="Traditional Arabic" w:hint="cs"/>
          <w:b w:val="0"/>
          <w:bCs w:val="0"/>
          <w:noProof w:val="0"/>
          <w:sz w:val="28"/>
          <w:rtl/>
        </w:rPr>
        <w:t xml:space="preserve"> متنافران؟ متنافران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يشكل عليه</w:t>
      </w:r>
      <w:r w:rsidR="00BC58FC">
        <w:rPr>
          <w:rFonts w:ascii="Traditional Arabic" w:eastAsia="Calibri" w:hAnsi="Traditional Arabic" w:hint="cs"/>
          <w:b w:val="0"/>
          <w:bCs w:val="0"/>
          <w:noProof w:val="0"/>
          <w:sz w:val="28"/>
          <w:rtl/>
        </w:rPr>
        <w:t>.</w:t>
      </w:r>
    </w:p>
    <w:p w:rsidR="00BC58FC" w:rsidRDefault="00D25559" w:rsidP="00BC58FC">
      <w:pPr>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قلت</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وقد حسن بعض ما انفرد بعضهم يقول</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إنه يحكم على الحسن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أو هذا التعريف ينطبق على ما يقول فيه حسن فقط</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9F34B1" w:rsidRPr="004B685B">
        <w:rPr>
          <w:rFonts w:ascii="Traditional Arabic" w:eastAsia="Calibri" w:hAnsi="Traditional Arabic" w:hint="cs"/>
          <w:b w:val="0"/>
          <w:bCs w:val="0"/>
          <w:noProof w:val="0"/>
          <w:sz w:val="28"/>
          <w:rtl/>
        </w:rPr>
        <w:t>لا بد أن يكون مروي</w:t>
      </w:r>
      <w:r w:rsidR="00BC58FC">
        <w:rPr>
          <w:rFonts w:ascii="Traditional Arabic" w:eastAsia="Calibri" w:hAnsi="Traditional Arabic" w:hint="cs"/>
          <w:b w:val="0"/>
          <w:bCs w:val="0"/>
          <w:noProof w:val="0"/>
          <w:sz w:val="28"/>
          <w:rtl/>
        </w:rPr>
        <w:t>ًا</w:t>
      </w:r>
      <w:r w:rsidR="009F34B1" w:rsidRPr="004B685B">
        <w:rPr>
          <w:rFonts w:ascii="Traditional Arabic" w:eastAsia="Calibri" w:hAnsi="Traditional Arabic" w:hint="cs"/>
          <w:b w:val="0"/>
          <w:bCs w:val="0"/>
          <w:noProof w:val="0"/>
          <w:sz w:val="28"/>
          <w:rtl/>
        </w:rPr>
        <w:t xml:space="preserve"> من غير وجه</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أما ما يقول فيه</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حسن غريب فليس داخل</w:t>
      </w:r>
      <w:r w:rsidR="00BC58FC">
        <w:rPr>
          <w:rFonts w:ascii="Traditional Arabic" w:eastAsia="Calibri" w:hAnsi="Traditional Arabic" w:hint="cs"/>
          <w:b w:val="0"/>
          <w:bCs w:val="0"/>
          <w:noProof w:val="0"/>
          <w:sz w:val="28"/>
          <w:rtl/>
        </w:rPr>
        <w:t>ًا</w:t>
      </w:r>
      <w:r w:rsidR="009F34B1" w:rsidRPr="004B685B">
        <w:rPr>
          <w:rFonts w:ascii="Traditional Arabic" w:eastAsia="Calibri" w:hAnsi="Traditional Arabic" w:hint="cs"/>
          <w:b w:val="0"/>
          <w:bCs w:val="0"/>
          <w:noProof w:val="0"/>
          <w:sz w:val="28"/>
          <w:rtl/>
        </w:rPr>
        <w:t xml:space="preserve"> في الحد</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وهذا مشكل أيض</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ا على ما يقول فيه</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حسن غريب لا نعرفه إلا من هذا الوجه</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جاء تعريف ابن الجوزي</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وقيل</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الحسن ما ضعفه محتمَل</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ويسوغ العمل به</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وقيل ما ضعف قريب محتمل</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هذاك تعريف ابن الجوزي</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لكن هل ميز الضعف القريب المحتمل بضابط يميزه؟ يعني هل نستطيع </w:t>
      </w:r>
      <w:r w:rsidR="00BC58FC">
        <w:rPr>
          <w:rFonts w:ascii="Traditional Arabic" w:eastAsia="Calibri" w:hAnsi="Traditional Arabic" w:hint="cs"/>
          <w:b w:val="0"/>
          <w:bCs w:val="0"/>
          <w:noProof w:val="0"/>
          <w:sz w:val="28"/>
          <w:rtl/>
        </w:rPr>
        <w:t xml:space="preserve">أن نجعل </w:t>
      </w:r>
      <w:r w:rsidR="009F34B1" w:rsidRPr="004B685B">
        <w:rPr>
          <w:rFonts w:ascii="Traditional Arabic" w:eastAsia="Calibri" w:hAnsi="Traditional Arabic" w:hint="cs"/>
          <w:b w:val="0"/>
          <w:bCs w:val="0"/>
          <w:noProof w:val="0"/>
          <w:sz w:val="28"/>
          <w:rtl/>
        </w:rPr>
        <w:t>علوم الحديث مثل الرياضات</w:t>
      </w:r>
      <w:r w:rsidR="00BC58FC">
        <w:rPr>
          <w:rFonts w:ascii="Traditional Arabic" w:eastAsia="Calibri" w:hAnsi="Traditional Arabic" w:hint="cs"/>
          <w:b w:val="0"/>
          <w:bCs w:val="0"/>
          <w:noProof w:val="0"/>
          <w:sz w:val="28"/>
          <w:rtl/>
        </w:rPr>
        <w:t>، واحد زائ</w:t>
      </w:r>
      <w:r w:rsidR="009F34B1" w:rsidRPr="004B685B">
        <w:rPr>
          <w:rFonts w:ascii="Traditional Arabic" w:eastAsia="Calibri" w:hAnsi="Traditional Arabic" w:hint="cs"/>
          <w:b w:val="0"/>
          <w:bCs w:val="0"/>
          <w:noProof w:val="0"/>
          <w:sz w:val="28"/>
          <w:rtl/>
        </w:rPr>
        <w:t>د واحد؟ لا يمكن لماذا؟ هل يمكن أن تصن</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ف الرواة</w:t>
      </w:r>
      <w:r w:rsidR="00BC58FC">
        <w:rPr>
          <w:rFonts w:ascii="Traditional Arabic" w:eastAsia="Calibri" w:hAnsi="Traditional Arabic" w:hint="cs"/>
          <w:b w:val="0"/>
          <w:bCs w:val="0"/>
          <w:noProof w:val="0"/>
          <w:sz w:val="28"/>
          <w:rtl/>
        </w:rPr>
        <w:t>، تأتي بعشرة آلاف راوٍ</w:t>
      </w:r>
      <w:r w:rsidR="009F34B1" w:rsidRPr="004B685B">
        <w:rPr>
          <w:rFonts w:ascii="Traditional Arabic" w:eastAsia="Calibri" w:hAnsi="Traditional Arabic" w:hint="cs"/>
          <w:b w:val="0"/>
          <w:bCs w:val="0"/>
          <w:noProof w:val="0"/>
          <w:sz w:val="28"/>
          <w:rtl/>
        </w:rPr>
        <w:t xml:space="preserve"> وتقول</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هؤلاء الألف كلهم على درجة واحدة من الحفظ والضبط والإتقان</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يمكن؟ والألف في طبقة تليهم أقل</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ما يمكن إطلاق</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ا</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ولذلك وضعت المقاييس التي هي الاختبارات وصنف الطلاب من أجلها</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هذا ترتيبه الأول وذا الثاني وذا الرابع والخامس</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لكن لو بحثت في حقائق الأمور وجدت أنه قد يكون الخامس أفضل من الأول من وجوه</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لكن هذه مقاييس مادية لا بد منها لكي يتم التمييز بين الناس</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المحدثون لهم أنظار دقيقة في الرواة</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وباعتبار إحاطتهم بالسنة وبرواتها تسنى لهم أن يحكموا وينزلوا الناس منازلهم</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لكن من جاء بعدهم ممن لا يحفظ كحفظهم</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ولا يعرف من الرواة القدر الذي يعرفون</w:t>
      </w:r>
      <w:r w:rsidR="00BC58FC">
        <w:rPr>
          <w:rFonts w:ascii="Traditional Arabic" w:eastAsia="Calibri" w:hAnsi="Traditional Arabic" w:hint="cs"/>
          <w:b w:val="0"/>
          <w:bCs w:val="0"/>
          <w:noProof w:val="0"/>
          <w:sz w:val="28"/>
          <w:rtl/>
        </w:rPr>
        <w:t>،</w:t>
      </w:r>
      <w:r w:rsidR="009F34B1" w:rsidRPr="004B685B">
        <w:rPr>
          <w:rFonts w:ascii="Traditional Arabic" w:eastAsia="Calibri" w:hAnsi="Traditional Arabic" w:hint="cs"/>
          <w:b w:val="0"/>
          <w:bCs w:val="0"/>
          <w:noProof w:val="0"/>
          <w:sz w:val="28"/>
          <w:rtl/>
        </w:rPr>
        <w:t xml:space="preserve"> مثل هذا كيف يتسنى له أن يحكم بأحكام المتقدمين؟</w:t>
      </w:r>
    </w:p>
    <w:p w:rsidR="009F34B1" w:rsidRPr="004B685B" w:rsidRDefault="009F34B1" w:rsidP="00BC58FC">
      <w:pPr>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لا يمكن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لا يمكن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إذًا الضعف القريب المحتمل</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BC58FC">
        <w:rPr>
          <w:rFonts w:ascii="Traditional Arabic" w:eastAsia="Calibri" w:hAnsi="Traditional Arabic" w:hint="cs"/>
          <w:b w:val="0"/>
          <w:bCs w:val="0"/>
          <w:noProof w:val="0"/>
          <w:sz w:val="28"/>
          <w:rtl/>
        </w:rPr>
        <w:t>ما</w:t>
      </w:r>
      <w:r w:rsidRPr="004B685B">
        <w:rPr>
          <w:rFonts w:ascii="Traditional Arabic" w:eastAsia="Calibri" w:hAnsi="Traditional Arabic" w:hint="cs"/>
          <w:b w:val="0"/>
          <w:bCs w:val="0"/>
          <w:noProof w:val="0"/>
          <w:sz w:val="28"/>
          <w:rtl/>
        </w:rPr>
        <w:t xml:space="preserve"> هو الضعف؟ إذا اعتبرنا أن الصحيح عندنا المتواتر المفيد العلم القطعي هذا نتيجته مائة بالمائة</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ما نزل عنه إلى أي حد ليكون صحيح</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ا</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إلى نسبة سبعين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ثمانين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ستين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إن قالوا</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مثلا</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الممتاز من تسعين إلى مائة</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والجيد جد</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ا من ثمانين إلى تسعين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والجيد من سبعين إلى ثمانين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والمقبول من ستين إلى سبعين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DB2336" w:rsidRPr="004B685B">
        <w:rPr>
          <w:rFonts w:ascii="Traditional Arabic" w:eastAsia="Calibri" w:hAnsi="Traditional Arabic" w:hint="cs"/>
          <w:b w:val="0"/>
          <w:bCs w:val="0"/>
          <w:noProof w:val="0"/>
          <w:sz w:val="28"/>
          <w:rtl/>
        </w:rPr>
        <w:t>هذه مقاييس مادية</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وإن كان ضبطها فيه عسر من وجوه</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يعني المدرس يصحح الورقة</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هل يستحضر بدقة كل ما قاله هذا الطالب بما يفيده وينتفع به وبما يؤثر على جوابه</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لنجزم أن هذا الذي أخذ ثمانين قطعًا من هذا الذي أخذ تسع</w:t>
      </w:r>
      <w:r w:rsidR="00BC58FC">
        <w:rPr>
          <w:rFonts w:ascii="Traditional Arabic" w:eastAsia="Calibri" w:hAnsi="Traditional Arabic" w:hint="cs"/>
          <w:b w:val="0"/>
          <w:bCs w:val="0"/>
          <w:noProof w:val="0"/>
          <w:sz w:val="28"/>
          <w:rtl/>
        </w:rPr>
        <w:t>ًا</w:t>
      </w:r>
      <w:r w:rsidR="00DB2336" w:rsidRPr="004B685B">
        <w:rPr>
          <w:rFonts w:ascii="Traditional Arabic" w:eastAsia="Calibri" w:hAnsi="Traditional Arabic" w:hint="cs"/>
          <w:b w:val="0"/>
          <w:bCs w:val="0"/>
          <w:noProof w:val="0"/>
          <w:sz w:val="28"/>
          <w:rtl/>
        </w:rPr>
        <w:t xml:space="preserve"> وسبعين هذا جيد وهذا جيد جد</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ا</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ما يمكن</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لكن هذه أمور تقريبية</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لكن العلماء الذين عاصروا الرواة وخبروهم</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وخبروا مروياتهم</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وقارنوا بين روايات هذا الراوي</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w:t>
      </w:r>
      <w:r w:rsidR="00DB2336" w:rsidRPr="004B685B">
        <w:rPr>
          <w:rFonts w:ascii="Traditional Arabic" w:eastAsia="Calibri" w:hAnsi="Traditional Arabic" w:hint="cs"/>
          <w:b w:val="0"/>
          <w:bCs w:val="0"/>
          <w:noProof w:val="0"/>
          <w:sz w:val="28"/>
          <w:rtl/>
        </w:rPr>
        <w:lastRenderedPageBreak/>
        <w:t>وعرضوها على روايات الثقات</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فوجدوه يضبط بنسبة كذا</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يعني ما هو عبث عمل أهل الحديث</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لكن يبقى أنهم ليسوا بمعصومين</w:t>
      </w:r>
      <w:r w:rsidR="00BC58FC">
        <w:rPr>
          <w:rFonts w:ascii="Traditional Arabic" w:eastAsia="Calibri" w:hAnsi="Traditional Arabic" w:hint="cs"/>
          <w:b w:val="0"/>
          <w:bCs w:val="0"/>
          <w:noProof w:val="0"/>
          <w:sz w:val="28"/>
          <w:rtl/>
        </w:rPr>
        <w:t>،</w:t>
      </w:r>
      <w:r w:rsidR="00DB2336" w:rsidRPr="004B685B">
        <w:rPr>
          <w:rFonts w:ascii="Traditional Arabic" w:eastAsia="Calibri" w:hAnsi="Traditional Arabic" w:hint="cs"/>
          <w:b w:val="0"/>
          <w:bCs w:val="0"/>
          <w:noProof w:val="0"/>
          <w:sz w:val="28"/>
          <w:rtl/>
        </w:rPr>
        <w:t xml:space="preserve"> ولذا حكمهم على الأحاديث بأنها صحيحة أو ضعيفة فيما يظهر لهم.</w:t>
      </w:r>
    </w:p>
    <w:tbl>
      <w:tblPr>
        <w:bidiVisual/>
        <w:tblW w:w="7937" w:type="dxa"/>
        <w:jc w:val="center"/>
        <w:tblLayout w:type="fixed"/>
        <w:tblLook w:val="0000" w:firstRow="0" w:lastRow="0" w:firstColumn="0" w:lastColumn="0" w:noHBand="0" w:noVBand="0"/>
      </w:tblPr>
      <w:tblGrid>
        <w:gridCol w:w="3685"/>
        <w:gridCol w:w="567"/>
        <w:gridCol w:w="3685"/>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وفي الصحيح والضعيف قصدوا</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فهرس القصائد العامة:وفي الصحيح والضعيف قصدوا *في ظاهر لا القطع</w:instrText>
            </w:r>
            <w:r w:rsidRPr="004B685B">
              <w:rPr>
                <w:rFonts w:cs="Simplified Arabic"/>
                <w:color w:val="808000"/>
                <w:sz w:val="28"/>
                <w:szCs w:val="28"/>
              </w:rPr>
              <w:instrText>..........</w:instrText>
            </w:r>
            <w:r w:rsidRPr="004B685B">
              <w:rPr>
                <w:rFonts w:cs="Simplified Arabic"/>
                <w:color w:val="808000"/>
                <w:sz w:val="28"/>
                <w:szCs w:val="28"/>
                <w:rtl/>
              </w:rPr>
              <w:instrText xml:space="preserve">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في ظاهر لا القطع..........</w:t>
            </w:r>
            <w:r w:rsidRPr="004B685B">
              <w:rPr>
                <w:rFonts w:eastAsia="Calibri" w:cs="Simplified Arabic"/>
                <w:sz w:val="28"/>
                <w:szCs w:val="28"/>
                <w:rtl/>
              </w:rPr>
              <w:br/>
            </w:r>
          </w:p>
        </w:tc>
      </w:tr>
    </w:tbl>
    <w:p w:rsidR="00BC58FC" w:rsidRDefault="00DB2336" w:rsidP="00BC58FC">
      <w:pPr>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فهم يحكمون على الظاهر</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ما للإنسان إلا الحكم على الظاهر</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ويسوغ العمل</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وهذا أيض</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ا يقول الحافظ الذهبي</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وهذا أيض</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ا ليس مضبوط</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ا بضابط يتميز به الضعف المحتمَل</w:t>
      </w:r>
      <w:r w:rsidR="00BC58FC">
        <w:rPr>
          <w:rFonts w:ascii="Traditional Arabic" w:eastAsia="Calibri" w:hAnsi="Traditional Arabic" w:hint="cs"/>
          <w:b w:val="0"/>
          <w:bCs w:val="0"/>
          <w:noProof w:val="0"/>
          <w:sz w:val="28"/>
          <w:rtl/>
        </w:rPr>
        <w:t>.</w:t>
      </w:r>
    </w:p>
    <w:p w:rsidR="00B472C8" w:rsidRDefault="00DB2336" w:rsidP="00BC58FC">
      <w:pPr>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قد يأتي طالب ويضبط ما نسبته خمس وتسعين بالمائة من الجواب بالحرف</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يأتي بخمس وتسعين بالمائة من الجواب</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ه</w:t>
      </w:r>
      <w:r w:rsidR="00BC58FC">
        <w:rPr>
          <w:rFonts w:ascii="Traditional Arabic" w:eastAsia="Calibri" w:hAnsi="Traditional Arabic" w:hint="cs"/>
          <w:b w:val="0"/>
          <w:bCs w:val="0"/>
          <w:noProof w:val="0"/>
          <w:sz w:val="28"/>
          <w:rtl/>
        </w:rPr>
        <w:t xml:space="preserve">ذه </w:t>
      </w:r>
      <w:r w:rsidRPr="004B685B">
        <w:rPr>
          <w:rFonts w:ascii="Traditional Arabic" w:eastAsia="Calibri" w:hAnsi="Traditional Arabic" w:hint="cs"/>
          <w:b w:val="0"/>
          <w:bCs w:val="0"/>
          <w:noProof w:val="0"/>
          <w:sz w:val="28"/>
          <w:rtl/>
        </w:rPr>
        <w:t>الخمسة بالمائة تدل على أنه من أغبى الناس</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هل ترضى أن تعطيه خمس</w:t>
      </w:r>
      <w:r w:rsidR="00BC58FC">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وتسعين بالمائة أنت في تقسيمك للدرجات يستحق خمس</w:t>
      </w:r>
      <w:r w:rsidR="00BC58FC">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وتسعين</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w:t>
      </w:r>
      <w:r w:rsidR="00BC58FC">
        <w:rPr>
          <w:rFonts w:ascii="Traditional Arabic" w:eastAsia="Calibri" w:hAnsi="Traditional Arabic" w:hint="cs"/>
          <w:b w:val="0"/>
          <w:bCs w:val="0"/>
          <w:noProof w:val="0"/>
          <w:sz w:val="28"/>
          <w:rtl/>
        </w:rPr>
        <w:t xml:space="preserve">ذه </w:t>
      </w:r>
      <w:r w:rsidRPr="004B685B">
        <w:rPr>
          <w:rFonts w:ascii="Traditional Arabic" w:eastAsia="Calibri" w:hAnsi="Traditional Arabic" w:hint="cs"/>
          <w:b w:val="0"/>
          <w:bCs w:val="0"/>
          <w:noProof w:val="0"/>
          <w:sz w:val="28"/>
          <w:rtl/>
        </w:rPr>
        <w:t>الخمس درجات أخطأ فيها</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ما هو خطأ </w:t>
      </w:r>
      <w:r w:rsidR="00BC58FC">
        <w:rPr>
          <w:rFonts w:ascii="Traditional Arabic" w:eastAsia="Calibri" w:hAnsi="Traditional Arabic" w:hint="cs"/>
          <w:b w:val="0"/>
          <w:bCs w:val="0"/>
          <w:noProof w:val="0"/>
          <w:sz w:val="28"/>
          <w:rtl/>
        </w:rPr>
        <w:t>فقط،</w:t>
      </w:r>
      <w:r w:rsidRPr="004B685B">
        <w:rPr>
          <w:rFonts w:ascii="Traditional Arabic" w:eastAsia="Calibri" w:hAnsi="Traditional Arabic" w:hint="cs"/>
          <w:b w:val="0"/>
          <w:bCs w:val="0"/>
          <w:noProof w:val="0"/>
          <w:sz w:val="28"/>
          <w:rtl/>
        </w:rPr>
        <w:t xml:space="preserve"> خطأ يدل على أنه لا شيء عنده</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وطالب أتقن ستين بالمائة وه</w:t>
      </w:r>
      <w:r w:rsidR="00BC58FC">
        <w:rPr>
          <w:rFonts w:ascii="Traditional Arabic" w:eastAsia="Calibri" w:hAnsi="Traditional Arabic" w:hint="cs"/>
          <w:b w:val="0"/>
          <w:bCs w:val="0"/>
          <w:noProof w:val="0"/>
          <w:sz w:val="28"/>
          <w:rtl/>
        </w:rPr>
        <w:t>ذه الأربعو</w:t>
      </w:r>
      <w:r w:rsidRPr="004B685B">
        <w:rPr>
          <w:rFonts w:ascii="Traditional Arabic" w:eastAsia="Calibri" w:hAnsi="Traditional Arabic" w:hint="cs"/>
          <w:b w:val="0"/>
          <w:bCs w:val="0"/>
          <w:noProof w:val="0"/>
          <w:sz w:val="28"/>
          <w:rtl/>
        </w:rPr>
        <w:t>ن يمكن يمشيها بعض الناس ويمكن.. لكنها ما تدل على غباء</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بل في الستين ما يدل على أنه نابغة</w:t>
      </w:r>
      <w:r w:rsidR="00BC58FC">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BC58FC">
        <w:rPr>
          <w:rFonts w:ascii="Traditional Arabic" w:eastAsia="Calibri" w:hAnsi="Traditional Arabic" w:hint="cs"/>
          <w:b w:val="0"/>
          <w:bCs w:val="0"/>
          <w:noProof w:val="0"/>
          <w:sz w:val="28"/>
          <w:rtl/>
        </w:rPr>
        <w:t>فماذا</w:t>
      </w:r>
      <w:r w:rsidRPr="004B685B">
        <w:rPr>
          <w:rFonts w:ascii="Traditional Arabic" w:eastAsia="Calibri" w:hAnsi="Traditional Arabic" w:hint="cs"/>
          <w:b w:val="0"/>
          <w:bCs w:val="0"/>
          <w:noProof w:val="0"/>
          <w:sz w:val="28"/>
          <w:rtl/>
        </w:rPr>
        <w:t xml:space="preserve"> تعطيه أنت به</w:t>
      </w:r>
      <w:r w:rsidR="00BC58FC">
        <w:rPr>
          <w:rFonts w:ascii="Traditional Arabic" w:eastAsia="Calibri" w:hAnsi="Traditional Arabic" w:hint="cs"/>
          <w:b w:val="0"/>
          <w:bCs w:val="0"/>
          <w:noProof w:val="0"/>
          <w:sz w:val="28"/>
          <w:rtl/>
        </w:rPr>
        <w:t>ذ</w:t>
      </w:r>
      <w:r w:rsidRPr="004B685B">
        <w:rPr>
          <w:rFonts w:ascii="Traditional Arabic" w:eastAsia="Calibri" w:hAnsi="Traditional Arabic" w:hint="cs"/>
          <w:b w:val="0"/>
          <w:bCs w:val="0"/>
          <w:noProof w:val="0"/>
          <w:sz w:val="28"/>
          <w:rtl/>
        </w:rPr>
        <w:t>ا التقدير</w:t>
      </w:r>
      <w:r w:rsidR="00B472C8">
        <w:rPr>
          <w:rFonts w:ascii="Traditional Arabic" w:eastAsia="Calibri" w:hAnsi="Traditional Arabic" w:hint="cs"/>
          <w:b w:val="0"/>
          <w:bCs w:val="0"/>
          <w:noProof w:val="0"/>
          <w:sz w:val="28"/>
          <w:rtl/>
        </w:rPr>
        <w:t>؟</w:t>
      </w:r>
    </w:p>
    <w:p w:rsidR="00B472C8" w:rsidRDefault="00DB2336" w:rsidP="00B472C8">
      <w:pPr>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الآن الإخوة جلهم مدرسون</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ومر علينا وعلى غيرنا أمور تدل على أن هذا الطالب لا شك أنه هذا المقياس ما هو مائة بالمائة</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طيب مثلا</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قاعة فيها مائة طالب سألت عن مسألة قبل شرحها</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فأجاب طالب بكل ما تريد قبل أن تشرح</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ثم </w:t>
      </w:r>
      <w:r w:rsidR="00B472C8">
        <w:rPr>
          <w:rFonts w:ascii="Traditional Arabic" w:eastAsia="Calibri" w:hAnsi="Traditional Arabic" w:hint="cs"/>
          <w:b w:val="0"/>
          <w:bCs w:val="0"/>
          <w:noProof w:val="0"/>
          <w:sz w:val="28"/>
          <w:rtl/>
        </w:rPr>
        <w:t>جئت بها</w:t>
      </w:r>
      <w:r w:rsidRPr="004B685B">
        <w:rPr>
          <w:rFonts w:ascii="Traditional Arabic" w:eastAsia="Calibri" w:hAnsi="Traditional Arabic" w:hint="cs"/>
          <w:b w:val="0"/>
          <w:bCs w:val="0"/>
          <w:noProof w:val="0"/>
          <w:sz w:val="28"/>
          <w:rtl/>
        </w:rPr>
        <w:t xml:space="preserve"> في الامتحان </w:t>
      </w:r>
      <w:r w:rsidR="00B472C8">
        <w:rPr>
          <w:rFonts w:ascii="Traditional Arabic" w:eastAsia="Calibri" w:hAnsi="Traditional Arabic" w:hint="cs"/>
          <w:b w:val="0"/>
          <w:bCs w:val="0"/>
          <w:noProof w:val="0"/>
          <w:sz w:val="28"/>
          <w:rtl/>
        </w:rPr>
        <w:t>ف</w:t>
      </w:r>
      <w:r w:rsidRPr="004B685B">
        <w:rPr>
          <w:rFonts w:ascii="Traditional Arabic" w:eastAsia="Calibri" w:hAnsi="Traditional Arabic" w:hint="cs"/>
          <w:b w:val="0"/>
          <w:bCs w:val="0"/>
          <w:noProof w:val="0"/>
          <w:sz w:val="28"/>
          <w:rtl/>
        </w:rPr>
        <w:t>ما أجاب هذا الطالب</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وكل الطلاب </w:t>
      </w:r>
      <w:r w:rsidR="00613B19" w:rsidRPr="004B685B">
        <w:rPr>
          <w:rFonts w:ascii="Traditional Arabic" w:eastAsia="Calibri" w:hAnsi="Traditional Arabic" w:hint="cs"/>
          <w:b w:val="0"/>
          <w:bCs w:val="0"/>
          <w:noProof w:val="0"/>
          <w:sz w:val="28"/>
          <w:rtl/>
        </w:rPr>
        <w:t xml:space="preserve">أجابوا </w:t>
      </w:r>
      <w:r w:rsidR="00B472C8">
        <w:rPr>
          <w:rFonts w:ascii="Traditional Arabic" w:eastAsia="Calibri" w:hAnsi="Traditional Arabic" w:hint="cs"/>
          <w:b w:val="0"/>
          <w:bCs w:val="0"/>
          <w:noProof w:val="0"/>
          <w:sz w:val="28"/>
          <w:rtl/>
        </w:rPr>
        <w:t>فماذا تفعل</w:t>
      </w:r>
      <w:r w:rsidR="00613B19" w:rsidRPr="004B685B">
        <w:rPr>
          <w:rFonts w:ascii="Traditional Arabic" w:eastAsia="Calibri" w:hAnsi="Traditional Arabic" w:hint="cs"/>
          <w:b w:val="0"/>
          <w:bCs w:val="0"/>
          <w:noProof w:val="0"/>
          <w:sz w:val="28"/>
          <w:rtl/>
        </w:rPr>
        <w:t>؟! لكن أنت تعرف</w:t>
      </w:r>
      <w:r w:rsidR="00B472C8">
        <w:rPr>
          <w:rFonts w:ascii="Traditional Arabic" w:eastAsia="Calibri" w:hAnsi="Traditional Arabic" w:hint="cs"/>
          <w:b w:val="0"/>
          <w:bCs w:val="0"/>
          <w:noProof w:val="0"/>
          <w:sz w:val="28"/>
          <w:rtl/>
        </w:rPr>
        <w:t xml:space="preserve"> أن</w:t>
      </w:r>
      <w:r w:rsidR="00613B19" w:rsidRPr="004B685B">
        <w:rPr>
          <w:rFonts w:ascii="Traditional Arabic" w:eastAsia="Calibri" w:hAnsi="Traditional Arabic" w:hint="cs"/>
          <w:b w:val="0"/>
          <w:bCs w:val="0"/>
          <w:noProof w:val="0"/>
          <w:sz w:val="28"/>
          <w:rtl/>
        </w:rPr>
        <w:t xml:space="preserve"> هذا الطالب متميز ونابغة</w:t>
      </w:r>
      <w:r w:rsidR="00B472C8">
        <w:rPr>
          <w:rFonts w:ascii="Traditional Arabic" w:eastAsia="Calibri" w:hAnsi="Traditional Arabic" w:hint="cs"/>
          <w:b w:val="0"/>
          <w:bCs w:val="0"/>
          <w:noProof w:val="0"/>
          <w:sz w:val="28"/>
          <w:rtl/>
        </w:rPr>
        <w:t>، ويعتريه ما يعتريه</w:t>
      </w:r>
      <w:r w:rsidR="00613B19" w:rsidRPr="004B685B">
        <w:rPr>
          <w:rFonts w:ascii="Traditional Arabic" w:eastAsia="Calibri" w:hAnsi="Traditional Arabic" w:hint="cs"/>
          <w:b w:val="0"/>
          <w:bCs w:val="0"/>
          <w:noProof w:val="0"/>
          <w:sz w:val="28"/>
          <w:rtl/>
        </w:rPr>
        <w:t xml:space="preserve"> في هذا الجواب</w:t>
      </w:r>
      <w:r w:rsidR="00B472C8">
        <w:rPr>
          <w:rFonts w:ascii="Traditional Arabic" w:eastAsia="Calibri" w:hAnsi="Traditional Arabic" w:hint="cs"/>
          <w:b w:val="0"/>
          <w:bCs w:val="0"/>
          <w:noProof w:val="0"/>
          <w:sz w:val="28"/>
          <w:rtl/>
        </w:rPr>
        <w:t>،</w:t>
      </w:r>
      <w:r w:rsidR="00613B19" w:rsidRPr="004B685B">
        <w:rPr>
          <w:rFonts w:ascii="Traditional Arabic" w:eastAsia="Calibri" w:hAnsi="Traditional Arabic" w:hint="cs"/>
          <w:b w:val="0"/>
          <w:bCs w:val="0"/>
          <w:noProof w:val="0"/>
          <w:sz w:val="28"/>
          <w:rtl/>
        </w:rPr>
        <w:t xml:space="preserve"> يمكن نسيان</w:t>
      </w:r>
      <w:r w:rsidR="00B472C8">
        <w:rPr>
          <w:rFonts w:ascii="Traditional Arabic" w:eastAsia="Calibri" w:hAnsi="Traditional Arabic" w:hint="cs"/>
          <w:b w:val="0"/>
          <w:bCs w:val="0"/>
          <w:noProof w:val="0"/>
          <w:sz w:val="28"/>
          <w:rtl/>
        </w:rPr>
        <w:t>،</w:t>
      </w:r>
      <w:r w:rsidR="00613B19" w:rsidRPr="004B685B">
        <w:rPr>
          <w:rFonts w:ascii="Traditional Arabic" w:eastAsia="Calibri" w:hAnsi="Traditional Arabic" w:hint="cs"/>
          <w:b w:val="0"/>
          <w:bCs w:val="0"/>
          <w:noProof w:val="0"/>
          <w:sz w:val="28"/>
          <w:rtl/>
        </w:rPr>
        <w:t xml:space="preserve"> وأنت تجزم أنه أجاب هذا الجواب قبل أن تشرح</w:t>
      </w:r>
      <w:r w:rsidR="00B472C8">
        <w:rPr>
          <w:rFonts w:ascii="Traditional Arabic" w:eastAsia="Calibri" w:hAnsi="Traditional Arabic" w:hint="cs"/>
          <w:b w:val="0"/>
          <w:bCs w:val="0"/>
          <w:noProof w:val="0"/>
          <w:sz w:val="28"/>
          <w:rtl/>
        </w:rPr>
        <w:t>،</w:t>
      </w:r>
      <w:r w:rsidR="00613B19" w:rsidRPr="004B685B">
        <w:rPr>
          <w:rFonts w:ascii="Traditional Arabic" w:eastAsia="Calibri" w:hAnsi="Traditional Arabic" w:hint="cs"/>
          <w:b w:val="0"/>
          <w:bCs w:val="0"/>
          <w:noProof w:val="0"/>
          <w:sz w:val="28"/>
          <w:rtl/>
        </w:rPr>
        <w:t xml:space="preserve"> الطلاب ما عرفوه إلا بعد الشرح</w:t>
      </w:r>
      <w:r w:rsidR="00B472C8">
        <w:rPr>
          <w:rFonts w:ascii="Traditional Arabic" w:eastAsia="Calibri" w:hAnsi="Traditional Arabic" w:hint="cs"/>
          <w:b w:val="0"/>
          <w:bCs w:val="0"/>
          <w:noProof w:val="0"/>
          <w:sz w:val="28"/>
          <w:rtl/>
        </w:rPr>
        <w:t>،</w:t>
      </w:r>
      <w:r w:rsidR="00613B19" w:rsidRPr="004B685B">
        <w:rPr>
          <w:rFonts w:ascii="Traditional Arabic" w:eastAsia="Calibri" w:hAnsi="Traditional Arabic" w:hint="cs"/>
          <w:b w:val="0"/>
          <w:bCs w:val="0"/>
          <w:noProof w:val="0"/>
          <w:sz w:val="28"/>
          <w:rtl/>
        </w:rPr>
        <w:t xml:space="preserve"> أنا أريد أن أقرر أن وزن الرجال بالموازين الدقيقة</w:t>
      </w:r>
      <w:r w:rsidR="00B472C8">
        <w:rPr>
          <w:rFonts w:ascii="Traditional Arabic" w:eastAsia="Calibri" w:hAnsi="Traditional Arabic" w:hint="cs"/>
          <w:b w:val="0"/>
          <w:bCs w:val="0"/>
          <w:noProof w:val="0"/>
          <w:sz w:val="28"/>
          <w:rtl/>
        </w:rPr>
        <w:t>،</w:t>
      </w:r>
      <w:r w:rsidR="00613B19" w:rsidRPr="004B685B">
        <w:rPr>
          <w:rFonts w:ascii="Traditional Arabic" w:eastAsia="Calibri" w:hAnsi="Traditional Arabic" w:hint="cs"/>
          <w:b w:val="0"/>
          <w:bCs w:val="0"/>
          <w:noProof w:val="0"/>
          <w:sz w:val="28"/>
          <w:rtl/>
        </w:rPr>
        <w:t xml:space="preserve"> بالنسب المئوية</w:t>
      </w:r>
      <w:r w:rsidR="00B472C8">
        <w:rPr>
          <w:rFonts w:ascii="Traditional Arabic" w:eastAsia="Calibri" w:hAnsi="Traditional Arabic" w:hint="cs"/>
          <w:b w:val="0"/>
          <w:bCs w:val="0"/>
          <w:noProof w:val="0"/>
          <w:sz w:val="28"/>
          <w:rtl/>
        </w:rPr>
        <w:t>،</w:t>
      </w:r>
      <w:r w:rsidR="00613B19" w:rsidRPr="004B685B">
        <w:rPr>
          <w:rFonts w:ascii="Traditional Arabic" w:eastAsia="Calibri" w:hAnsi="Traditional Arabic" w:hint="cs"/>
          <w:b w:val="0"/>
          <w:bCs w:val="0"/>
          <w:noProof w:val="0"/>
          <w:sz w:val="28"/>
          <w:rtl/>
        </w:rPr>
        <w:t xml:space="preserve"> ما يمكن إلا أنها أمور تقريبية</w:t>
      </w:r>
      <w:r w:rsidR="00B472C8">
        <w:rPr>
          <w:rFonts w:ascii="Traditional Arabic" w:eastAsia="Calibri" w:hAnsi="Traditional Arabic" w:hint="cs"/>
          <w:b w:val="0"/>
          <w:bCs w:val="0"/>
          <w:noProof w:val="0"/>
          <w:sz w:val="28"/>
          <w:rtl/>
        </w:rPr>
        <w:t>،</w:t>
      </w:r>
      <w:r w:rsidR="00613B19" w:rsidRPr="004B685B">
        <w:rPr>
          <w:rFonts w:ascii="Traditional Arabic" w:eastAsia="Calibri" w:hAnsi="Traditional Arabic" w:hint="cs"/>
          <w:b w:val="0"/>
          <w:bCs w:val="0"/>
          <w:noProof w:val="0"/>
          <w:sz w:val="28"/>
          <w:rtl/>
        </w:rPr>
        <w:t xml:space="preserve"> وهذه أمور لا بد منها من أجل أن يتفاوت الناس وينزَّلون منازلهم على حسب ما يظهر لهم</w:t>
      </w:r>
      <w:r w:rsidR="00B472C8">
        <w:rPr>
          <w:rFonts w:ascii="Traditional Arabic" w:eastAsia="Calibri" w:hAnsi="Traditional Arabic" w:hint="cs"/>
          <w:b w:val="0"/>
          <w:bCs w:val="0"/>
          <w:noProof w:val="0"/>
          <w:sz w:val="28"/>
          <w:rtl/>
        </w:rPr>
        <w:t>.</w:t>
      </w:r>
    </w:p>
    <w:p w:rsidR="00AE106A" w:rsidRDefault="00613B19" w:rsidP="00AE106A">
      <w:pPr>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ما ضعف قريب محتمل</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B472C8">
        <w:rPr>
          <w:rFonts w:ascii="Traditional Arabic" w:eastAsia="Calibri" w:hAnsi="Traditional Arabic" w:hint="cs"/>
          <w:b w:val="0"/>
          <w:bCs w:val="0"/>
          <w:noProof w:val="0"/>
          <w:sz w:val="28"/>
          <w:rtl/>
        </w:rPr>
        <w:t>انظر</w:t>
      </w:r>
      <w:r w:rsidRPr="004B685B">
        <w:rPr>
          <w:rFonts w:ascii="Traditional Arabic" w:eastAsia="Calibri" w:hAnsi="Traditional Arabic" w:hint="cs"/>
          <w:b w:val="0"/>
          <w:bCs w:val="0"/>
          <w:noProof w:val="0"/>
          <w:sz w:val="28"/>
          <w:rtl/>
        </w:rPr>
        <w:t xml:space="preserve"> </w:t>
      </w:r>
      <w:r w:rsidR="00B472C8">
        <w:rPr>
          <w:rFonts w:ascii="Traditional Arabic" w:eastAsia="Calibri" w:hAnsi="Traditional Arabic" w:hint="cs"/>
          <w:b w:val="0"/>
          <w:bCs w:val="0"/>
          <w:noProof w:val="0"/>
          <w:sz w:val="28"/>
          <w:rtl/>
        </w:rPr>
        <w:t>ماذا</w:t>
      </w:r>
      <w:r w:rsidRPr="004B685B">
        <w:rPr>
          <w:rFonts w:ascii="Traditional Arabic" w:eastAsia="Calibri" w:hAnsi="Traditional Arabic" w:hint="cs"/>
          <w:b w:val="0"/>
          <w:bCs w:val="0"/>
          <w:noProof w:val="0"/>
          <w:sz w:val="28"/>
          <w:rtl/>
        </w:rPr>
        <w:t xml:space="preserve"> يقول</w:t>
      </w:r>
      <w:r w:rsidR="00B472C8">
        <w:rPr>
          <w:rFonts w:ascii="Traditional Arabic" w:eastAsia="Calibri" w:hAnsi="Traditional Arabic" w:hint="cs"/>
          <w:b w:val="0"/>
          <w:bCs w:val="0"/>
          <w:noProof w:val="0"/>
          <w:sz w:val="28"/>
          <w:rtl/>
        </w:rPr>
        <w:t xml:space="preserve">: </w:t>
      </w:r>
      <w:r w:rsidRPr="004B685B">
        <w:rPr>
          <w:rFonts w:ascii="Traditional Arabic" w:eastAsia="Calibri" w:hAnsi="Traditional Arabic" w:hint="cs"/>
          <w:b w:val="0"/>
          <w:bCs w:val="0"/>
          <w:noProof w:val="0"/>
          <w:sz w:val="28"/>
          <w:rtl/>
        </w:rPr>
        <w:t>ثم لا تطمع بأن للحسن قاعدة تندرج كل الأحاديث الحسان فيها</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فإنا على إياس من ذلك</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قاله الذهبي</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وقاله غيره</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ولذا يرى بعضهم أن تقسيم الحديث أصلا</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إلى ثلاثة أقسام فيه ما فيه</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إما صحيح مقبول</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B472C8">
        <w:rPr>
          <w:rFonts w:ascii="Traditional Arabic" w:eastAsia="Calibri" w:hAnsi="Traditional Arabic" w:hint="cs"/>
          <w:b w:val="0"/>
          <w:bCs w:val="0"/>
          <w:noProof w:val="0"/>
          <w:sz w:val="28"/>
          <w:rtl/>
        </w:rPr>
        <w:t>أو</w:t>
      </w:r>
      <w:r w:rsidRPr="004B685B">
        <w:rPr>
          <w:rFonts w:ascii="Traditional Arabic" w:eastAsia="Calibri" w:hAnsi="Traditional Arabic" w:hint="cs"/>
          <w:b w:val="0"/>
          <w:bCs w:val="0"/>
          <w:noProof w:val="0"/>
          <w:sz w:val="28"/>
          <w:rtl/>
        </w:rPr>
        <w:t xml:space="preserve"> ضعيف مردود</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B472C8">
        <w:rPr>
          <w:rFonts w:ascii="Traditional Arabic" w:eastAsia="Calibri" w:hAnsi="Traditional Arabic" w:hint="cs"/>
          <w:b w:val="0"/>
          <w:bCs w:val="0"/>
          <w:noProof w:val="0"/>
          <w:sz w:val="28"/>
          <w:rtl/>
        </w:rPr>
        <w:t>لمَ</w:t>
      </w:r>
      <w:r w:rsidRPr="004B685B">
        <w:rPr>
          <w:rFonts w:ascii="Traditional Arabic" w:eastAsia="Calibri" w:hAnsi="Traditional Arabic" w:hint="cs"/>
          <w:b w:val="0"/>
          <w:bCs w:val="0"/>
          <w:noProof w:val="0"/>
          <w:sz w:val="28"/>
          <w:rtl/>
        </w:rPr>
        <w:t xml:space="preserve"> تكلفنا بهذا التعريف الحسن الذي تجعله بين المرتبتين</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ويكون عائر</w:t>
      </w:r>
      <w:r w:rsidR="00B472C8">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لا إلى هذا</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ولا إلى هذا</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لو أردنا أن نمثل بالأمثلة المحسوسة قلنا</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مؤمن خالص الإيمان</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ما تشك في أنه من أولياء الله</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وهذا كافر واضح من ينطق بالكفر ويعمل بالكفر</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ما تشك أنه عدو لله</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ه</w:t>
      </w:r>
      <w:r w:rsidR="00B472C8">
        <w:rPr>
          <w:rFonts w:ascii="Traditional Arabic" w:eastAsia="Calibri" w:hAnsi="Traditional Arabic" w:hint="cs"/>
          <w:b w:val="0"/>
          <w:bCs w:val="0"/>
          <w:noProof w:val="0"/>
          <w:sz w:val="28"/>
          <w:rtl/>
        </w:rPr>
        <w:t xml:space="preserve">ذا </w:t>
      </w:r>
      <w:r w:rsidRPr="004B685B">
        <w:rPr>
          <w:rFonts w:ascii="Traditional Arabic" w:eastAsia="Calibri" w:hAnsi="Traditional Arabic" w:hint="cs"/>
          <w:b w:val="0"/>
          <w:bCs w:val="0"/>
          <w:noProof w:val="0"/>
          <w:sz w:val="28"/>
          <w:rtl/>
        </w:rPr>
        <w:t xml:space="preserve">المتردد </w:t>
      </w:r>
      <w:r w:rsidR="00B472C8">
        <w:rPr>
          <w:rFonts w:ascii="Traditional Arabic" w:eastAsia="Calibri" w:hAnsi="Traditional Arabic" w:hint="cs"/>
          <w:b w:val="0"/>
          <w:bCs w:val="0"/>
          <w:noProof w:val="0"/>
          <w:sz w:val="28"/>
          <w:rtl/>
        </w:rPr>
        <w:t>ال</w:t>
      </w:r>
      <w:r w:rsidRPr="004B685B">
        <w:rPr>
          <w:rFonts w:ascii="Traditional Arabic" w:eastAsia="Calibri" w:hAnsi="Traditional Arabic" w:hint="cs"/>
          <w:b w:val="0"/>
          <w:bCs w:val="0"/>
          <w:noProof w:val="0"/>
          <w:sz w:val="28"/>
          <w:rtl/>
        </w:rPr>
        <w:t>متذبذب لا إلى هؤلاء</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مرة تشوفه مع هؤلاء</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ومرة مع هؤلاء</w:t>
      </w:r>
      <w:r w:rsidR="00B472C8">
        <w:rPr>
          <w:rFonts w:ascii="Traditional Arabic" w:eastAsia="Calibri" w:hAnsi="Traditional Arabic" w:hint="cs"/>
          <w:b w:val="0"/>
          <w:bCs w:val="0"/>
          <w:noProof w:val="0"/>
          <w:sz w:val="28"/>
          <w:rtl/>
        </w:rPr>
        <w:t xml:space="preserve"> .</w:t>
      </w:r>
      <w:r w:rsidRPr="004B685B">
        <w:rPr>
          <w:rFonts w:ascii="Traditional Arabic" w:eastAsia="Calibri" w:hAnsi="Traditional Arabic" w:hint="cs"/>
          <w:b w:val="0"/>
          <w:bCs w:val="0"/>
          <w:noProof w:val="0"/>
          <w:sz w:val="28"/>
          <w:rtl/>
        </w:rPr>
        <w:t>.. هذا الذي يسبب لنا شكوك</w:t>
      </w:r>
      <w:r w:rsidR="00B472C8">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w:t>
      </w:r>
      <w:r w:rsidR="00B472C8">
        <w:rPr>
          <w:rFonts w:ascii="Traditional Arabic" w:eastAsia="Calibri" w:hAnsi="Traditional Arabic" w:hint="cs"/>
          <w:b w:val="0"/>
          <w:bCs w:val="0"/>
          <w:noProof w:val="0"/>
          <w:sz w:val="28"/>
          <w:rtl/>
        </w:rPr>
        <w:t>هذا ما يكلفك شيئًا،</w:t>
      </w:r>
      <w:r w:rsidRPr="004B685B">
        <w:rPr>
          <w:rFonts w:ascii="Traditional Arabic" w:eastAsia="Calibri" w:hAnsi="Traditional Arabic" w:hint="cs"/>
          <w:b w:val="0"/>
          <w:bCs w:val="0"/>
          <w:noProof w:val="0"/>
          <w:sz w:val="28"/>
          <w:rtl/>
        </w:rPr>
        <w:t xml:space="preserve"> وقل مثل هذا عندك ابن بار لا يرفض لك طلب</w:t>
      </w:r>
      <w:r w:rsidR="00B472C8">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w:t>
      </w:r>
      <w:r w:rsidR="00B472C8">
        <w:rPr>
          <w:rFonts w:ascii="Traditional Arabic" w:eastAsia="Calibri" w:hAnsi="Traditional Arabic" w:hint="cs"/>
          <w:b w:val="0"/>
          <w:bCs w:val="0"/>
          <w:noProof w:val="0"/>
          <w:sz w:val="28"/>
          <w:rtl/>
        </w:rPr>
        <w:t xml:space="preserve">كل </w:t>
      </w:r>
      <w:r w:rsidRPr="004B685B">
        <w:rPr>
          <w:rFonts w:ascii="Traditional Arabic" w:eastAsia="Calibri" w:hAnsi="Traditional Arabic" w:hint="cs"/>
          <w:b w:val="0"/>
          <w:bCs w:val="0"/>
          <w:noProof w:val="0"/>
          <w:sz w:val="28"/>
          <w:rtl/>
        </w:rPr>
        <w:t>ما أمرت وكل ما نهيت</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وواحد عاق لا يأتمر ولا ينتهي مائة بالمائة</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وواحد يوم</w:t>
      </w:r>
      <w:r w:rsidR="00B472C8">
        <w:rPr>
          <w:rFonts w:ascii="Traditional Arabic" w:eastAsia="Calibri" w:hAnsi="Traditional Arabic" w:hint="cs"/>
          <w:b w:val="0"/>
          <w:bCs w:val="0"/>
          <w:noProof w:val="0"/>
          <w:sz w:val="28"/>
          <w:rtl/>
        </w:rPr>
        <w:t>ًا كذا،</w:t>
      </w:r>
      <w:r w:rsidRPr="004B685B">
        <w:rPr>
          <w:rFonts w:ascii="Traditional Arabic" w:eastAsia="Calibri" w:hAnsi="Traditional Arabic" w:hint="cs"/>
          <w:b w:val="0"/>
          <w:bCs w:val="0"/>
          <w:noProof w:val="0"/>
          <w:sz w:val="28"/>
          <w:rtl/>
        </w:rPr>
        <w:t xml:space="preserve"> ويوم</w:t>
      </w:r>
      <w:r w:rsidR="00B472C8">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كذا</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ويوم</w:t>
      </w:r>
      <w:r w:rsidR="00B472C8">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كذا</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ما تقدر </w:t>
      </w:r>
      <w:r w:rsidR="00B472C8">
        <w:rPr>
          <w:rFonts w:ascii="Traditional Arabic" w:eastAsia="Calibri" w:hAnsi="Traditional Arabic" w:hint="cs"/>
          <w:b w:val="0"/>
          <w:bCs w:val="0"/>
          <w:noProof w:val="0"/>
          <w:sz w:val="28"/>
          <w:rtl/>
        </w:rPr>
        <w:t xml:space="preserve">أن </w:t>
      </w:r>
      <w:r w:rsidRPr="004B685B">
        <w:rPr>
          <w:rFonts w:ascii="Traditional Arabic" w:eastAsia="Calibri" w:hAnsi="Traditional Arabic" w:hint="cs"/>
          <w:b w:val="0"/>
          <w:bCs w:val="0"/>
          <w:noProof w:val="0"/>
          <w:sz w:val="28"/>
          <w:rtl/>
        </w:rPr>
        <w:t>تصنفه</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ولو </w:t>
      </w:r>
      <w:r w:rsidRPr="004B685B">
        <w:rPr>
          <w:rFonts w:ascii="Traditional Arabic" w:eastAsia="Calibri" w:hAnsi="Traditional Arabic" w:hint="cs"/>
          <w:b w:val="0"/>
          <w:bCs w:val="0"/>
          <w:noProof w:val="0"/>
          <w:sz w:val="28"/>
          <w:rtl/>
        </w:rPr>
        <w:lastRenderedPageBreak/>
        <w:t>أردت أن تمنحهم أو تعطيهم</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أو تعلِّق على البر</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أو توصي للابن البار</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هذاك يدخل دخول</w:t>
      </w:r>
      <w:r w:rsidR="00B472C8">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لا إشكال فيه</w:t>
      </w:r>
      <w:r w:rsidR="00B472C8">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وذاك لا يدخل في الوصية لا إشكال فيه</w:t>
      </w:r>
      <w:r w:rsidR="00B472C8">
        <w:rPr>
          <w:rFonts w:ascii="Traditional Arabic" w:eastAsia="Calibri" w:hAnsi="Traditional Arabic" w:hint="cs"/>
          <w:b w:val="0"/>
          <w:bCs w:val="0"/>
          <w:noProof w:val="0"/>
          <w:sz w:val="28"/>
          <w:rtl/>
        </w:rPr>
        <w:t>، فهذا الذ</w:t>
      </w:r>
      <w:r w:rsidRPr="004B685B">
        <w:rPr>
          <w:rFonts w:ascii="Traditional Arabic" w:eastAsia="Calibri" w:hAnsi="Traditional Arabic" w:hint="cs"/>
          <w:b w:val="0"/>
          <w:bCs w:val="0"/>
          <w:noProof w:val="0"/>
          <w:sz w:val="28"/>
          <w:rtl/>
        </w:rPr>
        <w:t xml:space="preserve">ي مرة يشوفه مرة </w:t>
      </w:r>
      <w:r w:rsidR="00AE106A">
        <w:rPr>
          <w:rFonts w:ascii="Traditional Arabic" w:eastAsia="Calibri" w:hAnsi="Traditional Arabic" w:hint="cs"/>
          <w:b w:val="0"/>
          <w:bCs w:val="0"/>
          <w:noProof w:val="0"/>
          <w:sz w:val="28"/>
          <w:rtl/>
        </w:rPr>
        <w:t>طائع</w:t>
      </w:r>
      <w:r w:rsidRPr="004B685B">
        <w:rPr>
          <w:rFonts w:ascii="Traditional Arabic" w:eastAsia="Calibri" w:hAnsi="Traditional Arabic" w:hint="cs"/>
          <w:b w:val="0"/>
          <w:bCs w:val="0"/>
          <w:noProof w:val="0"/>
          <w:sz w:val="28"/>
          <w:rtl/>
        </w:rPr>
        <w:t xml:space="preserve"> </w:t>
      </w:r>
      <w:r w:rsidR="00AE106A">
        <w:rPr>
          <w:rFonts w:ascii="Traditional Arabic" w:eastAsia="Calibri" w:hAnsi="Traditional Arabic" w:hint="cs"/>
          <w:b w:val="0"/>
          <w:bCs w:val="0"/>
          <w:noProof w:val="0"/>
          <w:sz w:val="28"/>
          <w:rtl/>
        </w:rPr>
        <w:t>لأبيه</w:t>
      </w:r>
      <w:r w:rsidRPr="004B685B">
        <w:rPr>
          <w:rFonts w:ascii="Traditional Arabic" w:eastAsia="Calibri" w:hAnsi="Traditional Arabic" w:hint="cs"/>
          <w:b w:val="0"/>
          <w:bCs w:val="0"/>
          <w:noProof w:val="0"/>
          <w:sz w:val="28"/>
          <w:rtl/>
        </w:rPr>
        <w:t xml:space="preserve"> ومرة </w:t>
      </w:r>
      <w:r w:rsidR="00AE106A">
        <w:rPr>
          <w:rFonts w:ascii="Traditional Arabic" w:eastAsia="Calibri" w:hAnsi="Traditional Arabic" w:hint="cs"/>
          <w:b w:val="0"/>
          <w:bCs w:val="0"/>
          <w:noProof w:val="0"/>
          <w:sz w:val="28"/>
          <w:rtl/>
        </w:rPr>
        <w:t>ل</w:t>
      </w:r>
      <w:r w:rsidRPr="004B685B">
        <w:rPr>
          <w:rFonts w:ascii="Traditional Arabic" w:eastAsia="Calibri" w:hAnsi="Traditional Arabic" w:hint="cs"/>
          <w:b w:val="0"/>
          <w:bCs w:val="0"/>
          <w:noProof w:val="0"/>
          <w:sz w:val="28"/>
          <w:rtl/>
        </w:rPr>
        <w:t>أمه</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ومرة ضارب بهم</w:t>
      </w:r>
      <w:r w:rsidR="00AE106A">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عرض الحائط وتاركهم</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وهذا مثل الحسن</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يقرب</w:t>
      </w:r>
      <w:r w:rsidR="00AE106A">
        <w:rPr>
          <w:rFonts w:ascii="Traditional Arabic" w:eastAsia="Calibri" w:hAnsi="Traditional Arabic" w:hint="cs"/>
          <w:b w:val="0"/>
          <w:bCs w:val="0"/>
          <w:noProof w:val="0"/>
          <w:sz w:val="28"/>
          <w:rtl/>
        </w:rPr>
        <w:t>.</w:t>
      </w:r>
    </w:p>
    <w:p w:rsidR="00AE106A" w:rsidRDefault="00613B19" w:rsidP="00AE106A">
      <w:pPr>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وكل هذا الكلام وأهل العلم يبحثون هذه المسائل</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ويتعبون عليها</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ويقررونها</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ولا يطمعو</w:t>
      </w:r>
      <w:r w:rsidR="00AE106A">
        <w:rPr>
          <w:rFonts w:ascii="Traditional Arabic" w:eastAsia="Calibri" w:hAnsi="Traditional Arabic" w:hint="cs"/>
          <w:b w:val="0"/>
          <w:bCs w:val="0"/>
          <w:noProof w:val="0"/>
          <w:sz w:val="28"/>
          <w:rtl/>
        </w:rPr>
        <w:t>ن بأن له شيئًا</w:t>
      </w:r>
      <w:r w:rsidRPr="004B685B">
        <w:rPr>
          <w:rFonts w:ascii="Traditional Arabic" w:eastAsia="Calibri" w:hAnsi="Traditional Arabic" w:hint="cs"/>
          <w:b w:val="0"/>
          <w:bCs w:val="0"/>
          <w:noProof w:val="0"/>
          <w:sz w:val="28"/>
          <w:rtl/>
        </w:rPr>
        <w:t xml:space="preserve"> يميزه</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بمعنى أنه ليست النسبة من خمسين فما دون هذا مردود ضعيف</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لأن الذي يغلب على الظن عدم ثبوته عن النبي -عليه الصلاة والسلام-</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ثم تأتي من خمسين إلى سبعين أو إلى ثمانين هذا حسن</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ومن ثمانين فما فوق هذا صحيح</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ما يمكن</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طالب العلم إذا أكثر النظر في أقوال الأئمة</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والنظر في أحوال الرجال</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والنظر في التخريج</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وأكثر من دراسة الأسانيد لا بد أن يتضح له الطريق</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لا بد أن يبين له الطريق</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أما إذا كانت المسألة مجرد نظرية من غير تطبيق</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العلم تطبيقي</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العلم تطبيقي</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يعني إذا</w:t>
      </w:r>
      <w:r w:rsidR="00AE106A">
        <w:rPr>
          <w:rFonts w:ascii="Traditional Arabic" w:eastAsia="Calibri" w:hAnsi="Traditional Arabic" w:hint="cs"/>
          <w:b w:val="0"/>
          <w:bCs w:val="0"/>
          <w:noProof w:val="0"/>
          <w:sz w:val="28"/>
          <w:rtl/>
        </w:rPr>
        <w:t xml:space="preserve"> كان</w:t>
      </w:r>
      <w:r w:rsidRPr="004B685B">
        <w:rPr>
          <w:rFonts w:ascii="Traditional Arabic" w:eastAsia="Calibri" w:hAnsi="Traditional Arabic" w:hint="cs"/>
          <w:b w:val="0"/>
          <w:bCs w:val="0"/>
          <w:noProof w:val="0"/>
          <w:sz w:val="28"/>
          <w:rtl/>
        </w:rPr>
        <w:t xml:space="preserve"> يدرس المصطلح ولا يطبق مثل </w:t>
      </w:r>
      <w:r w:rsidR="00AE106A">
        <w:rPr>
          <w:rFonts w:ascii="Traditional Arabic" w:eastAsia="Calibri" w:hAnsi="Traditional Arabic" w:hint="cs"/>
          <w:b w:val="0"/>
          <w:bCs w:val="0"/>
          <w:noProof w:val="0"/>
          <w:sz w:val="28"/>
          <w:rtl/>
        </w:rPr>
        <w:t>ماذا</w:t>
      </w:r>
      <w:r w:rsidRPr="004B685B">
        <w:rPr>
          <w:rFonts w:ascii="Traditional Arabic" w:eastAsia="Calibri" w:hAnsi="Traditional Arabic" w:hint="cs"/>
          <w:b w:val="0"/>
          <w:bCs w:val="0"/>
          <w:noProof w:val="0"/>
          <w:sz w:val="28"/>
          <w:rtl/>
        </w:rPr>
        <w:t>؟ مثل الذي يقرأ المجلدات الكثيرة عن السباحة فيها مصنفات السباحة</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لكنه ما يسبح</w:t>
      </w:r>
      <w:r w:rsidR="00AE106A">
        <w:rPr>
          <w:rFonts w:ascii="Traditional Arabic" w:eastAsia="Calibri" w:hAnsi="Traditional Arabic" w:hint="cs"/>
          <w:b w:val="0"/>
          <w:bCs w:val="0"/>
          <w:noProof w:val="0"/>
          <w:sz w:val="28"/>
          <w:rtl/>
        </w:rPr>
        <w:t>، فهل تستطيع أن</w:t>
      </w:r>
      <w:r w:rsidRPr="004B685B">
        <w:rPr>
          <w:rFonts w:ascii="Traditional Arabic" w:eastAsia="Calibri" w:hAnsi="Traditional Arabic" w:hint="cs"/>
          <w:b w:val="0"/>
          <w:bCs w:val="0"/>
          <w:noProof w:val="0"/>
          <w:sz w:val="28"/>
          <w:rtl/>
        </w:rPr>
        <w:t xml:space="preserve"> تقول</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هذا حافظ كتب الدنيا كلها بالسباحة</w:t>
      </w:r>
      <w:r w:rsidR="00D20F44" w:rsidRPr="004B685B">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AE106A">
        <w:rPr>
          <w:rFonts w:ascii="Traditional Arabic" w:eastAsia="Calibri" w:hAnsi="Traditional Arabic" w:hint="cs"/>
          <w:b w:val="0"/>
          <w:bCs w:val="0"/>
          <w:noProof w:val="0"/>
          <w:sz w:val="28"/>
          <w:rtl/>
        </w:rPr>
        <w:t>فهل تأمن عليه السباحة؟ قرأ</w:t>
      </w:r>
      <w:r w:rsidRPr="004B685B">
        <w:rPr>
          <w:rFonts w:ascii="Traditional Arabic" w:eastAsia="Calibri" w:hAnsi="Traditional Arabic" w:hint="cs"/>
          <w:b w:val="0"/>
          <w:bCs w:val="0"/>
          <w:noProof w:val="0"/>
          <w:sz w:val="28"/>
          <w:rtl/>
        </w:rPr>
        <w:t xml:space="preserve"> مائة مجلد في السباحة</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ما تقدر</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w:t>
      </w:r>
      <w:r w:rsidR="00AE106A">
        <w:rPr>
          <w:rFonts w:ascii="Traditional Arabic" w:eastAsia="Calibri" w:hAnsi="Traditional Arabic" w:hint="cs"/>
          <w:b w:val="0"/>
          <w:bCs w:val="0"/>
          <w:noProof w:val="0"/>
          <w:sz w:val="28"/>
          <w:rtl/>
        </w:rPr>
        <w:t>الذي ن</w:t>
      </w:r>
      <w:r w:rsidRPr="004B685B">
        <w:rPr>
          <w:rFonts w:ascii="Traditional Arabic" w:eastAsia="Calibri" w:hAnsi="Traditional Arabic" w:hint="cs"/>
          <w:b w:val="0"/>
          <w:bCs w:val="0"/>
          <w:noProof w:val="0"/>
          <w:sz w:val="28"/>
          <w:rtl/>
        </w:rPr>
        <w:t>زل مرة مرتين ثلاث</w:t>
      </w:r>
      <w:r w:rsidR="00AE106A">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وهو ما </w:t>
      </w:r>
      <w:r w:rsidR="00D20F44" w:rsidRPr="004B685B">
        <w:rPr>
          <w:rFonts w:ascii="Traditional Arabic" w:eastAsia="Calibri" w:hAnsi="Traditional Arabic" w:hint="cs"/>
          <w:b w:val="0"/>
          <w:bCs w:val="0"/>
          <w:noProof w:val="0"/>
          <w:sz w:val="28"/>
          <w:rtl/>
        </w:rPr>
        <w:t>يقرأ</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أمي لا يقرأ ولا يكتب</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ويعرف يسبح</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هذا الذي يعرف</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لأن هذه العلوم عملية</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وكم من شخص أمي لا يقرأ ولا يكتب في الورش يستحق براءات</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ما هي براءة</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براءات اختراع</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وكم من شخص تخصص في أدق التقنيات</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ومع ذلك أقل ودرس الدراسات النظامية والأكاديمية والعليا والدنيا</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لكن لأن العلم يحتاج إلى معاناة</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وهذا العلم عملي</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يكفي من الإنسان إذا قرأ النخبة وأتقنها</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وقرأ شروحها</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و</w:t>
      </w:r>
      <w:r w:rsidR="00AE106A">
        <w:rPr>
          <w:rFonts w:ascii="Traditional Arabic" w:eastAsia="Calibri" w:hAnsi="Traditional Arabic" w:hint="cs"/>
          <w:b w:val="0"/>
          <w:bCs w:val="0"/>
          <w:noProof w:val="0"/>
          <w:sz w:val="28"/>
          <w:rtl/>
        </w:rPr>
        <w:t>اطلع ع</w:t>
      </w:r>
      <w:r w:rsidR="00D20F44" w:rsidRPr="004B685B">
        <w:rPr>
          <w:rFonts w:ascii="Traditional Arabic" w:eastAsia="Calibri" w:hAnsi="Traditional Arabic" w:hint="cs"/>
          <w:b w:val="0"/>
          <w:bCs w:val="0"/>
          <w:noProof w:val="0"/>
          <w:sz w:val="28"/>
          <w:rtl/>
        </w:rPr>
        <w:t>لى اختصار علوم الحديث للحافظ ابن كثير</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وقرأ ألفية العراقي بشروحها</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ثم يدش يا الله اسبح اشتغل فإذا اشتغل ونظر في كلام العلماء النظري وقرنه بمواقع استعمال الأئمة في أحكامهم على الأحاديث</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 xml:space="preserve"> وقارن بين العملي والنظري أبد</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ا هذا شق الطريق ويرجى أن يكون محدث</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ا كبير</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ا مبرِّز</w:t>
      </w:r>
      <w:r w:rsidR="00AE106A">
        <w:rPr>
          <w:rFonts w:ascii="Traditional Arabic" w:eastAsia="Calibri" w:hAnsi="Traditional Arabic" w:hint="cs"/>
          <w:b w:val="0"/>
          <w:bCs w:val="0"/>
          <w:noProof w:val="0"/>
          <w:sz w:val="28"/>
          <w:rtl/>
        </w:rPr>
        <w:t>ً</w:t>
      </w:r>
      <w:r w:rsidR="00D20F44" w:rsidRPr="004B685B">
        <w:rPr>
          <w:rFonts w:ascii="Traditional Arabic" w:eastAsia="Calibri" w:hAnsi="Traditional Arabic" w:hint="cs"/>
          <w:b w:val="0"/>
          <w:bCs w:val="0"/>
          <w:noProof w:val="0"/>
          <w:sz w:val="28"/>
          <w:rtl/>
        </w:rPr>
        <w:t>ا في الحديث</w:t>
      </w:r>
      <w:r w:rsidR="00AE106A">
        <w:rPr>
          <w:rFonts w:ascii="Traditional Arabic" w:eastAsia="Calibri" w:hAnsi="Traditional Arabic" w:hint="cs"/>
          <w:b w:val="0"/>
          <w:bCs w:val="0"/>
          <w:noProof w:val="0"/>
          <w:sz w:val="28"/>
          <w:rtl/>
        </w:rPr>
        <w:t>؟</w:t>
      </w:r>
    </w:p>
    <w:p w:rsidR="00AE106A" w:rsidRDefault="00D20F44" w:rsidP="00AE106A">
      <w:pPr>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فالمسألة تحتاج إلى عمل</w:t>
      </w:r>
      <w:r w:rsidR="00AE106A">
        <w:rPr>
          <w:rFonts w:ascii="Traditional Arabic" w:eastAsia="Calibri" w:hAnsi="Traditional Arabic" w:hint="cs"/>
          <w:b w:val="0"/>
          <w:bCs w:val="0"/>
          <w:noProof w:val="0"/>
          <w:sz w:val="28"/>
          <w:rtl/>
        </w:rPr>
        <w:t>، وإ</w:t>
      </w:r>
      <w:r w:rsidRPr="004B685B">
        <w:rPr>
          <w:rFonts w:ascii="Traditional Arabic" w:eastAsia="Calibri" w:hAnsi="Traditional Arabic" w:hint="cs"/>
          <w:b w:val="0"/>
          <w:bCs w:val="0"/>
          <w:noProof w:val="0"/>
          <w:sz w:val="28"/>
          <w:rtl/>
        </w:rPr>
        <w:t xml:space="preserve">لا </w:t>
      </w:r>
      <w:r w:rsidR="00AE106A">
        <w:rPr>
          <w:rFonts w:ascii="Traditional Arabic" w:eastAsia="Calibri" w:hAnsi="Traditional Arabic" w:hint="cs"/>
          <w:b w:val="0"/>
          <w:bCs w:val="0"/>
          <w:noProof w:val="0"/>
          <w:sz w:val="28"/>
          <w:rtl/>
        </w:rPr>
        <w:t>فالذ</w:t>
      </w:r>
      <w:r w:rsidRPr="004B685B">
        <w:rPr>
          <w:rFonts w:ascii="Traditional Arabic" w:eastAsia="Calibri" w:hAnsi="Traditional Arabic" w:hint="cs"/>
          <w:b w:val="0"/>
          <w:bCs w:val="0"/>
          <w:noProof w:val="0"/>
          <w:sz w:val="28"/>
          <w:rtl/>
        </w:rPr>
        <w:t>ي يقرأ ه</w:t>
      </w:r>
      <w:r w:rsidR="00AE106A">
        <w:rPr>
          <w:rFonts w:ascii="Traditional Arabic" w:eastAsia="Calibri" w:hAnsi="Traditional Arabic" w:hint="cs"/>
          <w:b w:val="0"/>
          <w:bCs w:val="0"/>
          <w:noProof w:val="0"/>
          <w:sz w:val="28"/>
          <w:rtl/>
        </w:rPr>
        <w:t xml:space="preserve">ذا </w:t>
      </w:r>
      <w:r w:rsidRPr="004B685B">
        <w:rPr>
          <w:rFonts w:ascii="Traditional Arabic" w:eastAsia="Calibri" w:hAnsi="Traditional Arabic" w:hint="cs"/>
          <w:b w:val="0"/>
          <w:bCs w:val="0"/>
          <w:noProof w:val="0"/>
          <w:sz w:val="28"/>
          <w:rtl/>
        </w:rPr>
        <w:t>الكلام يقول</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AE106A">
        <w:rPr>
          <w:rFonts w:ascii="Traditional Arabic" w:eastAsia="Calibri" w:hAnsi="Traditional Arabic" w:hint="cs"/>
          <w:b w:val="0"/>
          <w:bCs w:val="0"/>
          <w:noProof w:val="0"/>
          <w:sz w:val="28"/>
          <w:rtl/>
        </w:rPr>
        <w:t>نحن لن نفعل شيئًا</w:t>
      </w:r>
      <w:r w:rsidRPr="004B685B">
        <w:rPr>
          <w:rFonts w:ascii="Traditional Arabic" w:eastAsia="Calibri" w:hAnsi="Traditional Arabic" w:hint="cs"/>
          <w:b w:val="0"/>
          <w:bCs w:val="0"/>
          <w:noProof w:val="0"/>
          <w:sz w:val="28"/>
          <w:rtl/>
        </w:rPr>
        <w:t xml:space="preserve"> أبد! فهذا الكلام الفائدة منه ما هو مسألة تحطيم </w:t>
      </w:r>
      <w:r w:rsidR="00AE106A">
        <w:rPr>
          <w:rFonts w:ascii="Traditional Arabic" w:eastAsia="Calibri" w:hAnsi="Traditional Arabic" w:hint="cs"/>
          <w:b w:val="0"/>
          <w:bCs w:val="0"/>
          <w:noProof w:val="0"/>
          <w:sz w:val="28"/>
          <w:rtl/>
        </w:rPr>
        <w:t>أو</w:t>
      </w:r>
      <w:r w:rsidRPr="004B685B">
        <w:rPr>
          <w:rFonts w:ascii="Traditional Arabic" w:eastAsia="Calibri" w:hAnsi="Traditional Arabic" w:hint="cs"/>
          <w:b w:val="0"/>
          <w:bCs w:val="0"/>
          <w:noProof w:val="0"/>
          <w:sz w:val="28"/>
          <w:rtl/>
        </w:rPr>
        <w:t xml:space="preserve"> تيئيس</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لا، هذا يفتح لك آفاق</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لأنه وجد في عصور متأخرة ما شاء الله الآن يوجد شباب كثير غث عندهم جرأة ويصح</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حون ويضع</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فون</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لكن يوجد شباب مؤصَّل</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شق الطريق من أوله</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وعنده علم</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وقد يكون راسخ</w:t>
      </w:r>
      <w:r w:rsidR="00AE106A">
        <w:rPr>
          <w:rFonts w:ascii="Traditional Arabic" w:eastAsia="Calibri" w:hAnsi="Traditional Arabic" w:hint="cs"/>
          <w:b w:val="0"/>
          <w:bCs w:val="0"/>
          <w:noProof w:val="0"/>
          <w:sz w:val="28"/>
          <w:rtl/>
        </w:rPr>
        <w:t>ًا</w:t>
      </w:r>
      <w:r w:rsidRPr="004B685B">
        <w:rPr>
          <w:rFonts w:ascii="Traditional Arabic" w:eastAsia="Calibri" w:hAnsi="Traditional Arabic" w:hint="cs"/>
          <w:b w:val="0"/>
          <w:bCs w:val="0"/>
          <w:noProof w:val="0"/>
          <w:sz w:val="28"/>
          <w:rtl/>
        </w:rPr>
        <w:t xml:space="preserve"> في هذا العلم</w:t>
      </w:r>
      <w:r w:rsidR="00AE106A">
        <w:rPr>
          <w:rFonts w:ascii="Traditional Arabic" w:eastAsia="Calibri" w:hAnsi="Traditional Arabic" w:hint="cs"/>
          <w:b w:val="0"/>
          <w:bCs w:val="0"/>
          <w:noProof w:val="0"/>
          <w:sz w:val="28"/>
          <w:rtl/>
        </w:rPr>
        <w:t>، موجودون الآ</w:t>
      </w:r>
      <w:r w:rsidRPr="004B685B">
        <w:rPr>
          <w:rFonts w:ascii="Traditional Arabic" w:eastAsia="Calibri" w:hAnsi="Traditional Arabic" w:hint="cs"/>
          <w:b w:val="0"/>
          <w:bCs w:val="0"/>
          <w:noProof w:val="0"/>
          <w:sz w:val="28"/>
          <w:rtl/>
        </w:rPr>
        <w:t>ن السبب أنهم عملوا</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فهذا العلم عملي</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أكثر من أنه نظري</w:t>
      </w:r>
      <w:r w:rsidR="00AE106A">
        <w:rPr>
          <w:rFonts w:ascii="Traditional Arabic" w:eastAsia="Calibri" w:hAnsi="Traditional Arabic" w:hint="cs"/>
          <w:b w:val="0"/>
          <w:bCs w:val="0"/>
          <w:noProof w:val="0"/>
          <w:sz w:val="28"/>
          <w:rtl/>
        </w:rPr>
        <w:t>.</w:t>
      </w:r>
    </w:p>
    <w:p w:rsidR="00D20F44" w:rsidRPr="004B685B" w:rsidRDefault="00D20F44" w:rsidP="00AE106A">
      <w:pPr>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 xml:space="preserve"> وقال ابن الصلاح</w:t>
      </w:r>
      <w:r w:rsidR="00AE106A">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w:t>
      </w:r>
      <w:r w:rsidR="00AE106A">
        <w:rPr>
          <w:rFonts w:ascii="Traditional Arabic" w:eastAsia="Calibri" w:hAnsi="Traditional Arabic" w:hint="cs"/>
          <w:b w:val="0"/>
          <w:bCs w:val="0"/>
          <w:noProof w:val="0"/>
          <w:sz w:val="28"/>
          <w:rtl/>
        </w:rPr>
        <w:t>إ</w:t>
      </w:r>
      <w:r w:rsidRPr="004B685B">
        <w:rPr>
          <w:rFonts w:ascii="Traditional Arabic" w:eastAsia="Calibri" w:hAnsi="Traditional Arabic" w:hint="cs"/>
          <w:b w:val="0"/>
          <w:bCs w:val="0"/>
          <w:noProof w:val="0"/>
          <w:sz w:val="28"/>
          <w:rtl/>
        </w:rPr>
        <w:t>ن الحسن قسمان.</w:t>
      </w:r>
    </w:p>
    <w:tbl>
      <w:tblPr>
        <w:bidiVisual/>
        <w:tblW w:w="7937" w:type="dxa"/>
        <w:jc w:val="center"/>
        <w:tblLayout w:type="fixed"/>
        <w:tblLook w:val="0000" w:firstRow="0" w:lastRow="0" w:firstColumn="0" w:lastColumn="0" w:noHBand="0" w:noVBand="0"/>
      </w:tblPr>
      <w:tblGrid>
        <w:gridCol w:w="3685"/>
        <w:gridCol w:w="567"/>
        <w:gridCol w:w="3685"/>
      </w:tblGrid>
      <w:tr w:rsidR="004B685B" w:rsidRPr="004B685B" w:rsidTr="004B685B">
        <w:trPr>
          <w:trHeight w:hRule="exact" w:val="510"/>
          <w:jc w:val="center"/>
        </w:trPr>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hint="cs"/>
                <w:sz w:val="28"/>
                <w:szCs w:val="28"/>
                <w:rtl/>
              </w:rPr>
              <w:t>وقال بان لي بإمعان النظر</w:t>
            </w:r>
            <w:r w:rsidRPr="004B685B">
              <w:rPr>
                <w:rFonts w:eastAsia="Calibri" w:cs="Simplified Arabic"/>
                <w:sz w:val="28"/>
                <w:szCs w:val="28"/>
                <w:rtl/>
              </w:rPr>
              <w:br/>
            </w:r>
          </w:p>
        </w:tc>
        <w:tc>
          <w:tcPr>
            <w:tcW w:w="567" w:type="dxa"/>
          </w:tcPr>
          <w:p w:rsidR="004B685B" w:rsidRPr="004B685B" w:rsidRDefault="004B685B" w:rsidP="004B685B">
            <w:pPr>
              <w:pStyle w:val="a"/>
              <w:rPr>
                <w:rFonts w:eastAsia="Calibri" w:cs="Simplified Arabic"/>
                <w:sz w:val="28"/>
                <w:szCs w:val="28"/>
                <w:rtl/>
              </w:rPr>
            </w:pPr>
          </w:p>
        </w:tc>
        <w:tc>
          <w:tcPr>
            <w:tcW w:w="3685" w:type="dxa"/>
            <w:shd w:val="clear" w:color="auto" w:fill="auto"/>
          </w:tcPr>
          <w:p w:rsidR="004B685B" w:rsidRPr="004B685B" w:rsidRDefault="004B685B" w:rsidP="004B685B">
            <w:pPr>
              <w:pStyle w:val="a"/>
              <w:rPr>
                <w:rFonts w:eastAsia="Calibri" w:cs="Simplified Arabic"/>
                <w:b/>
                <w:bCs/>
                <w:sz w:val="28"/>
                <w:szCs w:val="28"/>
                <w:rtl/>
              </w:rPr>
            </w:pPr>
            <w:r w:rsidRPr="004B685B">
              <w:rPr>
                <w:rFonts w:eastAsia="Calibri" w:cs="Simplified Arabic"/>
                <w:color w:val="808000"/>
                <w:sz w:val="28"/>
                <w:szCs w:val="28"/>
                <w:rtl/>
              </w:rPr>
              <w:fldChar w:fldCharType="begin"/>
            </w:r>
            <w:r w:rsidRPr="004B685B">
              <w:rPr>
                <w:rFonts w:cs="Simplified Arabic"/>
                <w:color w:val="808000"/>
                <w:sz w:val="28"/>
                <w:szCs w:val="28"/>
              </w:rPr>
              <w:instrText xml:space="preserve"> XE "08-</w:instrText>
            </w:r>
            <w:r w:rsidRPr="004B685B">
              <w:rPr>
                <w:rFonts w:cs="Simplified Arabic"/>
                <w:color w:val="808000"/>
                <w:sz w:val="28"/>
                <w:szCs w:val="28"/>
                <w:rtl/>
              </w:rPr>
              <w:instrText xml:space="preserve">فهرس القصائد العامة:وقال بان لي بإمعان النظر *أن له قسمين كل قد ذكر </w:instrText>
            </w:r>
            <w:r w:rsidRPr="004B685B">
              <w:rPr>
                <w:rFonts w:cs="Simplified Arabic"/>
                <w:color w:val="808000"/>
                <w:sz w:val="28"/>
                <w:szCs w:val="28"/>
              </w:rPr>
              <w:cr/>
              <w:instrText xml:space="preserve">" </w:instrText>
            </w:r>
            <w:r w:rsidRPr="004B685B">
              <w:rPr>
                <w:rFonts w:eastAsia="Calibri" w:cs="Simplified Arabic"/>
                <w:color w:val="808000"/>
                <w:sz w:val="28"/>
                <w:szCs w:val="28"/>
                <w:rtl/>
              </w:rPr>
              <w:fldChar w:fldCharType="end"/>
            </w:r>
            <w:r w:rsidRPr="004B685B">
              <w:rPr>
                <w:rFonts w:eastAsia="Calibri" w:cs="Simplified Arabic" w:hint="cs"/>
                <w:sz w:val="28"/>
                <w:szCs w:val="28"/>
                <w:rtl/>
              </w:rPr>
              <w:t>أن له قسمين كل قد ذكر</w:t>
            </w:r>
            <w:r w:rsidRPr="004B685B">
              <w:rPr>
                <w:rFonts w:eastAsia="Calibri" w:cs="Simplified Arabic"/>
                <w:sz w:val="28"/>
                <w:szCs w:val="28"/>
                <w:rtl/>
              </w:rPr>
              <w:br/>
            </w:r>
          </w:p>
        </w:tc>
      </w:tr>
    </w:tbl>
    <w:p w:rsidR="00D20F44" w:rsidRPr="004B685B" w:rsidRDefault="00D20F44" w:rsidP="00613B19">
      <w:pPr>
        <w:rPr>
          <w:rFonts w:ascii="Traditional Arabic" w:eastAsia="Calibri" w:hAnsi="Traditional Arabic"/>
          <w:b w:val="0"/>
          <w:bCs w:val="0"/>
          <w:noProof w:val="0"/>
          <w:sz w:val="28"/>
          <w:rtl/>
        </w:rPr>
      </w:pPr>
      <w:r w:rsidRPr="004B685B">
        <w:rPr>
          <w:rFonts w:ascii="Traditional Arabic" w:eastAsia="Calibri" w:hAnsi="Traditional Arabic" w:hint="cs"/>
          <w:b w:val="0"/>
          <w:bCs w:val="0"/>
          <w:noProof w:val="0"/>
          <w:sz w:val="28"/>
          <w:rtl/>
        </w:rPr>
        <w:t>يعني الخطابي والترمذي</w:t>
      </w:r>
      <w:r w:rsidR="00A85713">
        <w:rPr>
          <w:rFonts w:ascii="Traditional Arabic" w:eastAsia="Calibri" w:hAnsi="Traditional Arabic" w:hint="cs"/>
          <w:b w:val="0"/>
          <w:bCs w:val="0"/>
          <w:noProof w:val="0"/>
          <w:sz w:val="28"/>
          <w:rtl/>
        </w:rPr>
        <w:t>،</w:t>
      </w:r>
      <w:r w:rsidRPr="004B685B">
        <w:rPr>
          <w:rFonts w:ascii="Traditional Arabic" w:eastAsia="Calibri" w:hAnsi="Traditional Arabic" w:hint="cs"/>
          <w:b w:val="0"/>
          <w:bCs w:val="0"/>
          <w:noProof w:val="0"/>
          <w:sz w:val="28"/>
          <w:rtl/>
        </w:rPr>
        <w:t xml:space="preserve"> ما لا يخلو سنده..</w:t>
      </w:r>
    </w:p>
    <w:sectPr w:rsidR="00D20F44" w:rsidRPr="004B685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01F" w:rsidRDefault="003F701F" w:rsidP="00235F65">
      <w:r>
        <w:separator/>
      </w:r>
    </w:p>
  </w:endnote>
  <w:endnote w:type="continuationSeparator" w:id="0">
    <w:p w:rsidR="003F701F" w:rsidRDefault="003F701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BAC3C398-0C1E-400F-944A-267A3E913453}"/>
    <w:embedBold r:id="rId2" w:fontKey="{582B2FC8-6A5C-4F4E-86C3-6545263E7312}"/>
    <w:embedBoldItalic r:id="rId3" w:fontKey="{6E77996F-E045-442A-85D1-AB45593D507A}"/>
  </w:font>
  <w:font w:name="Courier New">
    <w:panose1 w:val="02070309020205020404"/>
    <w:charset w:val="00"/>
    <w:family w:val="modern"/>
    <w:pitch w:val="fixed"/>
    <w:sig w:usb0="E0002EFF" w:usb1="C0007843" w:usb2="00000009" w:usb3="00000000" w:csb0="000001FF" w:csb1="00000000"/>
    <w:embedRegular r:id="rId4" w:fontKey="{305FA40E-9ABD-4354-BF84-110C7DA5177F}"/>
  </w:font>
  <w:font w:name="Wingdings">
    <w:panose1 w:val="05000000000000000000"/>
    <w:charset w:val="02"/>
    <w:family w:val="auto"/>
    <w:pitch w:val="variable"/>
    <w:sig w:usb0="00000000" w:usb1="10000000" w:usb2="00000000" w:usb3="00000000" w:csb0="80000000" w:csb1="00000000"/>
    <w:embedRegular r:id="rId5" w:fontKey="{19A8A10C-120A-4F84-A8DE-BDA066FBD735}"/>
  </w:font>
  <w:font w:name="Symbol">
    <w:panose1 w:val="05050102010706020507"/>
    <w:charset w:val="02"/>
    <w:family w:val="roman"/>
    <w:pitch w:val="variable"/>
    <w:sig w:usb0="00000000" w:usb1="10000000" w:usb2="00000000" w:usb3="00000000" w:csb0="80000000" w:csb1="00000000"/>
    <w:embedRegular r:id="rId6" w:fontKey="{8AD5E0D5-2A18-4290-8528-E51FDCD04425}"/>
  </w:font>
  <w:font w:name="Al-Mateen">
    <w:panose1 w:val="02060803050605020204"/>
    <w:charset w:val="00"/>
    <w:family w:val="roman"/>
    <w:pitch w:val="variable"/>
    <w:sig w:usb0="800020AF" w:usb1="C000204A" w:usb2="00000008" w:usb3="00000000" w:csb0="00000041" w:csb1="00000000"/>
    <w:embedRegular r:id="rId7" w:fontKey="{230BCCB4-D51E-4EDC-8A81-76369BB60CEF}"/>
    <w:embedBold r:id="rId8" w:fontKey="{A94FBD09-1CFB-4025-AC7C-88E3FD1D3C1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8443C94-475B-4E7C-9CDA-A9D0041C9A89}"/>
    <w:embedBold r:id="rId10" w:fontKey="{BCFB913B-3890-47D3-9623-804F99C07A98}"/>
  </w:font>
  <w:font w:name="DecoType Naskh Variants">
    <w:panose1 w:val="02010400000000000000"/>
    <w:charset w:val="B2"/>
    <w:family w:val="auto"/>
    <w:pitch w:val="variable"/>
    <w:sig w:usb0="00002001" w:usb1="80000000" w:usb2="00000008" w:usb3="00000000" w:csb0="00000040" w:csb1="00000000"/>
    <w:embedRegular r:id="rId11" w:fontKey="{164E72EE-8EC1-40FB-877C-1D8E6E4B13B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742FF582-0C5A-4334-9D04-515D8CFC6FA3}"/>
    <w:embedBold r:id="rId13" w:fontKey="{DF08D2FC-8CB6-4D20-B4F4-3B0A7412C3EA}"/>
    <w:embedBoldItalic r:id="rId14" w:fontKey="{C2F63A50-EB8C-4D8C-B334-90E37A2484AE}"/>
  </w:font>
  <w:font w:name="Cambria">
    <w:panose1 w:val="02040503050406030204"/>
    <w:charset w:val="00"/>
    <w:family w:val="roman"/>
    <w:pitch w:val="variable"/>
    <w:sig w:usb0="E00002FF" w:usb1="400004FF" w:usb2="00000000" w:usb3="00000000" w:csb0="0000019F" w:csb1="00000000"/>
    <w:embedRegular r:id="rId15" w:fontKey="{D6321ACF-9880-4023-9769-C0408466062B}"/>
    <w:embedBold r:id="rId16" w:fontKey="{70E5EC4A-2B4B-4CD0-B8B1-ACCBA19C69FD}"/>
    <w:embedBoldItalic r:id="rId17" w:fontKey="{680ED793-722C-4623-8C5A-005650CCE5FC}"/>
  </w:font>
  <w:font w:name="Calibri">
    <w:panose1 w:val="020F0502020204030204"/>
    <w:charset w:val="00"/>
    <w:family w:val="swiss"/>
    <w:pitch w:val="variable"/>
    <w:sig w:usb0="E00002FF" w:usb1="4000ACFF" w:usb2="00000001" w:usb3="00000000" w:csb0="0000019F" w:csb1="00000000"/>
    <w:embedRegular r:id="rId18" w:fontKey="{BB4CF9FD-3517-43DF-B63E-692C987E6FB5}"/>
    <w:embedBold r:id="rId19" w:fontKey="{8DC0BB12-2FAF-45D6-8AE2-E45721FF0D75}"/>
    <w:embedBoldItalic r:id="rId20" w:fontKey="{0EAC4E7D-7997-4567-A66B-529D731E8C34}"/>
  </w:font>
  <w:font w:name="Arial">
    <w:panose1 w:val="020B0604020202020204"/>
    <w:charset w:val="00"/>
    <w:family w:val="swiss"/>
    <w:pitch w:val="variable"/>
    <w:sig w:usb0="E0002EFF" w:usb1="C0007843" w:usb2="00000009" w:usb3="00000000" w:csb0="000001FF" w:csb1="00000000"/>
    <w:embedRegular r:id="rId21" w:fontKey="{A3094B03-2689-4C66-A327-DCA698F79CA3}"/>
    <w:embedBold r:id="rId22" w:fontKey="{45349B5A-01CE-44DC-AFB8-C13BDDA2EEF3}"/>
    <w:embedBoldItalic r:id="rId23" w:fontKey="{09D8BBBB-4D68-4BC6-AC75-2D49A3130FCF}"/>
  </w:font>
  <w:font w:name="ATraditional Arabic">
    <w:charset w:val="B2"/>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FE7554CF-EBB7-4BAD-BAD0-33A35F2FE737}"/>
    <w:embedBold r:id="rId25" w:fontKey="{941F77A3-5B91-4920-AEF7-4F8587286E2C}"/>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BB196E78-57D0-42CB-96F8-43FC33D229F2}"/>
  </w:font>
  <w:font w:name="AGA Arabesque">
    <w:panose1 w:val="05000000000000000000"/>
    <w:charset w:val="02"/>
    <w:family w:val="auto"/>
    <w:pitch w:val="variable"/>
    <w:sig w:usb0="00000000" w:usb1="10000000" w:usb2="00000000" w:usb3="00000000" w:csb0="80000000" w:csb1="00000000"/>
    <w:embedRegular r:id="rId27" w:fontKey="{0DAA37D0-C445-422A-B6FD-A5944C8BCD3D}"/>
  </w:font>
  <w:font w:name="PT Bold Heading">
    <w:panose1 w:val="02010400000000000000"/>
    <w:charset w:val="B2"/>
    <w:family w:val="auto"/>
    <w:pitch w:val="variable"/>
    <w:sig w:usb0="00002001" w:usb1="80000000" w:usb2="00000008" w:usb3="00000000" w:csb0="00000040" w:csb1="00000000"/>
    <w:embedRegular r:id="rId28" w:fontKey="{74519446-D934-4655-9C50-73BEDF1539D5}"/>
  </w:font>
  <w:font w:name="Andalus">
    <w:panose1 w:val="02020603050405020304"/>
    <w:charset w:val="00"/>
    <w:family w:val="roman"/>
    <w:pitch w:val="variable"/>
    <w:sig w:usb0="00002003" w:usb1="80000000" w:usb2="00000008" w:usb3="00000000" w:csb0="00000041" w:csb1="00000000"/>
    <w:embedRegular r:id="rId29" w:fontKey="{5E62FB0B-793D-4B52-9373-CCFF7303046B}"/>
    <w:embedBold r:id="rId30" w:fontKey="{C83F7D39-931B-4208-A29A-E8CC1D22BE89}"/>
  </w:font>
  <w:font w:name="AL-Mohanad Bold">
    <w:panose1 w:val="00000000000000000000"/>
    <w:charset w:val="B2"/>
    <w:family w:val="auto"/>
    <w:pitch w:val="variable"/>
    <w:sig w:usb0="00002001" w:usb1="00000000" w:usb2="00000000" w:usb3="00000000" w:csb0="00000040" w:csb1="00000000"/>
    <w:embedRegular r:id="rId31" w:fontKey="{E2AAA517-5603-470C-9ACB-95867F897DD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FFD" w:rsidRDefault="00FF3FFD" w:rsidP="00235F65">
    <w:pPr>
      <w:pStyle w:val="Footer"/>
      <w:rPr>
        <w:noProof w:val="0"/>
        <w:rtl/>
      </w:rPr>
    </w:pPr>
  </w:p>
  <w:p w:rsidR="00FF3FFD" w:rsidRDefault="00FF3FFD" w:rsidP="00235F65">
    <w:pPr>
      <w:pStyle w:val="Footer"/>
      <w:rPr>
        <w:noProof w:val="0"/>
        <w:rtl/>
      </w:rPr>
    </w:pPr>
  </w:p>
  <w:p w:rsidR="00FF3FFD" w:rsidRDefault="00FF3FFD"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01F" w:rsidRDefault="003F701F" w:rsidP="00235F65">
      <w:r>
        <w:separator/>
      </w:r>
    </w:p>
  </w:footnote>
  <w:footnote w:type="continuationSeparator" w:id="0">
    <w:p w:rsidR="003F701F" w:rsidRDefault="003F701F"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FFD" w:rsidRPr="00711431" w:rsidRDefault="00FF3FFD"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84F68"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FFD" w:rsidRPr="00AC4C04" w:rsidRDefault="00FF3FFD"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376F7A">
                            <w:rPr>
                              <w:rStyle w:val="PageNumber"/>
                              <w:rFonts w:cs="Simplified Arabic"/>
                              <w:sz w:val="26"/>
                              <w:szCs w:val="26"/>
                              <w:rtl/>
                            </w:rPr>
                            <w:t>10</w:t>
                          </w:r>
                          <w:r w:rsidRPr="00AC4C04">
                            <w:rPr>
                              <w:rStyle w:val="PageNumber"/>
                              <w:rFonts w:cs="Simplified Arabic"/>
                              <w:sz w:val="26"/>
                              <w:szCs w:val="26"/>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FF3FFD" w:rsidRPr="00AC4C04" w:rsidRDefault="00FF3FFD"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376F7A">
                      <w:rPr>
                        <w:rStyle w:val="PageNumber"/>
                        <w:rFonts w:cs="Simplified Arabic"/>
                        <w:sz w:val="26"/>
                        <w:szCs w:val="26"/>
                        <w:rtl/>
                      </w:rPr>
                      <w:t>10</w:t>
                    </w:r>
                    <w:r w:rsidRPr="00AC4C04">
                      <w:rPr>
                        <w:rStyle w:val="PageNumber"/>
                        <w:rFonts w:cs="Simplified Arabic"/>
                        <w:sz w:val="26"/>
                        <w:szCs w:val="26"/>
                        <w:rtl/>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FFD" w:rsidRPr="00711431" w:rsidRDefault="00FF3FF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F3FFD" w:rsidRPr="00AC4C04" w:rsidRDefault="00FF3FFD"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376F7A">
                            <w:rPr>
                              <w:rFonts w:cs="Simplified Arabic"/>
                              <w:sz w:val="28"/>
                              <w:rtl/>
                            </w:rPr>
                            <w:t>10</w:t>
                          </w:r>
                          <w:r w:rsidRPr="00AC4C04">
                            <w:rPr>
                              <w:rFonts w:cs="Simplified Arabic"/>
                              <w:sz w:val="28"/>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FF3FFD" w:rsidRPr="00711431" w:rsidRDefault="00FF3FF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F3FFD" w:rsidRPr="00AC4C04" w:rsidRDefault="00FF3FFD"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376F7A">
                      <w:rPr>
                        <w:rFonts w:cs="Simplified Arabic"/>
                        <w:sz w:val="28"/>
                        <w:rtl/>
                      </w:rPr>
                      <w:t>10</w:t>
                    </w:r>
                    <w:r w:rsidRPr="00AC4C04">
                      <w:rPr>
                        <w:rFonts w:cs="Simplified Arabic"/>
                        <w:sz w:val="28"/>
                        <w:rtl/>
                      </w:rPr>
                      <w:fldChar w:fldCharType="end"/>
                    </w:r>
                  </w:p>
                </w:txbxContent>
              </v:textbox>
              <w10:wrap type="square"/>
            </v:shape>
          </w:pict>
        </mc:Fallback>
      </mc:AlternateContent>
    </w:r>
  </w:p>
  <w:p w:rsidR="00FF3FFD" w:rsidRPr="00711431" w:rsidRDefault="00FF3FFD"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686435</wp:posOffset>
              </wp:positionH>
              <wp:positionV relativeFrom="paragraph">
                <wp:posOffset>184150</wp:posOffset>
              </wp:positionV>
              <wp:extent cx="875665" cy="342900"/>
              <wp:effectExtent l="63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FFD" w:rsidRPr="00711431" w:rsidRDefault="00FF3FFD" w:rsidP="001E7E1B">
                          <w:pPr>
                            <w:jc w:val="center"/>
                            <w:rPr>
                              <w:rFonts w:cs="AL-Mohanad Bold"/>
                              <w:b w:val="0"/>
                              <w:bCs w:val="0"/>
                              <w:noProof w:val="0"/>
                              <w:szCs w:val="22"/>
                              <w:rtl/>
                            </w:rPr>
                          </w:pPr>
                          <w:r>
                            <w:rPr>
                              <w:rFonts w:cs="AL-Mohanad Bold" w:hint="cs"/>
                              <w:b w:val="0"/>
                              <w:bCs w:val="0"/>
                              <w:noProof w:val="0"/>
                              <w:szCs w:val="22"/>
                              <w:rtl/>
                            </w:rPr>
                            <w:t>الموقظة (02)</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4.05pt;margin-top:14.5pt;width:68.9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" stroked="f">
              <v:textbox inset="0,,1mm">
                <w:txbxContent>
                  <w:p w:rsidR="00FF3FFD" w:rsidRPr="00711431" w:rsidRDefault="00FF3FFD" w:rsidP="001E7E1B">
                    <w:pPr>
                      <w:jc w:val="center"/>
                      <w:rPr>
                        <w:rFonts w:cs="AL-Mohanad Bold"/>
                        <w:b w:val="0"/>
                        <w:bCs w:val="0"/>
                        <w:noProof w:val="0"/>
                        <w:szCs w:val="22"/>
                        <w:rtl/>
                      </w:rPr>
                    </w:pPr>
                    <w:r>
                      <w:rPr>
                        <w:rFonts w:cs="AL-Mohanad Bold" w:hint="cs"/>
                        <w:b w:val="0"/>
                        <w:bCs w:val="0"/>
                        <w:noProof w:val="0"/>
                        <w:szCs w:val="22"/>
                        <w:rtl/>
                      </w:rPr>
                      <w:t>الموقظة (02)</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FFD" w:rsidRPr="00711431" w:rsidRDefault="00FF3FFD"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FFD" w:rsidRPr="00AC4C04" w:rsidRDefault="00FF3FFD"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376F7A">
                            <w:rPr>
                              <w:rStyle w:val="PageNumber"/>
                              <w:rFonts w:cs="Simplified Arabic"/>
                              <w:rtl/>
                            </w:rPr>
                            <w:t>11</w:t>
                          </w:r>
                          <w:r w:rsidRPr="00AC4C04">
                            <w:rPr>
                              <w:rStyle w:val="PageNumber"/>
                              <w:rFonts w:cs="Simplified Arabic"/>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FF3FFD" w:rsidRPr="00AC4C04" w:rsidRDefault="00FF3FFD"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376F7A">
                      <w:rPr>
                        <w:rStyle w:val="PageNumber"/>
                        <w:rFonts w:cs="Simplified Arabic"/>
                        <w:rtl/>
                      </w:rPr>
                      <w:t>11</w:t>
                    </w:r>
                    <w:r w:rsidRPr="00AC4C04">
                      <w:rPr>
                        <w:rStyle w:val="PageNumber"/>
                        <w:rFonts w:cs="Simplified Arabic"/>
                        <w:rtl/>
                      </w:rPr>
                      <w:fldChar w:fldCharType="end"/>
                    </w:r>
                  </w:p>
                </w:txbxContent>
              </v:textbox>
            </v:shape>
          </w:pict>
        </mc:Fallback>
      </mc:AlternateContent>
    </w:r>
  </w:p>
  <w:p w:rsidR="00FF3FFD" w:rsidRPr="00711431" w:rsidRDefault="00FF3FFD"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FFD" w:rsidRPr="00711431" w:rsidRDefault="00FF3FF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F3FFD" w:rsidRPr="00AC4C04" w:rsidRDefault="00FF3FFD"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376F7A">
                            <w:rPr>
                              <w:rStyle w:val="PageNumber"/>
                              <w:rFonts w:cs="Simplified Arabic"/>
                              <w:sz w:val="28"/>
                              <w:rtl/>
                            </w:rPr>
                            <w:t>11</w:t>
                          </w:r>
                          <w:r w:rsidRPr="00AC4C04">
                            <w:rPr>
                              <w:rStyle w:val="PageNumber"/>
                              <w:rFonts w:cs="Simplified Arabic"/>
                              <w:sz w:val="28"/>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FF3FFD" w:rsidRPr="00711431" w:rsidRDefault="00FF3FF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F3FFD" w:rsidRPr="00AC4C04" w:rsidRDefault="00FF3FFD"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376F7A">
                      <w:rPr>
                        <w:rStyle w:val="PageNumber"/>
                        <w:rFonts w:cs="Simplified Arabic"/>
                        <w:sz w:val="28"/>
                        <w:rtl/>
                      </w:rPr>
                      <w:t>11</w:t>
                    </w:r>
                    <w:r w:rsidRPr="00AC4C04">
                      <w:rPr>
                        <w:rStyle w:val="PageNumber"/>
                        <w:rFonts w:cs="Simplified Arabic"/>
                        <w:sz w:val="28"/>
                        <w:rtl/>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FFD" w:rsidRPr="00711431" w:rsidRDefault="00FF3FF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FF3FFD" w:rsidRPr="00711431" w:rsidRDefault="00FF3FF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9DBEF"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FFD" w:rsidRPr="00AC4C04" w:rsidRDefault="00FF3FFD"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376F7A">
                            <w:rPr>
                              <w:rStyle w:val="PageNumber"/>
                              <w:rFonts w:cs="Simplified Arabic"/>
                              <w:sz w:val="26"/>
                              <w:szCs w:val="26"/>
                              <w:rtl/>
                            </w:rPr>
                            <w:t>11</w:t>
                          </w:r>
                          <w:r w:rsidRPr="00AC4C04">
                            <w:rPr>
                              <w:rStyle w:val="PageNumber"/>
                              <w:rFonts w:cs="Simplified Arabic"/>
                              <w:sz w:val="26"/>
                              <w:szCs w:val="26"/>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FF3FFD" w:rsidRPr="00AC4C04" w:rsidRDefault="00FF3FFD"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376F7A">
                      <w:rPr>
                        <w:rStyle w:val="PageNumber"/>
                        <w:rFonts w:cs="Simplified Arabic"/>
                        <w:sz w:val="26"/>
                        <w:szCs w:val="26"/>
                        <w:rtl/>
                      </w:rPr>
                      <w:t>11</w:t>
                    </w:r>
                    <w:r w:rsidRPr="00AC4C04">
                      <w:rPr>
                        <w:rStyle w:val="PageNumber"/>
                        <w:rFonts w:cs="Simplified Arabic"/>
                        <w:sz w:val="26"/>
                        <w:szCs w:val="26"/>
                        <w:rtl/>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70D9"/>
    <w:rsid w:val="00007571"/>
    <w:rsid w:val="000075E6"/>
    <w:rsid w:val="000076D3"/>
    <w:rsid w:val="00007746"/>
    <w:rsid w:val="00007803"/>
    <w:rsid w:val="00007BF1"/>
    <w:rsid w:val="00007C95"/>
    <w:rsid w:val="000101CC"/>
    <w:rsid w:val="00010A0D"/>
    <w:rsid w:val="00010BE7"/>
    <w:rsid w:val="000111D9"/>
    <w:rsid w:val="0001152C"/>
    <w:rsid w:val="00011C26"/>
    <w:rsid w:val="00011DCD"/>
    <w:rsid w:val="00012134"/>
    <w:rsid w:val="000123A8"/>
    <w:rsid w:val="0001278E"/>
    <w:rsid w:val="00012A9C"/>
    <w:rsid w:val="00012B3F"/>
    <w:rsid w:val="00012CF0"/>
    <w:rsid w:val="00012DA9"/>
    <w:rsid w:val="0001331C"/>
    <w:rsid w:val="0001339A"/>
    <w:rsid w:val="00013976"/>
    <w:rsid w:val="00013D4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2D1"/>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D6C"/>
    <w:rsid w:val="00030E16"/>
    <w:rsid w:val="00030EC3"/>
    <w:rsid w:val="00030EEC"/>
    <w:rsid w:val="00030F26"/>
    <w:rsid w:val="00030FD2"/>
    <w:rsid w:val="000313A2"/>
    <w:rsid w:val="0003155B"/>
    <w:rsid w:val="00031DA6"/>
    <w:rsid w:val="000328B4"/>
    <w:rsid w:val="000329D4"/>
    <w:rsid w:val="00032B32"/>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0F41"/>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5E86"/>
    <w:rsid w:val="00046404"/>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78D"/>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571"/>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25C"/>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A58"/>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2ED5"/>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744F"/>
    <w:rsid w:val="00087604"/>
    <w:rsid w:val="00087730"/>
    <w:rsid w:val="00087B94"/>
    <w:rsid w:val="00090847"/>
    <w:rsid w:val="00090B27"/>
    <w:rsid w:val="000920C4"/>
    <w:rsid w:val="00092261"/>
    <w:rsid w:val="0009234D"/>
    <w:rsid w:val="00092B99"/>
    <w:rsid w:val="00093A87"/>
    <w:rsid w:val="00093D38"/>
    <w:rsid w:val="00093E6A"/>
    <w:rsid w:val="00093F6D"/>
    <w:rsid w:val="00094294"/>
    <w:rsid w:val="00094BA7"/>
    <w:rsid w:val="0009571D"/>
    <w:rsid w:val="000962CE"/>
    <w:rsid w:val="00096731"/>
    <w:rsid w:val="0009681A"/>
    <w:rsid w:val="00097727"/>
    <w:rsid w:val="00097A31"/>
    <w:rsid w:val="00097B52"/>
    <w:rsid w:val="000A0535"/>
    <w:rsid w:val="000A129C"/>
    <w:rsid w:val="000A138B"/>
    <w:rsid w:val="000A1612"/>
    <w:rsid w:val="000A1729"/>
    <w:rsid w:val="000A1C70"/>
    <w:rsid w:val="000A23C6"/>
    <w:rsid w:val="000A25B1"/>
    <w:rsid w:val="000A284C"/>
    <w:rsid w:val="000A28C5"/>
    <w:rsid w:val="000A2974"/>
    <w:rsid w:val="000A2AAC"/>
    <w:rsid w:val="000A2C28"/>
    <w:rsid w:val="000A314C"/>
    <w:rsid w:val="000A3769"/>
    <w:rsid w:val="000A42CA"/>
    <w:rsid w:val="000A42D7"/>
    <w:rsid w:val="000A44E1"/>
    <w:rsid w:val="000A5D9D"/>
    <w:rsid w:val="000A6184"/>
    <w:rsid w:val="000A6312"/>
    <w:rsid w:val="000A6799"/>
    <w:rsid w:val="000A71BF"/>
    <w:rsid w:val="000A770F"/>
    <w:rsid w:val="000A7C38"/>
    <w:rsid w:val="000A7CB7"/>
    <w:rsid w:val="000A7D94"/>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8C1"/>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3EDA"/>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2A5"/>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0F12"/>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825"/>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B65"/>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3D0C"/>
    <w:rsid w:val="00144006"/>
    <w:rsid w:val="00144663"/>
    <w:rsid w:val="001452D0"/>
    <w:rsid w:val="0014566B"/>
    <w:rsid w:val="001456DB"/>
    <w:rsid w:val="001460C0"/>
    <w:rsid w:val="00146684"/>
    <w:rsid w:val="001468F2"/>
    <w:rsid w:val="00146E53"/>
    <w:rsid w:val="001470A8"/>
    <w:rsid w:val="00147A57"/>
    <w:rsid w:val="001500ED"/>
    <w:rsid w:val="0015038E"/>
    <w:rsid w:val="00150F91"/>
    <w:rsid w:val="00151500"/>
    <w:rsid w:val="001521BC"/>
    <w:rsid w:val="001526AE"/>
    <w:rsid w:val="00152A46"/>
    <w:rsid w:val="00152F06"/>
    <w:rsid w:val="001531B5"/>
    <w:rsid w:val="00153E5E"/>
    <w:rsid w:val="00153F2B"/>
    <w:rsid w:val="0015466F"/>
    <w:rsid w:val="0015493C"/>
    <w:rsid w:val="001551F0"/>
    <w:rsid w:val="0015566F"/>
    <w:rsid w:val="00155D47"/>
    <w:rsid w:val="0015617F"/>
    <w:rsid w:val="00156385"/>
    <w:rsid w:val="0015707D"/>
    <w:rsid w:val="00157323"/>
    <w:rsid w:val="0015776F"/>
    <w:rsid w:val="0016055A"/>
    <w:rsid w:val="001608B0"/>
    <w:rsid w:val="0016189F"/>
    <w:rsid w:val="00161BAF"/>
    <w:rsid w:val="0016242C"/>
    <w:rsid w:val="001624A5"/>
    <w:rsid w:val="00162789"/>
    <w:rsid w:val="00162BCC"/>
    <w:rsid w:val="00163334"/>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6DB8"/>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4ED3"/>
    <w:rsid w:val="0017523F"/>
    <w:rsid w:val="00175343"/>
    <w:rsid w:val="00175392"/>
    <w:rsid w:val="00175E35"/>
    <w:rsid w:val="00176054"/>
    <w:rsid w:val="001761CF"/>
    <w:rsid w:val="001765A6"/>
    <w:rsid w:val="001768B4"/>
    <w:rsid w:val="00176A90"/>
    <w:rsid w:val="00176B30"/>
    <w:rsid w:val="00176B80"/>
    <w:rsid w:val="00176BD8"/>
    <w:rsid w:val="00177148"/>
    <w:rsid w:val="001771B3"/>
    <w:rsid w:val="001771FE"/>
    <w:rsid w:val="001773F2"/>
    <w:rsid w:val="001803D1"/>
    <w:rsid w:val="00180442"/>
    <w:rsid w:val="0018060F"/>
    <w:rsid w:val="00180774"/>
    <w:rsid w:val="001814D9"/>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7C5"/>
    <w:rsid w:val="0018597F"/>
    <w:rsid w:val="00185C23"/>
    <w:rsid w:val="00185D45"/>
    <w:rsid w:val="00185DF3"/>
    <w:rsid w:val="00185F8B"/>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44B1"/>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B0C"/>
    <w:rsid w:val="001A0BF7"/>
    <w:rsid w:val="001A13F9"/>
    <w:rsid w:val="001A144F"/>
    <w:rsid w:val="001A181F"/>
    <w:rsid w:val="001A2102"/>
    <w:rsid w:val="001A22A9"/>
    <w:rsid w:val="001A2471"/>
    <w:rsid w:val="001A2835"/>
    <w:rsid w:val="001A435D"/>
    <w:rsid w:val="001A4447"/>
    <w:rsid w:val="001A4799"/>
    <w:rsid w:val="001A492E"/>
    <w:rsid w:val="001A4CD0"/>
    <w:rsid w:val="001A4F10"/>
    <w:rsid w:val="001A5441"/>
    <w:rsid w:val="001A593E"/>
    <w:rsid w:val="001A5A24"/>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2C8F"/>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135"/>
    <w:rsid w:val="001C34DC"/>
    <w:rsid w:val="001C3500"/>
    <w:rsid w:val="001C3557"/>
    <w:rsid w:val="001C3C75"/>
    <w:rsid w:val="001C4066"/>
    <w:rsid w:val="001C42A0"/>
    <w:rsid w:val="001C47FB"/>
    <w:rsid w:val="001C4A98"/>
    <w:rsid w:val="001C5082"/>
    <w:rsid w:val="001C50CA"/>
    <w:rsid w:val="001C50DC"/>
    <w:rsid w:val="001C548D"/>
    <w:rsid w:val="001C55B7"/>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4DB"/>
    <w:rsid w:val="001E2E86"/>
    <w:rsid w:val="001E3272"/>
    <w:rsid w:val="001E327A"/>
    <w:rsid w:val="001E33FD"/>
    <w:rsid w:val="001E366C"/>
    <w:rsid w:val="001E3820"/>
    <w:rsid w:val="001E3D53"/>
    <w:rsid w:val="001E4496"/>
    <w:rsid w:val="001E4637"/>
    <w:rsid w:val="001E4798"/>
    <w:rsid w:val="001E4E09"/>
    <w:rsid w:val="001E539A"/>
    <w:rsid w:val="001E5782"/>
    <w:rsid w:val="001E5A62"/>
    <w:rsid w:val="001E5AE6"/>
    <w:rsid w:val="001E5C57"/>
    <w:rsid w:val="001E6087"/>
    <w:rsid w:val="001E65F9"/>
    <w:rsid w:val="001E6626"/>
    <w:rsid w:val="001E6E16"/>
    <w:rsid w:val="001E6F3C"/>
    <w:rsid w:val="001E7425"/>
    <w:rsid w:val="001E7AC3"/>
    <w:rsid w:val="001E7C4F"/>
    <w:rsid w:val="001E7E1B"/>
    <w:rsid w:val="001E7F87"/>
    <w:rsid w:val="001F09C1"/>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6CC"/>
    <w:rsid w:val="001F58D0"/>
    <w:rsid w:val="001F5993"/>
    <w:rsid w:val="001F5BB9"/>
    <w:rsid w:val="001F5D98"/>
    <w:rsid w:val="001F5DA5"/>
    <w:rsid w:val="001F5F90"/>
    <w:rsid w:val="001F65A0"/>
    <w:rsid w:val="001F6FF5"/>
    <w:rsid w:val="001F7076"/>
    <w:rsid w:val="001F73AC"/>
    <w:rsid w:val="001F78E7"/>
    <w:rsid w:val="001F78ED"/>
    <w:rsid w:val="002005D0"/>
    <w:rsid w:val="002006EA"/>
    <w:rsid w:val="00200722"/>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BC4"/>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3DED"/>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EDE"/>
    <w:rsid w:val="00233F5D"/>
    <w:rsid w:val="00234013"/>
    <w:rsid w:val="0023407C"/>
    <w:rsid w:val="00234766"/>
    <w:rsid w:val="00234848"/>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8A5"/>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8DD"/>
    <w:rsid w:val="00262D26"/>
    <w:rsid w:val="00262F1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6777F"/>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547"/>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3DF"/>
    <w:rsid w:val="0029655B"/>
    <w:rsid w:val="0029698C"/>
    <w:rsid w:val="0029753D"/>
    <w:rsid w:val="002978D0"/>
    <w:rsid w:val="002978FE"/>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75E"/>
    <w:rsid w:val="002B28D1"/>
    <w:rsid w:val="002B2E2F"/>
    <w:rsid w:val="002B3C71"/>
    <w:rsid w:val="002B4165"/>
    <w:rsid w:val="002B4557"/>
    <w:rsid w:val="002B4A70"/>
    <w:rsid w:val="002B4FE7"/>
    <w:rsid w:val="002B50EA"/>
    <w:rsid w:val="002B516E"/>
    <w:rsid w:val="002B54E8"/>
    <w:rsid w:val="002B5A1C"/>
    <w:rsid w:val="002B5ACF"/>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3D26"/>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0EDF"/>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1B0"/>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5C97"/>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1EDA"/>
    <w:rsid w:val="003127F1"/>
    <w:rsid w:val="00312EFD"/>
    <w:rsid w:val="00313458"/>
    <w:rsid w:val="00313C15"/>
    <w:rsid w:val="00313DF4"/>
    <w:rsid w:val="0031479C"/>
    <w:rsid w:val="00314B7E"/>
    <w:rsid w:val="003160D7"/>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C05"/>
    <w:rsid w:val="00333D8F"/>
    <w:rsid w:val="00333DE1"/>
    <w:rsid w:val="00333E04"/>
    <w:rsid w:val="00333E88"/>
    <w:rsid w:val="00334522"/>
    <w:rsid w:val="003349B5"/>
    <w:rsid w:val="00334A51"/>
    <w:rsid w:val="00334E1E"/>
    <w:rsid w:val="00334EBC"/>
    <w:rsid w:val="003350C7"/>
    <w:rsid w:val="0033514A"/>
    <w:rsid w:val="00335369"/>
    <w:rsid w:val="00335BBB"/>
    <w:rsid w:val="00335DC1"/>
    <w:rsid w:val="00336420"/>
    <w:rsid w:val="00336671"/>
    <w:rsid w:val="003378DF"/>
    <w:rsid w:val="00337EFD"/>
    <w:rsid w:val="00337EFF"/>
    <w:rsid w:val="0034011E"/>
    <w:rsid w:val="003404C0"/>
    <w:rsid w:val="00340DF8"/>
    <w:rsid w:val="00340F67"/>
    <w:rsid w:val="003414D9"/>
    <w:rsid w:val="003416DB"/>
    <w:rsid w:val="003418D1"/>
    <w:rsid w:val="0034192F"/>
    <w:rsid w:val="003419AC"/>
    <w:rsid w:val="00341DD8"/>
    <w:rsid w:val="00341DE2"/>
    <w:rsid w:val="00341F89"/>
    <w:rsid w:val="0034241A"/>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4E21"/>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6F7A"/>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23E"/>
    <w:rsid w:val="0038238B"/>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22"/>
    <w:rsid w:val="00391F68"/>
    <w:rsid w:val="003931BB"/>
    <w:rsid w:val="003936D6"/>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7A"/>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5D5"/>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6A9"/>
    <w:rsid w:val="003B3822"/>
    <w:rsid w:val="003B38B1"/>
    <w:rsid w:val="003B3D99"/>
    <w:rsid w:val="003B45AD"/>
    <w:rsid w:val="003B46FC"/>
    <w:rsid w:val="003B4BFA"/>
    <w:rsid w:val="003B4C46"/>
    <w:rsid w:val="003B51D1"/>
    <w:rsid w:val="003B60B4"/>
    <w:rsid w:val="003B63C0"/>
    <w:rsid w:val="003B68D1"/>
    <w:rsid w:val="003B6948"/>
    <w:rsid w:val="003B6C59"/>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5CDA"/>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702"/>
    <w:rsid w:val="003F18E5"/>
    <w:rsid w:val="003F19E2"/>
    <w:rsid w:val="003F1AA7"/>
    <w:rsid w:val="003F1D13"/>
    <w:rsid w:val="003F1DE5"/>
    <w:rsid w:val="003F21CA"/>
    <w:rsid w:val="003F236C"/>
    <w:rsid w:val="003F2B81"/>
    <w:rsid w:val="003F2D9B"/>
    <w:rsid w:val="003F309C"/>
    <w:rsid w:val="003F33FC"/>
    <w:rsid w:val="003F411F"/>
    <w:rsid w:val="003F4339"/>
    <w:rsid w:val="003F45BC"/>
    <w:rsid w:val="003F4CAA"/>
    <w:rsid w:val="003F5F15"/>
    <w:rsid w:val="003F631E"/>
    <w:rsid w:val="003F701F"/>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079E2"/>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C7C"/>
    <w:rsid w:val="00415F82"/>
    <w:rsid w:val="00415FAA"/>
    <w:rsid w:val="004161AD"/>
    <w:rsid w:val="004161B3"/>
    <w:rsid w:val="00416E23"/>
    <w:rsid w:val="00416EFB"/>
    <w:rsid w:val="00417179"/>
    <w:rsid w:val="004175F8"/>
    <w:rsid w:val="00417862"/>
    <w:rsid w:val="00417867"/>
    <w:rsid w:val="00417A9F"/>
    <w:rsid w:val="00417B82"/>
    <w:rsid w:val="0042014A"/>
    <w:rsid w:val="00420497"/>
    <w:rsid w:val="004204AD"/>
    <w:rsid w:val="0042069E"/>
    <w:rsid w:val="004209AC"/>
    <w:rsid w:val="00420A5C"/>
    <w:rsid w:val="00420A9B"/>
    <w:rsid w:val="00420F54"/>
    <w:rsid w:val="0042123C"/>
    <w:rsid w:val="00421A69"/>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30F0"/>
    <w:rsid w:val="004343A2"/>
    <w:rsid w:val="0043442F"/>
    <w:rsid w:val="00434B00"/>
    <w:rsid w:val="0043553F"/>
    <w:rsid w:val="004355B7"/>
    <w:rsid w:val="00435B6C"/>
    <w:rsid w:val="00436107"/>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5C25"/>
    <w:rsid w:val="0044621A"/>
    <w:rsid w:val="0044622E"/>
    <w:rsid w:val="00446A58"/>
    <w:rsid w:val="00446B32"/>
    <w:rsid w:val="00446EC1"/>
    <w:rsid w:val="00447842"/>
    <w:rsid w:val="0044791E"/>
    <w:rsid w:val="004479E7"/>
    <w:rsid w:val="00447D01"/>
    <w:rsid w:val="00447DEB"/>
    <w:rsid w:val="00450445"/>
    <w:rsid w:val="00450605"/>
    <w:rsid w:val="00450C67"/>
    <w:rsid w:val="00450E2E"/>
    <w:rsid w:val="00450E39"/>
    <w:rsid w:val="004510D7"/>
    <w:rsid w:val="004512F1"/>
    <w:rsid w:val="00451473"/>
    <w:rsid w:val="00451610"/>
    <w:rsid w:val="0045163D"/>
    <w:rsid w:val="00452641"/>
    <w:rsid w:val="00452A8B"/>
    <w:rsid w:val="00453484"/>
    <w:rsid w:val="00453746"/>
    <w:rsid w:val="00453902"/>
    <w:rsid w:val="00453931"/>
    <w:rsid w:val="004539B0"/>
    <w:rsid w:val="00453AA6"/>
    <w:rsid w:val="00454006"/>
    <w:rsid w:val="004545EE"/>
    <w:rsid w:val="00454CB0"/>
    <w:rsid w:val="00454CB2"/>
    <w:rsid w:val="004550FF"/>
    <w:rsid w:val="0045551D"/>
    <w:rsid w:val="0045561F"/>
    <w:rsid w:val="00455DB1"/>
    <w:rsid w:val="00455E2C"/>
    <w:rsid w:val="004563B8"/>
    <w:rsid w:val="00456424"/>
    <w:rsid w:val="00456847"/>
    <w:rsid w:val="00456AC0"/>
    <w:rsid w:val="00456B58"/>
    <w:rsid w:val="00456C3A"/>
    <w:rsid w:val="00456E3B"/>
    <w:rsid w:val="004576DB"/>
    <w:rsid w:val="004578E3"/>
    <w:rsid w:val="00457B77"/>
    <w:rsid w:val="00457C46"/>
    <w:rsid w:val="00457C66"/>
    <w:rsid w:val="00457FF6"/>
    <w:rsid w:val="0046022C"/>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EF"/>
    <w:rsid w:val="004653F3"/>
    <w:rsid w:val="0046549C"/>
    <w:rsid w:val="00465736"/>
    <w:rsid w:val="0046576E"/>
    <w:rsid w:val="00465DD1"/>
    <w:rsid w:val="0046640D"/>
    <w:rsid w:val="004664A5"/>
    <w:rsid w:val="004666C7"/>
    <w:rsid w:val="00466BD6"/>
    <w:rsid w:val="00466C69"/>
    <w:rsid w:val="00466D20"/>
    <w:rsid w:val="0046710B"/>
    <w:rsid w:val="004672C6"/>
    <w:rsid w:val="004676C0"/>
    <w:rsid w:val="004678DF"/>
    <w:rsid w:val="00470085"/>
    <w:rsid w:val="00470608"/>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7721"/>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350"/>
    <w:rsid w:val="00485894"/>
    <w:rsid w:val="00485BC3"/>
    <w:rsid w:val="00485BFF"/>
    <w:rsid w:val="00485D55"/>
    <w:rsid w:val="00486030"/>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4D"/>
    <w:rsid w:val="004A27BA"/>
    <w:rsid w:val="004A2A81"/>
    <w:rsid w:val="004A30BE"/>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80"/>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7A3"/>
    <w:rsid w:val="004B5974"/>
    <w:rsid w:val="004B5F60"/>
    <w:rsid w:val="004B5FB6"/>
    <w:rsid w:val="004B6285"/>
    <w:rsid w:val="004B685B"/>
    <w:rsid w:val="004B6CDD"/>
    <w:rsid w:val="004B6F3C"/>
    <w:rsid w:val="004B7085"/>
    <w:rsid w:val="004B716F"/>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185"/>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146"/>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BF0"/>
    <w:rsid w:val="004D56AB"/>
    <w:rsid w:val="004D6FED"/>
    <w:rsid w:val="004D7C6F"/>
    <w:rsid w:val="004E0078"/>
    <w:rsid w:val="004E0E40"/>
    <w:rsid w:val="004E1648"/>
    <w:rsid w:val="004E18F3"/>
    <w:rsid w:val="004E1905"/>
    <w:rsid w:val="004E1BBC"/>
    <w:rsid w:val="004E1CA1"/>
    <w:rsid w:val="004E1DE1"/>
    <w:rsid w:val="004E23D3"/>
    <w:rsid w:val="004E2517"/>
    <w:rsid w:val="004E25D8"/>
    <w:rsid w:val="004E2DF0"/>
    <w:rsid w:val="004E2E14"/>
    <w:rsid w:val="004E3474"/>
    <w:rsid w:val="004E36AC"/>
    <w:rsid w:val="004E4EC4"/>
    <w:rsid w:val="004E50CA"/>
    <w:rsid w:val="004E579F"/>
    <w:rsid w:val="004E5F21"/>
    <w:rsid w:val="004E6082"/>
    <w:rsid w:val="004E6091"/>
    <w:rsid w:val="004E6197"/>
    <w:rsid w:val="004E632C"/>
    <w:rsid w:val="004E6A8C"/>
    <w:rsid w:val="004E6AD2"/>
    <w:rsid w:val="004E6FE8"/>
    <w:rsid w:val="004E74AD"/>
    <w:rsid w:val="004E7899"/>
    <w:rsid w:val="004F0030"/>
    <w:rsid w:val="004F082C"/>
    <w:rsid w:val="004F1373"/>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7E7"/>
    <w:rsid w:val="00506CAB"/>
    <w:rsid w:val="00506E83"/>
    <w:rsid w:val="00507305"/>
    <w:rsid w:val="00507403"/>
    <w:rsid w:val="0050762C"/>
    <w:rsid w:val="00507B75"/>
    <w:rsid w:val="00507ED4"/>
    <w:rsid w:val="00510F89"/>
    <w:rsid w:val="00511166"/>
    <w:rsid w:val="00511557"/>
    <w:rsid w:val="005117E4"/>
    <w:rsid w:val="00511D26"/>
    <w:rsid w:val="00511ED1"/>
    <w:rsid w:val="005120CB"/>
    <w:rsid w:val="005129FB"/>
    <w:rsid w:val="00512B2E"/>
    <w:rsid w:val="00512D69"/>
    <w:rsid w:val="005130D6"/>
    <w:rsid w:val="005136E6"/>
    <w:rsid w:val="005137C4"/>
    <w:rsid w:val="0051385D"/>
    <w:rsid w:val="00513DCB"/>
    <w:rsid w:val="00513F82"/>
    <w:rsid w:val="005141B6"/>
    <w:rsid w:val="005141EB"/>
    <w:rsid w:val="00514450"/>
    <w:rsid w:val="005144B2"/>
    <w:rsid w:val="005144F6"/>
    <w:rsid w:val="0051451D"/>
    <w:rsid w:val="00514926"/>
    <w:rsid w:val="0051543F"/>
    <w:rsid w:val="00515455"/>
    <w:rsid w:val="0051546E"/>
    <w:rsid w:val="00515558"/>
    <w:rsid w:val="005160D5"/>
    <w:rsid w:val="00516504"/>
    <w:rsid w:val="00516670"/>
    <w:rsid w:val="005167CF"/>
    <w:rsid w:val="00516C28"/>
    <w:rsid w:val="00516CE7"/>
    <w:rsid w:val="005170B5"/>
    <w:rsid w:val="005172F4"/>
    <w:rsid w:val="00517524"/>
    <w:rsid w:val="00517963"/>
    <w:rsid w:val="005179AA"/>
    <w:rsid w:val="0052012F"/>
    <w:rsid w:val="005202DE"/>
    <w:rsid w:val="00520536"/>
    <w:rsid w:val="005209D8"/>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ABA"/>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3F1"/>
    <w:rsid w:val="0055643B"/>
    <w:rsid w:val="00556584"/>
    <w:rsid w:val="00556CAB"/>
    <w:rsid w:val="00557339"/>
    <w:rsid w:val="005579C4"/>
    <w:rsid w:val="005579C9"/>
    <w:rsid w:val="00560032"/>
    <w:rsid w:val="00560313"/>
    <w:rsid w:val="00560834"/>
    <w:rsid w:val="005608DA"/>
    <w:rsid w:val="00560BC9"/>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472"/>
    <w:rsid w:val="0056775C"/>
    <w:rsid w:val="005704CB"/>
    <w:rsid w:val="00570A69"/>
    <w:rsid w:val="00570D9F"/>
    <w:rsid w:val="005712FC"/>
    <w:rsid w:val="00571D6B"/>
    <w:rsid w:val="00572199"/>
    <w:rsid w:val="00572594"/>
    <w:rsid w:val="005726E2"/>
    <w:rsid w:val="005728DB"/>
    <w:rsid w:val="00572E02"/>
    <w:rsid w:val="00573125"/>
    <w:rsid w:val="005739FC"/>
    <w:rsid w:val="00573A2E"/>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F0"/>
    <w:rsid w:val="005A68EE"/>
    <w:rsid w:val="005A6912"/>
    <w:rsid w:val="005A70F5"/>
    <w:rsid w:val="005A731E"/>
    <w:rsid w:val="005B0080"/>
    <w:rsid w:val="005B0149"/>
    <w:rsid w:val="005B0A02"/>
    <w:rsid w:val="005B0A8E"/>
    <w:rsid w:val="005B0D5D"/>
    <w:rsid w:val="005B16F2"/>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9A"/>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5D3"/>
    <w:rsid w:val="00601787"/>
    <w:rsid w:val="00601959"/>
    <w:rsid w:val="00601A73"/>
    <w:rsid w:val="00601FF9"/>
    <w:rsid w:val="006023B8"/>
    <w:rsid w:val="0060269E"/>
    <w:rsid w:val="0060302D"/>
    <w:rsid w:val="006032BA"/>
    <w:rsid w:val="006033E4"/>
    <w:rsid w:val="00603546"/>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19"/>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975"/>
    <w:rsid w:val="006358C5"/>
    <w:rsid w:val="00635C49"/>
    <w:rsid w:val="00635D23"/>
    <w:rsid w:val="00635DB0"/>
    <w:rsid w:val="00635E38"/>
    <w:rsid w:val="006360F2"/>
    <w:rsid w:val="00636D18"/>
    <w:rsid w:val="00637617"/>
    <w:rsid w:val="00637ACD"/>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9FE"/>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730"/>
    <w:rsid w:val="00677A03"/>
    <w:rsid w:val="00677B12"/>
    <w:rsid w:val="00677C02"/>
    <w:rsid w:val="00677C6F"/>
    <w:rsid w:val="006809C0"/>
    <w:rsid w:val="00680B38"/>
    <w:rsid w:val="00680D48"/>
    <w:rsid w:val="00681112"/>
    <w:rsid w:val="006811F6"/>
    <w:rsid w:val="006815E6"/>
    <w:rsid w:val="0068257C"/>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6FD"/>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4798"/>
    <w:rsid w:val="006A47F9"/>
    <w:rsid w:val="006A4941"/>
    <w:rsid w:val="006A4EDA"/>
    <w:rsid w:val="006A4EF8"/>
    <w:rsid w:val="006A4FFE"/>
    <w:rsid w:val="006A58CC"/>
    <w:rsid w:val="006A5BD9"/>
    <w:rsid w:val="006A607A"/>
    <w:rsid w:val="006A7263"/>
    <w:rsid w:val="006A761C"/>
    <w:rsid w:val="006A7F1A"/>
    <w:rsid w:val="006B0C54"/>
    <w:rsid w:val="006B0DCE"/>
    <w:rsid w:val="006B0EB0"/>
    <w:rsid w:val="006B14C2"/>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1BC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3A8"/>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52F"/>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CB2"/>
    <w:rsid w:val="00726F4B"/>
    <w:rsid w:val="007277C2"/>
    <w:rsid w:val="00727B04"/>
    <w:rsid w:val="00727D55"/>
    <w:rsid w:val="00727F01"/>
    <w:rsid w:val="0073026A"/>
    <w:rsid w:val="00730732"/>
    <w:rsid w:val="00730C8D"/>
    <w:rsid w:val="00731693"/>
    <w:rsid w:val="00731EA5"/>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A78"/>
    <w:rsid w:val="00736B9F"/>
    <w:rsid w:val="007370F3"/>
    <w:rsid w:val="00737693"/>
    <w:rsid w:val="007378CD"/>
    <w:rsid w:val="00737B12"/>
    <w:rsid w:val="007402B5"/>
    <w:rsid w:val="007405E8"/>
    <w:rsid w:val="007406E7"/>
    <w:rsid w:val="00740F89"/>
    <w:rsid w:val="00741276"/>
    <w:rsid w:val="00741396"/>
    <w:rsid w:val="00741461"/>
    <w:rsid w:val="007414A5"/>
    <w:rsid w:val="007415A1"/>
    <w:rsid w:val="00741641"/>
    <w:rsid w:val="00741ED8"/>
    <w:rsid w:val="007421CB"/>
    <w:rsid w:val="0074227D"/>
    <w:rsid w:val="007423C8"/>
    <w:rsid w:val="00742B20"/>
    <w:rsid w:val="00742F48"/>
    <w:rsid w:val="00742F70"/>
    <w:rsid w:val="007430B1"/>
    <w:rsid w:val="00743309"/>
    <w:rsid w:val="007434F1"/>
    <w:rsid w:val="00743591"/>
    <w:rsid w:val="007438A1"/>
    <w:rsid w:val="00743ACF"/>
    <w:rsid w:val="00743B40"/>
    <w:rsid w:val="00743C70"/>
    <w:rsid w:val="007440D0"/>
    <w:rsid w:val="007442E4"/>
    <w:rsid w:val="007446C6"/>
    <w:rsid w:val="0074490B"/>
    <w:rsid w:val="00744AB4"/>
    <w:rsid w:val="00745518"/>
    <w:rsid w:val="00745714"/>
    <w:rsid w:val="007458D6"/>
    <w:rsid w:val="0074590F"/>
    <w:rsid w:val="00745CCE"/>
    <w:rsid w:val="00745EDA"/>
    <w:rsid w:val="00746592"/>
    <w:rsid w:val="00746635"/>
    <w:rsid w:val="00746C22"/>
    <w:rsid w:val="00746E2D"/>
    <w:rsid w:val="00747125"/>
    <w:rsid w:val="0074731F"/>
    <w:rsid w:val="007503AE"/>
    <w:rsid w:val="0075062B"/>
    <w:rsid w:val="007507BC"/>
    <w:rsid w:val="007509EF"/>
    <w:rsid w:val="00750FA2"/>
    <w:rsid w:val="00751157"/>
    <w:rsid w:val="007518B2"/>
    <w:rsid w:val="00751F1B"/>
    <w:rsid w:val="00751F82"/>
    <w:rsid w:val="007520B0"/>
    <w:rsid w:val="0075227A"/>
    <w:rsid w:val="00752535"/>
    <w:rsid w:val="007536B1"/>
    <w:rsid w:val="00753B2B"/>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FEB"/>
    <w:rsid w:val="00766542"/>
    <w:rsid w:val="00766A52"/>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3DE6"/>
    <w:rsid w:val="00783F64"/>
    <w:rsid w:val="00784039"/>
    <w:rsid w:val="007847D8"/>
    <w:rsid w:val="007848F6"/>
    <w:rsid w:val="00784CFA"/>
    <w:rsid w:val="00784D8E"/>
    <w:rsid w:val="00785264"/>
    <w:rsid w:val="0078557B"/>
    <w:rsid w:val="007855B9"/>
    <w:rsid w:val="00785602"/>
    <w:rsid w:val="007856A8"/>
    <w:rsid w:val="00785AA1"/>
    <w:rsid w:val="0078637A"/>
    <w:rsid w:val="0078642B"/>
    <w:rsid w:val="00786A4F"/>
    <w:rsid w:val="00786E53"/>
    <w:rsid w:val="00787721"/>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A26"/>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3F20"/>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323"/>
    <w:rsid w:val="007C58F2"/>
    <w:rsid w:val="007C5EA6"/>
    <w:rsid w:val="007C5F20"/>
    <w:rsid w:val="007C63D1"/>
    <w:rsid w:val="007C71CF"/>
    <w:rsid w:val="007C75AE"/>
    <w:rsid w:val="007C7CF4"/>
    <w:rsid w:val="007C7D0F"/>
    <w:rsid w:val="007C7E4B"/>
    <w:rsid w:val="007C7F72"/>
    <w:rsid w:val="007D0705"/>
    <w:rsid w:val="007D107E"/>
    <w:rsid w:val="007D11CB"/>
    <w:rsid w:val="007D1931"/>
    <w:rsid w:val="007D1ACE"/>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7E7"/>
    <w:rsid w:val="007E0AF0"/>
    <w:rsid w:val="007E12E4"/>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4A6"/>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F7C"/>
    <w:rsid w:val="008070AB"/>
    <w:rsid w:val="008077C7"/>
    <w:rsid w:val="00807952"/>
    <w:rsid w:val="00807E87"/>
    <w:rsid w:val="0081005F"/>
    <w:rsid w:val="00810141"/>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0FB"/>
    <w:rsid w:val="008176A7"/>
    <w:rsid w:val="00817D75"/>
    <w:rsid w:val="00817E45"/>
    <w:rsid w:val="008207A7"/>
    <w:rsid w:val="00820BC2"/>
    <w:rsid w:val="00821699"/>
    <w:rsid w:val="00821E28"/>
    <w:rsid w:val="008224A8"/>
    <w:rsid w:val="008229FB"/>
    <w:rsid w:val="00822AAE"/>
    <w:rsid w:val="00822C09"/>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522"/>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6FF7"/>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E1B"/>
    <w:rsid w:val="00854FD4"/>
    <w:rsid w:val="008557F9"/>
    <w:rsid w:val="00855CEF"/>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1B4"/>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550"/>
    <w:rsid w:val="008745FD"/>
    <w:rsid w:val="00874FD9"/>
    <w:rsid w:val="00875341"/>
    <w:rsid w:val="0087536D"/>
    <w:rsid w:val="00875500"/>
    <w:rsid w:val="00875A37"/>
    <w:rsid w:val="00876320"/>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6D42"/>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388"/>
    <w:rsid w:val="008B2528"/>
    <w:rsid w:val="008B2D7A"/>
    <w:rsid w:val="008B35A3"/>
    <w:rsid w:val="008B36E0"/>
    <w:rsid w:val="008B3AAD"/>
    <w:rsid w:val="008B4023"/>
    <w:rsid w:val="008B414E"/>
    <w:rsid w:val="008B43C5"/>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687"/>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587"/>
    <w:rsid w:val="008D3837"/>
    <w:rsid w:val="008D3CB6"/>
    <w:rsid w:val="008D4314"/>
    <w:rsid w:val="008D4D74"/>
    <w:rsid w:val="008D536E"/>
    <w:rsid w:val="008D55E8"/>
    <w:rsid w:val="008D5EC3"/>
    <w:rsid w:val="008D6185"/>
    <w:rsid w:val="008D6772"/>
    <w:rsid w:val="008D6A87"/>
    <w:rsid w:val="008D7323"/>
    <w:rsid w:val="008D73F5"/>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6BD7"/>
    <w:rsid w:val="008F70EA"/>
    <w:rsid w:val="008F7134"/>
    <w:rsid w:val="008F7512"/>
    <w:rsid w:val="008F7F19"/>
    <w:rsid w:val="008F7F71"/>
    <w:rsid w:val="00900473"/>
    <w:rsid w:val="00900846"/>
    <w:rsid w:val="00900CBA"/>
    <w:rsid w:val="00900EB5"/>
    <w:rsid w:val="009015A9"/>
    <w:rsid w:val="00901627"/>
    <w:rsid w:val="00902A9A"/>
    <w:rsid w:val="00903318"/>
    <w:rsid w:val="009033E7"/>
    <w:rsid w:val="00903515"/>
    <w:rsid w:val="0090378D"/>
    <w:rsid w:val="00903AAB"/>
    <w:rsid w:val="00903B6D"/>
    <w:rsid w:val="00904036"/>
    <w:rsid w:val="00904296"/>
    <w:rsid w:val="009044BA"/>
    <w:rsid w:val="009049F7"/>
    <w:rsid w:val="00904A93"/>
    <w:rsid w:val="00905B71"/>
    <w:rsid w:val="00905CD3"/>
    <w:rsid w:val="00906337"/>
    <w:rsid w:val="00906411"/>
    <w:rsid w:val="00907704"/>
    <w:rsid w:val="00907A33"/>
    <w:rsid w:val="00907C9F"/>
    <w:rsid w:val="00910476"/>
    <w:rsid w:val="00910FBD"/>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576"/>
    <w:rsid w:val="00946FA1"/>
    <w:rsid w:val="009471F9"/>
    <w:rsid w:val="00947215"/>
    <w:rsid w:val="00947549"/>
    <w:rsid w:val="009475A3"/>
    <w:rsid w:val="00947B22"/>
    <w:rsid w:val="00947E0B"/>
    <w:rsid w:val="00947F58"/>
    <w:rsid w:val="009502D0"/>
    <w:rsid w:val="009503DB"/>
    <w:rsid w:val="0095046E"/>
    <w:rsid w:val="00952F57"/>
    <w:rsid w:val="009535E3"/>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57FED"/>
    <w:rsid w:val="0096000F"/>
    <w:rsid w:val="00960152"/>
    <w:rsid w:val="0096035F"/>
    <w:rsid w:val="00960400"/>
    <w:rsid w:val="00960AF0"/>
    <w:rsid w:val="00960BAB"/>
    <w:rsid w:val="00960C4C"/>
    <w:rsid w:val="009612FD"/>
    <w:rsid w:val="00961AEB"/>
    <w:rsid w:val="00961B39"/>
    <w:rsid w:val="00961CF5"/>
    <w:rsid w:val="0096213A"/>
    <w:rsid w:val="00962631"/>
    <w:rsid w:val="00963A0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0F7D"/>
    <w:rsid w:val="00971152"/>
    <w:rsid w:val="00971874"/>
    <w:rsid w:val="00971A02"/>
    <w:rsid w:val="00971BC9"/>
    <w:rsid w:val="00972BA2"/>
    <w:rsid w:val="00972EFB"/>
    <w:rsid w:val="00972F6A"/>
    <w:rsid w:val="00973840"/>
    <w:rsid w:val="00973A31"/>
    <w:rsid w:val="00973AA6"/>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5D5"/>
    <w:rsid w:val="00985AD1"/>
    <w:rsid w:val="00985EF2"/>
    <w:rsid w:val="0098614F"/>
    <w:rsid w:val="00986AA3"/>
    <w:rsid w:val="00986C8A"/>
    <w:rsid w:val="00987359"/>
    <w:rsid w:val="00987649"/>
    <w:rsid w:val="009879C1"/>
    <w:rsid w:val="00987B17"/>
    <w:rsid w:val="00987E9F"/>
    <w:rsid w:val="00990032"/>
    <w:rsid w:val="00990A72"/>
    <w:rsid w:val="00990F5D"/>
    <w:rsid w:val="0099116F"/>
    <w:rsid w:val="00991241"/>
    <w:rsid w:val="00991BCC"/>
    <w:rsid w:val="00992419"/>
    <w:rsid w:val="0099248E"/>
    <w:rsid w:val="00992501"/>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4FC"/>
    <w:rsid w:val="009A25DA"/>
    <w:rsid w:val="009A35EC"/>
    <w:rsid w:val="009A392E"/>
    <w:rsid w:val="009A3D68"/>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51D"/>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4B8"/>
    <w:rsid w:val="009D06CF"/>
    <w:rsid w:val="009D0753"/>
    <w:rsid w:val="009D0C75"/>
    <w:rsid w:val="009D13D9"/>
    <w:rsid w:val="009D14F1"/>
    <w:rsid w:val="009D194B"/>
    <w:rsid w:val="009D19DF"/>
    <w:rsid w:val="009D1CE0"/>
    <w:rsid w:val="009D1DD3"/>
    <w:rsid w:val="009D1FBD"/>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796"/>
    <w:rsid w:val="009E6854"/>
    <w:rsid w:val="009E686B"/>
    <w:rsid w:val="009E69A6"/>
    <w:rsid w:val="009E7287"/>
    <w:rsid w:val="009E746A"/>
    <w:rsid w:val="009E7581"/>
    <w:rsid w:val="009E76E9"/>
    <w:rsid w:val="009E782F"/>
    <w:rsid w:val="009E7E03"/>
    <w:rsid w:val="009E7E13"/>
    <w:rsid w:val="009E7E31"/>
    <w:rsid w:val="009F00BF"/>
    <w:rsid w:val="009F0288"/>
    <w:rsid w:val="009F05AC"/>
    <w:rsid w:val="009F0768"/>
    <w:rsid w:val="009F10EE"/>
    <w:rsid w:val="009F1294"/>
    <w:rsid w:val="009F1475"/>
    <w:rsid w:val="009F1975"/>
    <w:rsid w:val="009F1BA4"/>
    <w:rsid w:val="009F34AD"/>
    <w:rsid w:val="009F34B1"/>
    <w:rsid w:val="009F34DD"/>
    <w:rsid w:val="009F4096"/>
    <w:rsid w:val="009F421A"/>
    <w:rsid w:val="009F4339"/>
    <w:rsid w:val="009F4744"/>
    <w:rsid w:val="009F4AA4"/>
    <w:rsid w:val="009F53A5"/>
    <w:rsid w:val="009F58CA"/>
    <w:rsid w:val="009F5DE0"/>
    <w:rsid w:val="009F62E8"/>
    <w:rsid w:val="009F647C"/>
    <w:rsid w:val="009F6789"/>
    <w:rsid w:val="009F679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8AA"/>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C1C"/>
    <w:rsid w:val="00A1514F"/>
    <w:rsid w:val="00A155BE"/>
    <w:rsid w:val="00A15763"/>
    <w:rsid w:val="00A157E6"/>
    <w:rsid w:val="00A1590A"/>
    <w:rsid w:val="00A16872"/>
    <w:rsid w:val="00A168B7"/>
    <w:rsid w:val="00A16FCD"/>
    <w:rsid w:val="00A170E8"/>
    <w:rsid w:val="00A1711F"/>
    <w:rsid w:val="00A173A4"/>
    <w:rsid w:val="00A1757F"/>
    <w:rsid w:val="00A17978"/>
    <w:rsid w:val="00A17C09"/>
    <w:rsid w:val="00A2010B"/>
    <w:rsid w:val="00A201EE"/>
    <w:rsid w:val="00A211FA"/>
    <w:rsid w:val="00A21596"/>
    <w:rsid w:val="00A2183A"/>
    <w:rsid w:val="00A21E12"/>
    <w:rsid w:val="00A220D7"/>
    <w:rsid w:val="00A22AFA"/>
    <w:rsid w:val="00A22B1E"/>
    <w:rsid w:val="00A23E48"/>
    <w:rsid w:val="00A24AEB"/>
    <w:rsid w:val="00A24C34"/>
    <w:rsid w:val="00A255A0"/>
    <w:rsid w:val="00A26217"/>
    <w:rsid w:val="00A2632D"/>
    <w:rsid w:val="00A26966"/>
    <w:rsid w:val="00A27090"/>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20F4"/>
    <w:rsid w:val="00A32590"/>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622"/>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56"/>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615"/>
    <w:rsid w:val="00A73B82"/>
    <w:rsid w:val="00A73C1A"/>
    <w:rsid w:val="00A73CFF"/>
    <w:rsid w:val="00A73E80"/>
    <w:rsid w:val="00A73E88"/>
    <w:rsid w:val="00A742D8"/>
    <w:rsid w:val="00A748A7"/>
    <w:rsid w:val="00A748FE"/>
    <w:rsid w:val="00A74ED2"/>
    <w:rsid w:val="00A755F6"/>
    <w:rsid w:val="00A75910"/>
    <w:rsid w:val="00A75921"/>
    <w:rsid w:val="00A75F68"/>
    <w:rsid w:val="00A76307"/>
    <w:rsid w:val="00A76393"/>
    <w:rsid w:val="00A76C47"/>
    <w:rsid w:val="00A76C89"/>
    <w:rsid w:val="00A77782"/>
    <w:rsid w:val="00A7785E"/>
    <w:rsid w:val="00A778B9"/>
    <w:rsid w:val="00A779E0"/>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713"/>
    <w:rsid w:val="00A859D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74A"/>
    <w:rsid w:val="00A97913"/>
    <w:rsid w:val="00A97E45"/>
    <w:rsid w:val="00AA089D"/>
    <w:rsid w:val="00AA08D9"/>
    <w:rsid w:val="00AA0CB7"/>
    <w:rsid w:val="00AA0D3A"/>
    <w:rsid w:val="00AA0DEE"/>
    <w:rsid w:val="00AA0DF5"/>
    <w:rsid w:val="00AA11A4"/>
    <w:rsid w:val="00AA12F0"/>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6E0"/>
    <w:rsid w:val="00AC1746"/>
    <w:rsid w:val="00AC1919"/>
    <w:rsid w:val="00AC24B5"/>
    <w:rsid w:val="00AC26BE"/>
    <w:rsid w:val="00AC27DA"/>
    <w:rsid w:val="00AC2FDA"/>
    <w:rsid w:val="00AC3551"/>
    <w:rsid w:val="00AC36D8"/>
    <w:rsid w:val="00AC4470"/>
    <w:rsid w:val="00AC4C04"/>
    <w:rsid w:val="00AC4E4F"/>
    <w:rsid w:val="00AC58B9"/>
    <w:rsid w:val="00AC5C3C"/>
    <w:rsid w:val="00AC6074"/>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9D"/>
    <w:rsid w:val="00AD27A6"/>
    <w:rsid w:val="00AD3096"/>
    <w:rsid w:val="00AD34B8"/>
    <w:rsid w:val="00AD3531"/>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CA4"/>
    <w:rsid w:val="00AD7ECF"/>
    <w:rsid w:val="00AE0460"/>
    <w:rsid w:val="00AE0F40"/>
    <w:rsid w:val="00AE106A"/>
    <w:rsid w:val="00AE133E"/>
    <w:rsid w:val="00AE1613"/>
    <w:rsid w:val="00AE1D48"/>
    <w:rsid w:val="00AE1F77"/>
    <w:rsid w:val="00AE1FA9"/>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B4D"/>
    <w:rsid w:val="00B22E04"/>
    <w:rsid w:val="00B23B0F"/>
    <w:rsid w:val="00B23BE4"/>
    <w:rsid w:val="00B24074"/>
    <w:rsid w:val="00B24367"/>
    <w:rsid w:val="00B24389"/>
    <w:rsid w:val="00B2548B"/>
    <w:rsid w:val="00B255BB"/>
    <w:rsid w:val="00B25DBE"/>
    <w:rsid w:val="00B26023"/>
    <w:rsid w:val="00B26183"/>
    <w:rsid w:val="00B26393"/>
    <w:rsid w:val="00B2673B"/>
    <w:rsid w:val="00B26911"/>
    <w:rsid w:val="00B2767F"/>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1A64"/>
    <w:rsid w:val="00B43282"/>
    <w:rsid w:val="00B433E9"/>
    <w:rsid w:val="00B434A9"/>
    <w:rsid w:val="00B43572"/>
    <w:rsid w:val="00B4365F"/>
    <w:rsid w:val="00B43F85"/>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2C8"/>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5FF3"/>
    <w:rsid w:val="00B66B5F"/>
    <w:rsid w:val="00B66C7F"/>
    <w:rsid w:val="00B674D6"/>
    <w:rsid w:val="00B6773E"/>
    <w:rsid w:val="00B7007D"/>
    <w:rsid w:val="00B708AD"/>
    <w:rsid w:val="00B708B8"/>
    <w:rsid w:val="00B719DB"/>
    <w:rsid w:val="00B72E30"/>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AF0"/>
    <w:rsid w:val="00B76B3D"/>
    <w:rsid w:val="00B76F11"/>
    <w:rsid w:val="00B77085"/>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B1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706B"/>
    <w:rsid w:val="00B87DE9"/>
    <w:rsid w:val="00B87E99"/>
    <w:rsid w:val="00B900F2"/>
    <w:rsid w:val="00B90F60"/>
    <w:rsid w:val="00B91074"/>
    <w:rsid w:val="00B9167A"/>
    <w:rsid w:val="00B917CB"/>
    <w:rsid w:val="00B91863"/>
    <w:rsid w:val="00B91A0A"/>
    <w:rsid w:val="00B920E5"/>
    <w:rsid w:val="00B921EC"/>
    <w:rsid w:val="00B92479"/>
    <w:rsid w:val="00B924E9"/>
    <w:rsid w:val="00B92CEB"/>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BB5"/>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2C24"/>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2C99"/>
    <w:rsid w:val="00BC2E62"/>
    <w:rsid w:val="00BC308A"/>
    <w:rsid w:val="00BC402E"/>
    <w:rsid w:val="00BC4206"/>
    <w:rsid w:val="00BC442A"/>
    <w:rsid w:val="00BC499B"/>
    <w:rsid w:val="00BC51AE"/>
    <w:rsid w:val="00BC52F8"/>
    <w:rsid w:val="00BC5318"/>
    <w:rsid w:val="00BC58FC"/>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530"/>
    <w:rsid w:val="00BD2685"/>
    <w:rsid w:val="00BD29B5"/>
    <w:rsid w:val="00BD2B30"/>
    <w:rsid w:val="00BD32A2"/>
    <w:rsid w:val="00BD32EC"/>
    <w:rsid w:val="00BD362D"/>
    <w:rsid w:val="00BD3D20"/>
    <w:rsid w:val="00BD457B"/>
    <w:rsid w:val="00BD4A7C"/>
    <w:rsid w:val="00BD4D36"/>
    <w:rsid w:val="00BD4D89"/>
    <w:rsid w:val="00BD4FDD"/>
    <w:rsid w:val="00BD54E0"/>
    <w:rsid w:val="00BD55E6"/>
    <w:rsid w:val="00BD5826"/>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28"/>
    <w:rsid w:val="00BF3ABE"/>
    <w:rsid w:val="00BF3B24"/>
    <w:rsid w:val="00BF3D7F"/>
    <w:rsid w:val="00BF4772"/>
    <w:rsid w:val="00BF5287"/>
    <w:rsid w:val="00BF56A9"/>
    <w:rsid w:val="00BF5AD4"/>
    <w:rsid w:val="00BF5AE4"/>
    <w:rsid w:val="00BF5F5C"/>
    <w:rsid w:val="00BF65CC"/>
    <w:rsid w:val="00BF675D"/>
    <w:rsid w:val="00BF68F9"/>
    <w:rsid w:val="00BF6C60"/>
    <w:rsid w:val="00BF6EBA"/>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3F90"/>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934"/>
    <w:rsid w:val="00C07A15"/>
    <w:rsid w:val="00C07E38"/>
    <w:rsid w:val="00C07F23"/>
    <w:rsid w:val="00C108F2"/>
    <w:rsid w:val="00C11378"/>
    <w:rsid w:val="00C114A1"/>
    <w:rsid w:val="00C1152D"/>
    <w:rsid w:val="00C11783"/>
    <w:rsid w:val="00C11A7D"/>
    <w:rsid w:val="00C11C09"/>
    <w:rsid w:val="00C11D9D"/>
    <w:rsid w:val="00C12128"/>
    <w:rsid w:val="00C12504"/>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3D4E"/>
    <w:rsid w:val="00C24441"/>
    <w:rsid w:val="00C24492"/>
    <w:rsid w:val="00C247AC"/>
    <w:rsid w:val="00C24CE7"/>
    <w:rsid w:val="00C2518D"/>
    <w:rsid w:val="00C255BE"/>
    <w:rsid w:val="00C25AF5"/>
    <w:rsid w:val="00C25E5A"/>
    <w:rsid w:val="00C261F5"/>
    <w:rsid w:val="00C265FD"/>
    <w:rsid w:val="00C2693C"/>
    <w:rsid w:val="00C26A04"/>
    <w:rsid w:val="00C2722B"/>
    <w:rsid w:val="00C2751A"/>
    <w:rsid w:val="00C275D5"/>
    <w:rsid w:val="00C27B96"/>
    <w:rsid w:val="00C27F2B"/>
    <w:rsid w:val="00C3010D"/>
    <w:rsid w:val="00C3016C"/>
    <w:rsid w:val="00C3031D"/>
    <w:rsid w:val="00C30483"/>
    <w:rsid w:val="00C3053E"/>
    <w:rsid w:val="00C30879"/>
    <w:rsid w:val="00C30EB1"/>
    <w:rsid w:val="00C31023"/>
    <w:rsid w:val="00C31636"/>
    <w:rsid w:val="00C31A3E"/>
    <w:rsid w:val="00C32073"/>
    <w:rsid w:val="00C32216"/>
    <w:rsid w:val="00C3245B"/>
    <w:rsid w:val="00C32A8D"/>
    <w:rsid w:val="00C32B1E"/>
    <w:rsid w:val="00C32C84"/>
    <w:rsid w:val="00C33230"/>
    <w:rsid w:val="00C33303"/>
    <w:rsid w:val="00C33581"/>
    <w:rsid w:val="00C33BB5"/>
    <w:rsid w:val="00C33F60"/>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57B"/>
    <w:rsid w:val="00C376AE"/>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078"/>
    <w:rsid w:val="00C4671B"/>
    <w:rsid w:val="00C4688D"/>
    <w:rsid w:val="00C46F82"/>
    <w:rsid w:val="00C47A26"/>
    <w:rsid w:val="00C50B97"/>
    <w:rsid w:val="00C514FA"/>
    <w:rsid w:val="00C51881"/>
    <w:rsid w:val="00C51C4F"/>
    <w:rsid w:val="00C51C91"/>
    <w:rsid w:val="00C53039"/>
    <w:rsid w:val="00C53247"/>
    <w:rsid w:val="00C539CD"/>
    <w:rsid w:val="00C5453E"/>
    <w:rsid w:val="00C546F4"/>
    <w:rsid w:val="00C54A04"/>
    <w:rsid w:val="00C55253"/>
    <w:rsid w:val="00C553E2"/>
    <w:rsid w:val="00C55AF2"/>
    <w:rsid w:val="00C55B22"/>
    <w:rsid w:val="00C55DDC"/>
    <w:rsid w:val="00C56229"/>
    <w:rsid w:val="00C5683C"/>
    <w:rsid w:val="00C56BA1"/>
    <w:rsid w:val="00C57273"/>
    <w:rsid w:val="00C6032B"/>
    <w:rsid w:val="00C60377"/>
    <w:rsid w:val="00C6060C"/>
    <w:rsid w:val="00C6098E"/>
    <w:rsid w:val="00C61274"/>
    <w:rsid w:val="00C6140B"/>
    <w:rsid w:val="00C614DE"/>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5F5"/>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A21"/>
    <w:rsid w:val="00C73D12"/>
    <w:rsid w:val="00C74D7B"/>
    <w:rsid w:val="00C751F8"/>
    <w:rsid w:val="00C75B8F"/>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6E"/>
    <w:rsid w:val="00C826F6"/>
    <w:rsid w:val="00C82C71"/>
    <w:rsid w:val="00C835A1"/>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64D7"/>
    <w:rsid w:val="00C9652E"/>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FF7"/>
    <w:rsid w:val="00CB0134"/>
    <w:rsid w:val="00CB0648"/>
    <w:rsid w:val="00CB1979"/>
    <w:rsid w:val="00CB1CA1"/>
    <w:rsid w:val="00CB1EFF"/>
    <w:rsid w:val="00CB1F7E"/>
    <w:rsid w:val="00CB2036"/>
    <w:rsid w:val="00CB21FF"/>
    <w:rsid w:val="00CB24DC"/>
    <w:rsid w:val="00CB24E3"/>
    <w:rsid w:val="00CB2901"/>
    <w:rsid w:val="00CB3310"/>
    <w:rsid w:val="00CB39B6"/>
    <w:rsid w:val="00CB3E87"/>
    <w:rsid w:val="00CB3F29"/>
    <w:rsid w:val="00CB504F"/>
    <w:rsid w:val="00CB5334"/>
    <w:rsid w:val="00CB5F64"/>
    <w:rsid w:val="00CB6229"/>
    <w:rsid w:val="00CB64CD"/>
    <w:rsid w:val="00CB64CF"/>
    <w:rsid w:val="00CB72F4"/>
    <w:rsid w:val="00CB73AD"/>
    <w:rsid w:val="00CB74C6"/>
    <w:rsid w:val="00CB7502"/>
    <w:rsid w:val="00CB77ED"/>
    <w:rsid w:val="00CB7DB4"/>
    <w:rsid w:val="00CB7E57"/>
    <w:rsid w:val="00CC01DA"/>
    <w:rsid w:val="00CC02A6"/>
    <w:rsid w:val="00CC080E"/>
    <w:rsid w:val="00CC1073"/>
    <w:rsid w:val="00CC1414"/>
    <w:rsid w:val="00CC1578"/>
    <w:rsid w:val="00CC2435"/>
    <w:rsid w:val="00CC31A2"/>
    <w:rsid w:val="00CC370F"/>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9C1"/>
    <w:rsid w:val="00CC6D6A"/>
    <w:rsid w:val="00CC7463"/>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5FB1"/>
    <w:rsid w:val="00CE620A"/>
    <w:rsid w:val="00CE663B"/>
    <w:rsid w:val="00CE6645"/>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23A"/>
    <w:rsid w:val="00CF7D59"/>
    <w:rsid w:val="00D0030B"/>
    <w:rsid w:val="00D00332"/>
    <w:rsid w:val="00D01140"/>
    <w:rsid w:val="00D01439"/>
    <w:rsid w:val="00D02119"/>
    <w:rsid w:val="00D025CE"/>
    <w:rsid w:val="00D02967"/>
    <w:rsid w:val="00D02B19"/>
    <w:rsid w:val="00D02DAC"/>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7"/>
    <w:rsid w:val="00D12F9C"/>
    <w:rsid w:val="00D1339F"/>
    <w:rsid w:val="00D1355E"/>
    <w:rsid w:val="00D1364B"/>
    <w:rsid w:val="00D137B2"/>
    <w:rsid w:val="00D13861"/>
    <w:rsid w:val="00D13E78"/>
    <w:rsid w:val="00D14196"/>
    <w:rsid w:val="00D1455B"/>
    <w:rsid w:val="00D14880"/>
    <w:rsid w:val="00D148EA"/>
    <w:rsid w:val="00D151D7"/>
    <w:rsid w:val="00D15380"/>
    <w:rsid w:val="00D1593F"/>
    <w:rsid w:val="00D15A38"/>
    <w:rsid w:val="00D15A85"/>
    <w:rsid w:val="00D15FDF"/>
    <w:rsid w:val="00D1607E"/>
    <w:rsid w:val="00D1643D"/>
    <w:rsid w:val="00D166B6"/>
    <w:rsid w:val="00D16C4F"/>
    <w:rsid w:val="00D16CE4"/>
    <w:rsid w:val="00D17217"/>
    <w:rsid w:val="00D1766D"/>
    <w:rsid w:val="00D17C99"/>
    <w:rsid w:val="00D17CAC"/>
    <w:rsid w:val="00D17F15"/>
    <w:rsid w:val="00D201BA"/>
    <w:rsid w:val="00D2026A"/>
    <w:rsid w:val="00D2027E"/>
    <w:rsid w:val="00D20CA0"/>
    <w:rsid w:val="00D20D35"/>
    <w:rsid w:val="00D20F44"/>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3FF8"/>
    <w:rsid w:val="00D24420"/>
    <w:rsid w:val="00D24656"/>
    <w:rsid w:val="00D24916"/>
    <w:rsid w:val="00D24DD3"/>
    <w:rsid w:val="00D24ED1"/>
    <w:rsid w:val="00D25559"/>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2C21"/>
    <w:rsid w:val="00D4302D"/>
    <w:rsid w:val="00D43036"/>
    <w:rsid w:val="00D43121"/>
    <w:rsid w:val="00D4361A"/>
    <w:rsid w:val="00D43648"/>
    <w:rsid w:val="00D43803"/>
    <w:rsid w:val="00D43820"/>
    <w:rsid w:val="00D43884"/>
    <w:rsid w:val="00D438D1"/>
    <w:rsid w:val="00D43A83"/>
    <w:rsid w:val="00D43CFC"/>
    <w:rsid w:val="00D4453A"/>
    <w:rsid w:val="00D44C5F"/>
    <w:rsid w:val="00D45F65"/>
    <w:rsid w:val="00D462A2"/>
    <w:rsid w:val="00D4646F"/>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5B81"/>
    <w:rsid w:val="00D562AF"/>
    <w:rsid w:val="00D563FF"/>
    <w:rsid w:val="00D567A3"/>
    <w:rsid w:val="00D567D1"/>
    <w:rsid w:val="00D56BC3"/>
    <w:rsid w:val="00D56E40"/>
    <w:rsid w:val="00D5731F"/>
    <w:rsid w:val="00D6011A"/>
    <w:rsid w:val="00D601AA"/>
    <w:rsid w:val="00D603EC"/>
    <w:rsid w:val="00D60438"/>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977"/>
    <w:rsid w:val="00D66DBB"/>
    <w:rsid w:val="00D671B9"/>
    <w:rsid w:val="00D6741D"/>
    <w:rsid w:val="00D67E78"/>
    <w:rsid w:val="00D7006B"/>
    <w:rsid w:val="00D7033A"/>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6AF"/>
    <w:rsid w:val="00D84A17"/>
    <w:rsid w:val="00D850CD"/>
    <w:rsid w:val="00D85193"/>
    <w:rsid w:val="00D85DDE"/>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638"/>
    <w:rsid w:val="00D97779"/>
    <w:rsid w:val="00D97E0F"/>
    <w:rsid w:val="00D97E1D"/>
    <w:rsid w:val="00DA032A"/>
    <w:rsid w:val="00DA04D2"/>
    <w:rsid w:val="00DA0569"/>
    <w:rsid w:val="00DA05E7"/>
    <w:rsid w:val="00DA08F9"/>
    <w:rsid w:val="00DA0EB9"/>
    <w:rsid w:val="00DA0EBD"/>
    <w:rsid w:val="00DA0F2A"/>
    <w:rsid w:val="00DA188B"/>
    <w:rsid w:val="00DA2781"/>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2336"/>
    <w:rsid w:val="00DB272F"/>
    <w:rsid w:val="00DB2D13"/>
    <w:rsid w:val="00DB32F0"/>
    <w:rsid w:val="00DB39A6"/>
    <w:rsid w:val="00DB3FD2"/>
    <w:rsid w:val="00DB41BA"/>
    <w:rsid w:val="00DB45F8"/>
    <w:rsid w:val="00DB4878"/>
    <w:rsid w:val="00DB4BB7"/>
    <w:rsid w:val="00DB4E73"/>
    <w:rsid w:val="00DB508C"/>
    <w:rsid w:val="00DB5898"/>
    <w:rsid w:val="00DB5C5F"/>
    <w:rsid w:val="00DB5D85"/>
    <w:rsid w:val="00DB5F0D"/>
    <w:rsid w:val="00DB63D0"/>
    <w:rsid w:val="00DB644D"/>
    <w:rsid w:val="00DB64BF"/>
    <w:rsid w:val="00DB6875"/>
    <w:rsid w:val="00DB6B2C"/>
    <w:rsid w:val="00DB71FB"/>
    <w:rsid w:val="00DB770F"/>
    <w:rsid w:val="00DB7D9F"/>
    <w:rsid w:val="00DB7F56"/>
    <w:rsid w:val="00DC01D3"/>
    <w:rsid w:val="00DC02D7"/>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6594"/>
    <w:rsid w:val="00DC7E03"/>
    <w:rsid w:val="00DC7E56"/>
    <w:rsid w:val="00DD0025"/>
    <w:rsid w:val="00DD0305"/>
    <w:rsid w:val="00DD03F1"/>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5AE"/>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7B7"/>
    <w:rsid w:val="00DF189A"/>
    <w:rsid w:val="00DF18E6"/>
    <w:rsid w:val="00DF1ED7"/>
    <w:rsid w:val="00DF20AD"/>
    <w:rsid w:val="00DF266E"/>
    <w:rsid w:val="00DF2858"/>
    <w:rsid w:val="00DF28A7"/>
    <w:rsid w:val="00DF2C5B"/>
    <w:rsid w:val="00DF3B59"/>
    <w:rsid w:val="00DF3CFD"/>
    <w:rsid w:val="00DF3F3A"/>
    <w:rsid w:val="00DF40B7"/>
    <w:rsid w:val="00DF447D"/>
    <w:rsid w:val="00DF4745"/>
    <w:rsid w:val="00DF4748"/>
    <w:rsid w:val="00DF4897"/>
    <w:rsid w:val="00DF4CFE"/>
    <w:rsid w:val="00DF4F32"/>
    <w:rsid w:val="00DF4F6C"/>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9E4"/>
    <w:rsid w:val="00E07B61"/>
    <w:rsid w:val="00E07D6E"/>
    <w:rsid w:val="00E1024B"/>
    <w:rsid w:val="00E10356"/>
    <w:rsid w:val="00E10600"/>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789"/>
    <w:rsid w:val="00E20A7D"/>
    <w:rsid w:val="00E20DAC"/>
    <w:rsid w:val="00E213AF"/>
    <w:rsid w:val="00E21424"/>
    <w:rsid w:val="00E21759"/>
    <w:rsid w:val="00E21A32"/>
    <w:rsid w:val="00E21CAA"/>
    <w:rsid w:val="00E21E1B"/>
    <w:rsid w:val="00E21F0D"/>
    <w:rsid w:val="00E22142"/>
    <w:rsid w:val="00E22830"/>
    <w:rsid w:val="00E22860"/>
    <w:rsid w:val="00E23CDA"/>
    <w:rsid w:val="00E2497A"/>
    <w:rsid w:val="00E24B5F"/>
    <w:rsid w:val="00E25210"/>
    <w:rsid w:val="00E252DE"/>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135"/>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07"/>
    <w:rsid w:val="00E66330"/>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87F"/>
    <w:rsid w:val="00E87AD1"/>
    <w:rsid w:val="00E87BB9"/>
    <w:rsid w:val="00E87C06"/>
    <w:rsid w:val="00E87E7B"/>
    <w:rsid w:val="00E87EBB"/>
    <w:rsid w:val="00E90535"/>
    <w:rsid w:val="00E90BC0"/>
    <w:rsid w:val="00E90D32"/>
    <w:rsid w:val="00E91127"/>
    <w:rsid w:val="00E91590"/>
    <w:rsid w:val="00E91D96"/>
    <w:rsid w:val="00E92037"/>
    <w:rsid w:val="00E92870"/>
    <w:rsid w:val="00E92951"/>
    <w:rsid w:val="00E92BE3"/>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ECC"/>
    <w:rsid w:val="00E96FEE"/>
    <w:rsid w:val="00E9762D"/>
    <w:rsid w:val="00EA09D6"/>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5662"/>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ECB"/>
    <w:rsid w:val="00EF0FED"/>
    <w:rsid w:val="00EF1881"/>
    <w:rsid w:val="00EF22AF"/>
    <w:rsid w:val="00EF2529"/>
    <w:rsid w:val="00EF2617"/>
    <w:rsid w:val="00EF2712"/>
    <w:rsid w:val="00EF2A5B"/>
    <w:rsid w:val="00EF2A5E"/>
    <w:rsid w:val="00EF2F0E"/>
    <w:rsid w:val="00EF30B1"/>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2E"/>
    <w:rsid w:val="00EF6F7B"/>
    <w:rsid w:val="00EF70C3"/>
    <w:rsid w:val="00EF7AA2"/>
    <w:rsid w:val="00F000C5"/>
    <w:rsid w:val="00F002EA"/>
    <w:rsid w:val="00F00C5F"/>
    <w:rsid w:val="00F00F85"/>
    <w:rsid w:val="00F0128E"/>
    <w:rsid w:val="00F02072"/>
    <w:rsid w:val="00F02ACD"/>
    <w:rsid w:val="00F02B90"/>
    <w:rsid w:val="00F02C86"/>
    <w:rsid w:val="00F030B8"/>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B12"/>
    <w:rsid w:val="00F10C0B"/>
    <w:rsid w:val="00F10FA0"/>
    <w:rsid w:val="00F1117A"/>
    <w:rsid w:val="00F11480"/>
    <w:rsid w:val="00F1151F"/>
    <w:rsid w:val="00F11A49"/>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ADD"/>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4E17"/>
    <w:rsid w:val="00F3577C"/>
    <w:rsid w:val="00F35E3E"/>
    <w:rsid w:val="00F36D52"/>
    <w:rsid w:val="00F37032"/>
    <w:rsid w:val="00F37C00"/>
    <w:rsid w:val="00F37D08"/>
    <w:rsid w:val="00F37E3C"/>
    <w:rsid w:val="00F37FB5"/>
    <w:rsid w:val="00F40282"/>
    <w:rsid w:val="00F4089D"/>
    <w:rsid w:val="00F4095E"/>
    <w:rsid w:val="00F41693"/>
    <w:rsid w:val="00F416A6"/>
    <w:rsid w:val="00F41709"/>
    <w:rsid w:val="00F41D73"/>
    <w:rsid w:val="00F42308"/>
    <w:rsid w:val="00F42613"/>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CF"/>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514"/>
    <w:rsid w:val="00F75E53"/>
    <w:rsid w:val="00F75EA2"/>
    <w:rsid w:val="00F7622C"/>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326"/>
    <w:rsid w:val="00F906FE"/>
    <w:rsid w:val="00F91920"/>
    <w:rsid w:val="00F919AD"/>
    <w:rsid w:val="00F92509"/>
    <w:rsid w:val="00F9267F"/>
    <w:rsid w:val="00F92A41"/>
    <w:rsid w:val="00F92F38"/>
    <w:rsid w:val="00F93503"/>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97839"/>
    <w:rsid w:val="00FA0038"/>
    <w:rsid w:val="00FA041F"/>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B032C"/>
    <w:rsid w:val="00FB0618"/>
    <w:rsid w:val="00FB06A4"/>
    <w:rsid w:val="00FB0BE5"/>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559"/>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3D7B"/>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10AA"/>
    <w:rsid w:val="00FF1498"/>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3FFD"/>
    <w:rsid w:val="00FF41AA"/>
    <w:rsid w:val="00FF42EC"/>
    <w:rsid w:val="00FF4330"/>
    <w:rsid w:val="00FF448E"/>
    <w:rsid w:val="00FF44BB"/>
    <w:rsid w:val="00FF451F"/>
    <w:rsid w:val="00FF4628"/>
    <w:rsid w:val="00FF4778"/>
    <w:rsid w:val="00FF4BB9"/>
    <w:rsid w:val="00FF4EEC"/>
    <w:rsid w:val="00FF4FD4"/>
    <w:rsid w:val="00FF5485"/>
    <w:rsid w:val="00FF56EA"/>
    <w:rsid w:val="00FF5851"/>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E02C94F-32CB-4ACB-8A61-1BF4A37B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4B685B"/>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4B685B"/>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4B685B"/>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8701B4"/>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 w:type="paragraph" w:styleId="ListParagraph">
    <w:name w:val="List Paragraph"/>
    <w:basedOn w:val="Normal"/>
    <w:uiPriority w:val="34"/>
    <w:qFormat/>
    <w:rsid w:val="008305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069324">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3A79E-7556-44E7-AEFC-560C24B05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1</Pages>
  <Words>3326</Words>
  <Characters>18961</Characters>
  <Application>Microsoft Office Word</Application>
  <DocSecurity>0</DocSecurity>
  <Lines>158</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7</cp:revision>
  <cp:lastPrinted>2016-07-30T17:23:00Z</cp:lastPrinted>
  <dcterms:created xsi:type="dcterms:W3CDTF">2016-06-23T12:30:00Z</dcterms:created>
  <dcterms:modified xsi:type="dcterms:W3CDTF">2016-07-30T17:23:00Z</dcterms:modified>
</cp:coreProperties>
</file>