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هنا4"/>
      <w:bookmarkEnd w:id="0"/>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F74CEA" w:rsidRDefault="00820299" w:rsidP="002432C5">
            <w:pPr>
              <w:pStyle w:val="BodyTextIndent"/>
              <w:ind w:firstLine="0"/>
              <w:jc w:val="center"/>
              <w:rPr>
                <w:rFonts w:ascii="ATraditional Arabic" w:hAnsi="ATraditional Arabic" w:cs="ATraditional Arabic"/>
                <w:b w:val="0"/>
                <w:bCs w:val="0"/>
                <w:noProof w:val="0"/>
              </w:rPr>
            </w:pPr>
            <w:r>
              <w:rPr>
                <w:rFonts w:ascii="ATraditional Arabic" w:hAnsi="ATraditional Arabic" w:cs="ATraditional Arabic" w:hint="cs"/>
                <w:b w:val="0"/>
                <w:bCs w:val="0"/>
                <w:noProof w:val="0"/>
                <w:rtl/>
              </w:rPr>
              <w:t>23</w:t>
            </w:r>
            <w:r w:rsidR="007670D1" w:rsidRPr="00F74CEA">
              <w:rPr>
                <w:rFonts w:ascii="ATraditional Arabic" w:hAnsi="ATraditional Arabic" w:cs="ATraditional Arabic"/>
                <w:b w:val="0"/>
                <w:bCs w:val="0"/>
                <w:noProof w:val="0"/>
                <w:rtl/>
              </w:rPr>
              <w:t>/</w:t>
            </w:r>
            <w:r w:rsidR="002432C5">
              <w:rPr>
                <w:rFonts w:ascii="ATraditional Arabic" w:hAnsi="ATraditional Arabic" w:cs="ATraditional Arabic" w:hint="cs"/>
                <w:b w:val="0"/>
                <w:bCs w:val="0"/>
                <w:noProof w:val="0"/>
                <w:rtl/>
              </w:rPr>
              <w:t>2</w:t>
            </w:r>
            <w:r w:rsidR="007670D1" w:rsidRPr="00F74CEA">
              <w:rPr>
                <w:rFonts w:ascii="ATraditional Arabic" w:hAnsi="ATraditional Arabic" w:cs="ATraditional Arabic"/>
                <w:b w:val="0"/>
                <w:bCs w:val="0"/>
                <w:noProof w:val="0"/>
                <w:rtl/>
              </w:rPr>
              <w:t>/143</w:t>
            </w:r>
            <w:r w:rsidR="0064796F">
              <w:rPr>
                <w:rFonts w:ascii="ATraditional Arabic" w:hAnsi="ATraditional Arabic" w:cs="ATraditional Arabic" w:hint="cs"/>
                <w:b w:val="0"/>
                <w:bCs w:val="0"/>
                <w:noProof w:val="0"/>
                <w:rtl/>
              </w:rPr>
              <w:t>6</w:t>
            </w:r>
            <w:r w:rsidR="007670D1" w:rsidRPr="00F74CEA">
              <w:rPr>
                <w:rFonts w:ascii="ATraditional Arabic" w:hAnsi="ATraditional Arabic" w:cs="ATraditional Arabic"/>
                <w:b w:val="0"/>
                <w:bCs w:val="0"/>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مسجد أبا</w:t>
            </w:r>
            <w:r w:rsidR="009F5F54">
              <w:rPr>
                <w:rFonts w:ascii="ATraditional Arabic" w:hAnsi="ATraditional Arabic" w:cs="ATraditional Arabic" w:hint="cs"/>
                <w:b w:val="0"/>
                <w:bCs w:val="0"/>
                <w:noProof w:val="0"/>
                <w:rtl/>
              </w:rPr>
              <w:t xml:space="preserve"> </w:t>
            </w:r>
            <w:r w:rsidRPr="00F74CEA">
              <w:rPr>
                <w:rFonts w:ascii="ATraditional Arabic" w:hAnsi="ATraditional Arabic" w:cs="ATraditional Arabic"/>
                <w:b w:val="0"/>
                <w:bCs w:val="0"/>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F507EF" w:rsidRPr="003F174D" w:rsidRDefault="006C5CFA" w:rsidP="004E1DD4">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lastRenderedPageBreak/>
        <w:t xml:space="preserve">السلام عليكم ورحمة الله وبركاته. </w:t>
      </w:r>
    </w:p>
    <w:p w:rsidR="00692EA1" w:rsidRPr="003F174D" w:rsidRDefault="00692EA1" w:rsidP="004E1DD4">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هذا يسأل يقول متى تتوقف الدروس يعني بالنسبة لهذا الفصل؟</w:t>
      </w:r>
      <w:r w:rsidR="00382E8F">
        <w:rPr>
          <w:rFonts w:ascii="Traditional Arabic" w:eastAsia="Calibri" w:hAnsi="Traditional Arabic" w:hint="cs"/>
          <w:noProof w:val="0"/>
          <w:sz w:val="28"/>
          <w:rtl/>
        </w:rPr>
        <w:t xml:space="preserve"> </w:t>
      </w:r>
    </w:p>
    <w:p w:rsidR="00692EA1" w:rsidRPr="003F174D" w:rsidRDefault="00692EA1" w:rsidP="00692EA1">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متى تبدأ امتحان الجامعات الامتحانات متى تبدأ؟</w:t>
      </w:r>
    </w:p>
    <w:p w:rsidR="00692EA1" w:rsidRPr="003F174D" w:rsidRDefault="00692EA1" w:rsidP="004E1DD4">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w:t>
      </w:r>
    </w:p>
    <w:p w:rsidR="00692EA1" w:rsidRPr="003F174D" w:rsidRDefault="00692EA1" w:rsidP="004E1DD4">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كلها تبدأ أسبوعين والا فيه أشياء مقدَّمة؟ لأن الجامعات قبل التعليم العالي..</w:t>
      </w:r>
    </w:p>
    <w:p w:rsidR="00692EA1" w:rsidRPr="003F174D" w:rsidRDefault="00692EA1" w:rsidP="004E1DD4">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يا شيخ متى الاختبارات؟</w:t>
      </w:r>
    </w:p>
    <w:p w:rsidR="00692EA1" w:rsidRPr="003F174D" w:rsidRDefault="00692EA1" w:rsidP="00692EA1">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w:t>
      </w:r>
    </w:p>
    <w:p w:rsidR="00692EA1" w:rsidRPr="003F174D" w:rsidRDefault="00692EA1" w:rsidP="004E1DD4">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إيه يعني بعد القادم!</w:t>
      </w:r>
    </w:p>
    <w:p w:rsidR="00692EA1" w:rsidRPr="003F174D" w:rsidRDefault="00692EA1" w:rsidP="004E1DD4">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بعد القادم؟! خلاص انتهى هذا الدروس آخر الدروس يصير نترك فرصة للطلاب لأن فيه أيض</w:t>
      </w:r>
      <w:r w:rsidR="00382E8F">
        <w:rPr>
          <w:rFonts w:ascii="Traditional Arabic" w:eastAsia="Calibri" w:hAnsi="Traditional Arabic" w:hint="cs"/>
          <w:b w:val="0"/>
          <w:bCs w:val="0"/>
          <w:noProof w:val="0"/>
          <w:sz w:val="28"/>
          <w:rtl/>
        </w:rPr>
        <w:t>ً</w:t>
      </w:r>
      <w:r w:rsidRPr="003F174D">
        <w:rPr>
          <w:rFonts w:ascii="Traditional Arabic" w:eastAsia="Calibri" w:hAnsi="Traditional Arabic" w:hint="cs"/>
          <w:b w:val="0"/>
          <w:bCs w:val="0"/>
          <w:noProof w:val="0"/>
          <w:sz w:val="28"/>
          <w:rtl/>
        </w:rPr>
        <w:t>ا اختبارات أحيانًا تكون مقدَّمة شفوية والا اختبارات هناك استثنائية لبعض الطلاب دون بعض فتبدأ قبل الاختبارات الرسمية بأسبوع هكذا عهدنا الجامعات.</w:t>
      </w:r>
    </w:p>
    <w:p w:rsidR="00692EA1" w:rsidRPr="003F174D" w:rsidRDefault="00692EA1" w:rsidP="00692EA1">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w:t>
      </w:r>
    </w:p>
    <w:p w:rsidR="00692EA1" w:rsidRPr="003F174D" w:rsidRDefault="00692EA1" w:rsidP="004E1DD4">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الأحد بعد القادم..</w:t>
      </w:r>
    </w:p>
    <w:p w:rsidR="00692EA1" w:rsidRPr="003F174D" w:rsidRDefault="00692EA1" w:rsidP="004E1DD4">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أسبوع واحد..</w:t>
      </w:r>
    </w:p>
    <w:p w:rsidR="00692EA1" w:rsidRPr="003F174D" w:rsidRDefault="00692EA1" w:rsidP="00692EA1">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w:t>
      </w:r>
    </w:p>
    <w:p w:rsidR="00692EA1" w:rsidRPr="003F174D" w:rsidRDefault="00692EA1" w:rsidP="004E1DD4">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أنا سائل قبل ما أجي ترى أنا سائل قبل ما أجي ومرسل رسالة للشيخ إبراهيم على أن هذا الأسبوع آخر الدروس لكن نبي نتأكد من الإخوة الحاضرين يعني ما يعني أننا نستبد</w:t>
      </w:r>
      <w:r w:rsidR="00112952">
        <w:rPr>
          <w:rFonts w:ascii="Traditional Arabic" w:eastAsia="Calibri" w:hAnsi="Traditional Arabic" w:hint="cs"/>
          <w:b w:val="0"/>
          <w:bCs w:val="0"/>
          <w:noProof w:val="0"/>
          <w:sz w:val="28"/>
          <w:rtl/>
        </w:rPr>
        <w:t>،</w:t>
      </w:r>
      <w:r w:rsidRPr="003F174D">
        <w:rPr>
          <w:rFonts w:ascii="Traditional Arabic" w:eastAsia="Calibri" w:hAnsi="Traditional Arabic" w:hint="cs"/>
          <w:b w:val="0"/>
          <w:bCs w:val="0"/>
          <w:noProof w:val="0"/>
          <w:sz w:val="28"/>
          <w:rtl/>
        </w:rPr>
        <w:t xml:space="preserve"> لا.</w:t>
      </w:r>
    </w:p>
    <w:p w:rsidR="00692EA1" w:rsidRPr="003F174D" w:rsidRDefault="00692EA1" w:rsidP="00692EA1">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w:t>
      </w:r>
    </w:p>
    <w:p w:rsidR="00692EA1" w:rsidRPr="003F174D" w:rsidRDefault="00A544DC" w:rsidP="004E1DD4">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أي مرحلة؟</w:t>
      </w:r>
    </w:p>
    <w:p w:rsidR="00A544DC" w:rsidRPr="003F174D" w:rsidRDefault="00A544DC" w:rsidP="00A544DC">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w:t>
      </w:r>
    </w:p>
    <w:p w:rsidR="00A544DC" w:rsidRPr="003F174D" w:rsidRDefault="00A544DC" w:rsidP="004E1DD4">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لا لا، الجامعات قبل الجامعات قبل الجامعات قبل بأسبوع هناك مواد استثنائية وبعض الطلاب لهم ظروفهم وكذا قبل أسبوع أيض</w:t>
      </w:r>
      <w:r w:rsidR="00382E8F">
        <w:rPr>
          <w:rFonts w:ascii="Traditional Arabic" w:eastAsia="Calibri" w:hAnsi="Traditional Arabic" w:hint="cs"/>
          <w:b w:val="0"/>
          <w:bCs w:val="0"/>
          <w:noProof w:val="0"/>
          <w:sz w:val="28"/>
          <w:rtl/>
        </w:rPr>
        <w:t>ً</w:t>
      </w:r>
      <w:r w:rsidRPr="003F174D">
        <w:rPr>
          <w:rFonts w:ascii="Traditional Arabic" w:eastAsia="Calibri" w:hAnsi="Traditional Arabic" w:hint="cs"/>
          <w:b w:val="0"/>
          <w:bCs w:val="0"/>
          <w:noProof w:val="0"/>
          <w:sz w:val="28"/>
          <w:rtl/>
        </w:rPr>
        <w:t>ا ومواد شفوية تختبر قبل بأسبوع أنت يا شيخ إبراهيم أنت مدرس متى اختباراتكم؟</w:t>
      </w:r>
    </w:p>
    <w:p w:rsidR="00A544DC" w:rsidRPr="003F174D" w:rsidRDefault="00A544DC" w:rsidP="004E1DD4">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نظام يختلف يا شيخ الكلية التقنية.</w:t>
      </w:r>
    </w:p>
    <w:p w:rsidR="00A544DC" w:rsidRPr="003F174D" w:rsidRDefault="00A544DC" w:rsidP="004E1DD4">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إيه ثلاث فصول.</w:t>
      </w:r>
    </w:p>
    <w:p w:rsidR="00A544DC" w:rsidRPr="003F174D" w:rsidRDefault="00A544DC" w:rsidP="004E1DD4">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lastRenderedPageBreak/>
        <w:t>طالب: حنا انتهينا من الأسبوع الماضي انتهى الفصل الأول الأسبوع القادم يبدأ الفصل الثاني.</w:t>
      </w:r>
    </w:p>
    <w:p w:rsidR="00A544DC" w:rsidRPr="003F174D" w:rsidRDefault="00A544DC" w:rsidP="004E1DD4">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 xml:space="preserve">إيه لا.. </w:t>
      </w:r>
    </w:p>
    <w:p w:rsidR="00A544DC" w:rsidRPr="003F174D" w:rsidRDefault="00A544DC" w:rsidP="004E1DD4">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لكن يا شيخ كما ذكرت الأحد البعد القادم اختبارات الجامعات..</w:t>
      </w:r>
    </w:p>
    <w:p w:rsidR="00A544DC" w:rsidRPr="003F174D" w:rsidRDefault="00A544DC" w:rsidP="004E1DD4">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إذًا هذا الأسبوع آخر شيء ليكن يوم الأربعاء إن شاء الله القادم آخر الدروس لهذا الفصل والاستئناف في الأسبوع الثاني من الفصل الثاني على العادة الأسبوع الثاني من الفصل الثاني تقول شهر تو..؟</w:t>
      </w:r>
    </w:p>
    <w:p w:rsidR="00A544DC" w:rsidRPr="003F174D" w:rsidRDefault="00A544DC" w:rsidP="004E1DD4">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شهر ونصف.</w:t>
      </w:r>
    </w:p>
    <w:p w:rsidR="00A544DC" w:rsidRPr="003F174D" w:rsidRDefault="00A544DC" w:rsidP="004E1DD4">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لا لا، ما يجي شهر ونصف اتق الله!</w:t>
      </w:r>
    </w:p>
    <w:p w:rsidR="00A544DC" w:rsidRPr="003F174D" w:rsidRDefault="00A544DC" w:rsidP="004E1DD4">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لأن الدراسة الدراسة تبدأ في شهر أربعة، أربعة أربعة.</w:t>
      </w:r>
    </w:p>
    <w:p w:rsidR="00A544DC" w:rsidRPr="003F174D" w:rsidRDefault="00A544DC" w:rsidP="004E1DD4">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لا، أجل ما يصلح شهر ونصف.</w:t>
      </w:r>
    </w:p>
    <w:p w:rsidR="00A544DC" w:rsidRPr="003F174D" w:rsidRDefault="00A544DC" w:rsidP="00A544DC">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طويلة..</w:t>
      </w:r>
    </w:p>
    <w:p w:rsidR="00A544DC" w:rsidRPr="003F174D" w:rsidRDefault="00A544DC" w:rsidP="004E1DD4">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إيه والله طويلة..</w:t>
      </w:r>
    </w:p>
    <w:p w:rsidR="00A544DC" w:rsidRPr="003F174D" w:rsidRDefault="00A544DC" w:rsidP="004E1DD4">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أجل نأخذ الأسبوع القادم يا شيخ وبس.</w:t>
      </w:r>
    </w:p>
    <w:p w:rsidR="00A544DC" w:rsidRPr="003F174D" w:rsidRDefault="00A544DC" w:rsidP="00A544DC">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w:t>
      </w:r>
    </w:p>
    <w:p w:rsidR="00A544DC" w:rsidRPr="003F174D" w:rsidRDefault="00A544DC" w:rsidP="004E1DD4">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هاه شفت! أنا أعرف ظروف الجامعات أنا درَّست سبع وعشرين سنة في الجامعة قبل الناس رسمي بأسبوع والأسبوع الثاني قبل المواد الشفوية والمواد الاستثنائية مواد محمولة ورفع معدل ومواد رفع.. عندهم اختبارات أنا أعرف ظروفهم بس شهر ونصف كثير والله.. بس تأكد أنها شهر ونصف الإجازة أسبوع ترى واحد.</w:t>
      </w:r>
    </w:p>
    <w:p w:rsidR="00A544DC" w:rsidRPr="003F174D" w:rsidRDefault="00A544DC" w:rsidP="00A544DC">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إيه لكن يا شيخ الجامعات إجازتهم أكثر من أسبوع لأنهم يبدون مبكرين هم يبدون مبكرين.</w:t>
      </w:r>
    </w:p>
    <w:p w:rsidR="00A544DC" w:rsidRPr="003F174D" w:rsidRDefault="00A544DC" w:rsidP="00A544DC">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خل.. محسوب عليهم.</w:t>
      </w:r>
    </w:p>
    <w:p w:rsidR="00A544DC" w:rsidRPr="003F174D" w:rsidRDefault="00A544DC" w:rsidP="00A544DC">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الإجازة تبدأ في خمس وعشرين ثلاثة يا شيخ.</w:t>
      </w:r>
    </w:p>
    <w:p w:rsidR="00A544DC" w:rsidRPr="003F174D" w:rsidRDefault="00A544DC" w:rsidP="00A544DC">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w:t>
      </w:r>
    </w:p>
    <w:p w:rsidR="00A544DC" w:rsidRPr="003F174D" w:rsidRDefault="00A544DC" w:rsidP="00A544DC">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لا، تبدأ الإجازة عفوا..</w:t>
      </w:r>
    </w:p>
    <w:p w:rsidR="00A544DC" w:rsidRPr="003F174D" w:rsidRDefault="00A544DC" w:rsidP="00A544DC">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w:t>
      </w:r>
    </w:p>
    <w:p w:rsidR="00A544DC" w:rsidRPr="003F174D" w:rsidRDefault="00A544DC" w:rsidP="00A544DC">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lastRenderedPageBreak/>
        <w:t>طالب: صحيح..</w:t>
      </w:r>
    </w:p>
    <w:p w:rsidR="00A544DC" w:rsidRPr="003F174D" w:rsidRDefault="00A544DC" w:rsidP="00A544DC">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إيه بس ما يجون الطلاب لأن الجامعات بعد ظروف التسجيل وما التسجيل مشاكل وحذف وإضافة وتأجيل وتغيير تخصص أسبوع كامل.</w:t>
      </w:r>
    </w:p>
    <w:p w:rsidR="00A544DC" w:rsidRPr="003F174D" w:rsidRDefault="00A544DC" w:rsidP="00A544DC">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إن كانت المدة طويلة الأسبوع القادم أسهل من الأسبوع..</w:t>
      </w:r>
    </w:p>
    <w:p w:rsidR="00A544DC" w:rsidRPr="003F174D" w:rsidRDefault="00A544DC" w:rsidP="00A544DC">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إيه لا، الأسبوع القادم وجود الطلاب أرجى من الأسبوع الأول من.. إيه نتوكل على الله الأسبوع القادم دروس إن شاء الله والاستئناف على العادة في الأسبوع الثاني من الفصل الثاني.</w:t>
      </w:r>
    </w:p>
    <w:p w:rsidR="006C5CFA" w:rsidRPr="003F174D" w:rsidRDefault="006C5CFA" w:rsidP="004E1DD4">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سم.</w:t>
      </w:r>
    </w:p>
    <w:p w:rsidR="00F507EF" w:rsidRPr="003F174D" w:rsidRDefault="00F507EF" w:rsidP="00704A8B">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"بسم الله الرحمن الرحيم.</w:t>
      </w:r>
    </w:p>
    <w:p w:rsidR="00726A0B" w:rsidRPr="003F174D" w:rsidRDefault="00F507EF" w:rsidP="00A544DC">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 xml:space="preserve">الحمد لله رب العالمين وصلى الله وسلم </w:t>
      </w:r>
      <w:r w:rsidR="00C633FF" w:rsidRPr="003F174D">
        <w:rPr>
          <w:rFonts w:ascii="Traditional Arabic" w:eastAsia="Calibri" w:hAnsi="Traditional Arabic" w:hint="cs"/>
          <w:noProof w:val="0"/>
          <w:sz w:val="28"/>
          <w:rtl/>
        </w:rPr>
        <w:t xml:space="preserve">وبارك </w:t>
      </w:r>
      <w:r w:rsidRPr="003F174D">
        <w:rPr>
          <w:rFonts w:ascii="Traditional Arabic" w:eastAsia="Calibri" w:hAnsi="Traditional Arabic" w:hint="cs"/>
          <w:noProof w:val="0"/>
          <w:sz w:val="28"/>
          <w:rtl/>
        </w:rPr>
        <w:t>على نبينا محمد و</w:t>
      </w:r>
      <w:r w:rsidR="00C633FF" w:rsidRPr="003F174D">
        <w:rPr>
          <w:rFonts w:ascii="Traditional Arabic" w:eastAsia="Calibri" w:hAnsi="Traditional Arabic" w:hint="cs"/>
          <w:noProof w:val="0"/>
          <w:sz w:val="28"/>
          <w:rtl/>
        </w:rPr>
        <w:t xml:space="preserve">على </w:t>
      </w:r>
      <w:r w:rsidRPr="003F174D">
        <w:rPr>
          <w:rFonts w:ascii="Traditional Arabic" w:eastAsia="Calibri" w:hAnsi="Traditional Arabic" w:hint="cs"/>
          <w:noProof w:val="0"/>
          <w:sz w:val="28"/>
          <w:rtl/>
        </w:rPr>
        <w:t>آله وصحبه أجمعين</w:t>
      </w:r>
      <w:r w:rsidR="00A544DC" w:rsidRPr="003F174D">
        <w:rPr>
          <w:rFonts w:ascii="Traditional Arabic" w:eastAsia="Calibri" w:hAnsi="Traditional Arabic" w:hint="cs"/>
          <w:noProof w:val="0"/>
          <w:sz w:val="28"/>
          <w:rtl/>
        </w:rPr>
        <w:t>.</w:t>
      </w:r>
    </w:p>
    <w:p w:rsidR="00D82659" w:rsidRPr="003F174D" w:rsidRDefault="00D82659" w:rsidP="00D82659">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قال الإمام الطحاوي رحمه الله تعالى:</w:t>
      </w:r>
    </w:p>
    <w:p w:rsidR="008932BA" w:rsidRPr="003F174D" w:rsidRDefault="00A544DC" w:rsidP="008932BA">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وأكرمهم عند الله أطوعهم وأتبعهم للقرآن</w:t>
      </w:r>
      <w:r w:rsidR="008932BA" w:rsidRPr="003F174D">
        <w:rPr>
          <w:rFonts w:ascii="Traditional Arabic" w:eastAsia="Calibri" w:hAnsi="Traditional Arabic" w:hint="cs"/>
          <w:noProof w:val="0"/>
          <w:sz w:val="28"/>
          <w:rtl/>
        </w:rPr>
        <w:t>.</w:t>
      </w:r>
    </w:p>
    <w:p w:rsidR="00AE12C9" w:rsidRPr="003F174D" w:rsidRDefault="00A544DC" w:rsidP="008932BA">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قال الإمام ابن أبي العز رحمه الله:</w:t>
      </w:r>
    </w:p>
    <w:p w:rsidR="00A544DC" w:rsidRPr="003F174D" w:rsidRDefault="00A544DC" w:rsidP="003F174D">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 xml:space="preserve">أي أكرم المؤمنين هو الأطوع لله والأتبع للقرآن وهو الأتقى والأتقى هو الأكرم قال تعالى </w:t>
      </w:r>
      <w:r w:rsidRPr="00382E8F">
        <w:rPr>
          <w:rFonts w:ascii="Traditional Arabic" w:eastAsia="Calibri" w:hAnsi="Traditional Arabic" w:cs="ATraditional Arabic" w:hint="cs"/>
          <w:bCs w:val="0"/>
          <w:noProof w:val="0"/>
          <w:color w:val="FF0000"/>
          <w:sz w:val="28"/>
          <w:rtl/>
        </w:rPr>
        <w:t>{</w:t>
      </w:r>
      <w:r w:rsidR="003F174D" w:rsidRPr="00382E8F">
        <w:rPr>
          <w:rStyle w:val="-"/>
          <w:rFonts w:hint="cs"/>
          <w:color w:val="FF0000"/>
          <w:sz w:val="28"/>
          <w:szCs w:val="28"/>
          <w:rtl/>
        </w:rPr>
        <w:t>إِنَّ</w:t>
      </w:r>
      <w:r w:rsidR="003F174D" w:rsidRPr="00382E8F">
        <w:rPr>
          <w:rStyle w:val="-"/>
          <w:color w:val="FF0000"/>
          <w:sz w:val="28"/>
          <w:szCs w:val="28"/>
          <w:rtl/>
        </w:rPr>
        <w:t xml:space="preserve"> أَكْرَمَكُمْ عِندَ اللَّهِ أَتْقَاكُمْ</w:t>
      </w:r>
      <w:r w:rsidRPr="00382E8F">
        <w:rPr>
          <w:rFonts w:ascii="Traditional Arabic" w:eastAsia="Calibri" w:hAnsi="Traditional Arabic" w:cs="ATraditional Arabic" w:hint="cs"/>
          <w:bCs w:val="0"/>
          <w:noProof w:val="0"/>
          <w:color w:val="FF0000"/>
          <w:sz w:val="28"/>
          <w:rtl/>
        </w:rPr>
        <w:t>}</w:t>
      </w:r>
      <w:r w:rsidR="003F174D" w:rsidRPr="003F174D">
        <w:rPr>
          <w:rFonts w:ascii="Traditional Arabic" w:eastAsia="Calibri" w:hAnsi="Traditional Arabic"/>
          <w:noProof w:val="0"/>
          <w:sz w:val="28"/>
          <w:rtl/>
        </w:rPr>
        <w:t xml:space="preserve"> [سورة الحجرات:13]</w:t>
      </w:r>
      <w:r w:rsidRPr="003F174D">
        <w:rPr>
          <w:rFonts w:ascii="Traditional Arabic" w:eastAsia="Calibri" w:hAnsi="Traditional Arabic" w:hint="cs"/>
          <w:noProof w:val="0"/>
          <w:sz w:val="28"/>
          <w:rtl/>
        </w:rPr>
        <w:t xml:space="preserve"> وفي السنن عن النبي -صلى الله عليه وسلم- أنه قال </w:t>
      </w:r>
      <w:r w:rsidR="003F174D" w:rsidRPr="00A42ED9">
        <w:rPr>
          <w:rFonts w:ascii="Traditional Arabic" w:eastAsia="Calibri" w:hAnsi="Traditional Arabic" w:hint="cs"/>
          <w:noProof w:val="0"/>
          <w:color w:val="0000FF"/>
          <w:sz w:val="28"/>
          <w:rtl/>
        </w:rPr>
        <w:t>«</w:t>
      </w:r>
      <w:r w:rsidRPr="00A42ED9">
        <w:rPr>
          <w:rFonts w:ascii="Traditional Arabic" w:eastAsia="Calibri" w:hAnsi="Traditional Arabic" w:hint="cs"/>
          <w:noProof w:val="0"/>
          <w:color w:val="0000FF"/>
          <w:sz w:val="28"/>
          <w:rtl/>
        </w:rPr>
        <w:t>لا فضل لعربي على عجمي ولا عجمي على عربي ولا لأبيض على أسود ولا لأسود على أبيض إلا بالتقوى الناس من آدم وآدم من تراب</w:t>
      </w:r>
      <w:r w:rsidR="003F174D" w:rsidRPr="00A42ED9">
        <w:rPr>
          <w:rFonts w:ascii="Traditional Arabic" w:eastAsia="Calibri" w:hAnsi="Traditional Arabic" w:hint="cs"/>
          <w:noProof w:val="0"/>
          <w:color w:val="0000FF"/>
          <w:sz w:val="28"/>
          <w:rtl/>
        </w:rPr>
        <w:t>»</w:t>
      </w:r>
      <w:r w:rsidRPr="00A42ED9">
        <w:rPr>
          <w:rFonts w:ascii="Traditional Arabic" w:eastAsia="Calibri" w:hAnsi="Traditional Arabic" w:hint="cs"/>
          <w:noProof w:val="0"/>
          <w:color w:val="0000FF"/>
          <w:sz w:val="28"/>
          <w:rtl/>
        </w:rPr>
        <w:t xml:space="preserve"> </w:t>
      </w:r>
      <w:r w:rsidRPr="003F174D">
        <w:rPr>
          <w:rFonts w:ascii="Traditional Arabic" w:eastAsia="Calibri" w:hAnsi="Traditional Arabic" w:hint="cs"/>
          <w:noProof w:val="0"/>
          <w:sz w:val="28"/>
          <w:rtl/>
        </w:rPr>
        <w:t xml:space="preserve">وبهذا الدليل يظهر </w:t>
      </w:r>
      <w:r w:rsidR="00982A7A" w:rsidRPr="003F174D">
        <w:rPr>
          <w:rFonts w:ascii="Traditional Arabic" w:eastAsia="Calibri" w:hAnsi="Traditional Arabic" w:hint="cs"/>
          <w:noProof w:val="0"/>
          <w:sz w:val="28"/>
          <w:rtl/>
        </w:rPr>
        <w:t>ضعف تنازعهم في مسألة الفقير الصابر والغني الشاكر وترجيح أحدهما على الآخر وأن التحقيق أن التفضيل لا يرجع إلى ذات الفقر والغنى وإنما يرجع إلى الأعمال والأحوال والحقائق فالمسألة فاسدة في نفسها فإن التفضيل عند الله بالتقوى وحقائق الإيمان لا بفقر ولا غنى ولهذا والله أعلم قال عمر رضي الله عنه الغنى والفقر مطيتان لا أبالي أيُّهما ركبت</w:t>
      </w:r>
      <w:r w:rsidR="00982A7A" w:rsidRPr="003F174D">
        <w:rPr>
          <w:rFonts w:ascii="Traditional Arabic" w:eastAsia="Calibri" w:hAnsi="Traditional Arabic" w:hint="cs"/>
          <w:noProof w:val="0"/>
          <w:vanish/>
          <w:sz w:val="28"/>
          <w:rtl/>
        </w:rPr>
        <w:t xml:space="preserve">ن التأن </w:t>
      </w:r>
      <w:r w:rsidR="00982A7A" w:rsidRPr="003F174D">
        <w:rPr>
          <w:rFonts w:ascii="Traditional Arabic" w:eastAsia="Calibri" w:hAnsi="Traditional Arabic" w:hint="cs"/>
          <w:noProof w:val="0"/>
          <w:sz w:val="28"/>
          <w:rtl/>
        </w:rPr>
        <w:t>."</w:t>
      </w:r>
    </w:p>
    <w:p w:rsidR="00982A7A" w:rsidRPr="003F174D" w:rsidRDefault="00982A7A" w:rsidP="00982A7A">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أيَّهما.</w:t>
      </w:r>
    </w:p>
    <w:p w:rsidR="00982A7A" w:rsidRPr="003F174D" w:rsidRDefault="00982A7A" w:rsidP="00982A7A">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أحسن الله إليك.</w:t>
      </w:r>
    </w:p>
    <w:p w:rsidR="00982A7A" w:rsidRPr="003F174D" w:rsidRDefault="00982A7A" w:rsidP="003F174D">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 xml:space="preserve">"لا أبالي أيَّهما ركبت والفقر والغنى ابتلاء من الله تعالى لعبده كما قال تعالى </w:t>
      </w:r>
      <w:r w:rsidRPr="00A42ED9">
        <w:rPr>
          <w:rFonts w:ascii="Traditional Arabic" w:eastAsia="Calibri" w:hAnsi="Traditional Arabic" w:cs="ATraditional Arabic" w:hint="cs"/>
          <w:bCs w:val="0"/>
          <w:noProof w:val="0"/>
          <w:color w:val="FF0000"/>
          <w:sz w:val="28"/>
          <w:rtl/>
        </w:rPr>
        <w:t>{</w:t>
      </w:r>
      <w:r w:rsidR="003F174D" w:rsidRPr="00A42ED9">
        <w:rPr>
          <w:rStyle w:val="-"/>
          <w:rFonts w:hint="cs"/>
          <w:color w:val="FF0000"/>
          <w:sz w:val="28"/>
          <w:szCs w:val="28"/>
          <w:rtl/>
        </w:rPr>
        <w:t>فَأَمَّا</w:t>
      </w:r>
      <w:r w:rsidR="003F174D" w:rsidRPr="00A42ED9">
        <w:rPr>
          <w:rStyle w:val="-"/>
          <w:color w:val="FF0000"/>
          <w:sz w:val="28"/>
          <w:szCs w:val="28"/>
          <w:rtl/>
        </w:rPr>
        <w:t xml:space="preserve"> الإِنسَانُ إِذَا مَا ابْتَلاهُ رَبُّهُ فَأَكْرَمَهُ وَنَعَّمَهُ فَيَقُولُ رَبِّي أَكْرَمَنِ</w:t>
      </w:r>
      <w:r w:rsidRPr="00A42ED9">
        <w:rPr>
          <w:rFonts w:ascii="Traditional Arabic" w:eastAsia="Calibri" w:hAnsi="Traditional Arabic" w:cs="ATraditional Arabic" w:hint="cs"/>
          <w:bCs w:val="0"/>
          <w:noProof w:val="0"/>
          <w:color w:val="FF0000"/>
          <w:sz w:val="28"/>
          <w:rtl/>
        </w:rPr>
        <w:t>}</w:t>
      </w:r>
      <w:r w:rsidR="003F174D" w:rsidRPr="003F174D">
        <w:rPr>
          <w:rFonts w:ascii="Traditional Arabic" w:eastAsia="Calibri" w:hAnsi="Traditional Arabic"/>
          <w:noProof w:val="0"/>
          <w:sz w:val="28"/>
          <w:rtl/>
        </w:rPr>
        <w:t xml:space="preserve"> [سورة الفجر:15]</w:t>
      </w:r>
      <w:r w:rsidRPr="003F174D">
        <w:rPr>
          <w:rFonts w:ascii="Traditional Arabic" w:eastAsia="Calibri" w:hAnsi="Traditional Arabic" w:hint="cs"/>
          <w:noProof w:val="0"/>
          <w:sz w:val="28"/>
          <w:rtl/>
        </w:rPr>
        <w:t xml:space="preserve"> الآية فإن استوى الفقير فإن استوى الفقير الصابر والغني الشاكر في التقوى استويا في الدرجة وإن فضل أحدهما فيها فهو الأفضل عند الله فإن الفقر والغنى لا يوزنان وإنما يوزن الصبر والشكر."</w:t>
      </w:r>
    </w:p>
    <w:p w:rsidR="00982A7A" w:rsidRPr="003F174D" w:rsidRDefault="00982A7A" w:rsidP="00982A7A">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lastRenderedPageBreak/>
        <w:t>الحمد لله رب العالمين وصلى الله وسلم وبارك على عبده ورسوله نبينا محمد وعلى آله وأصحابه أجمعين، أما بعد:</w:t>
      </w:r>
    </w:p>
    <w:p w:rsidR="00982A7A" w:rsidRPr="003F174D" w:rsidRDefault="00982A7A" w:rsidP="003F174D">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 xml:space="preserve">فيقول المصنف رحمه الله تعالى </w:t>
      </w:r>
      <w:r w:rsidR="00112952">
        <w:rPr>
          <w:rFonts w:ascii="Traditional Arabic" w:eastAsia="Calibri" w:hAnsi="Traditional Arabic" w:hint="cs"/>
          <w:noProof w:val="0"/>
          <w:sz w:val="28"/>
          <w:rtl/>
        </w:rPr>
        <w:t>"</w:t>
      </w:r>
      <w:r w:rsidRPr="00112952">
        <w:rPr>
          <w:rFonts w:ascii="Traditional Arabic" w:eastAsia="Calibri" w:hAnsi="Traditional Arabic" w:hint="cs"/>
          <w:noProof w:val="0"/>
          <w:sz w:val="28"/>
          <w:rtl/>
        </w:rPr>
        <w:t>وأكرمهم</w:t>
      </w:r>
      <w:r w:rsidR="00112952">
        <w:rPr>
          <w:rFonts w:ascii="Traditional Arabic" w:eastAsia="Calibri" w:hAnsi="Traditional Arabic" w:hint="cs"/>
          <w:b w:val="0"/>
          <w:bCs w:val="0"/>
          <w:noProof w:val="0"/>
          <w:sz w:val="28"/>
          <w:rtl/>
        </w:rPr>
        <w:t>"</w:t>
      </w:r>
      <w:r w:rsidRPr="003F174D">
        <w:rPr>
          <w:rFonts w:ascii="Traditional Arabic" w:eastAsia="Calibri" w:hAnsi="Traditional Arabic" w:hint="cs"/>
          <w:b w:val="0"/>
          <w:bCs w:val="0"/>
          <w:noProof w:val="0"/>
          <w:sz w:val="28"/>
          <w:rtl/>
        </w:rPr>
        <w:t xml:space="preserve"> يعني المؤمنين عند الله </w:t>
      </w:r>
      <w:r w:rsidR="00112952">
        <w:rPr>
          <w:rFonts w:ascii="Traditional Arabic" w:eastAsia="Calibri" w:hAnsi="Traditional Arabic" w:hint="cs"/>
          <w:b w:val="0"/>
          <w:bCs w:val="0"/>
          <w:noProof w:val="0"/>
          <w:sz w:val="28"/>
          <w:rtl/>
        </w:rPr>
        <w:t>"</w:t>
      </w:r>
      <w:r w:rsidRPr="00112952">
        <w:rPr>
          <w:rFonts w:ascii="Traditional Arabic" w:eastAsia="Calibri" w:hAnsi="Traditional Arabic" w:hint="cs"/>
          <w:noProof w:val="0"/>
          <w:sz w:val="28"/>
          <w:rtl/>
        </w:rPr>
        <w:t>أطوعهم</w:t>
      </w:r>
      <w:r w:rsidR="00112952">
        <w:rPr>
          <w:rFonts w:ascii="Traditional Arabic" w:eastAsia="Calibri" w:hAnsi="Traditional Arabic" w:hint="cs"/>
          <w:noProof w:val="0"/>
          <w:sz w:val="28"/>
          <w:rtl/>
        </w:rPr>
        <w:t>"</w:t>
      </w:r>
      <w:r w:rsidRPr="00112952">
        <w:rPr>
          <w:rFonts w:ascii="Traditional Arabic" w:eastAsia="Calibri" w:hAnsi="Traditional Arabic" w:hint="cs"/>
          <w:noProof w:val="0"/>
          <w:sz w:val="28"/>
          <w:rtl/>
        </w:rPr>
        <w:t xml:space="preserve"> </w:t>
      </w:r>
      <w:r w:rsidRPr="003F174D">
        <w:rPr>
          <w:rFonts w:ascii="Traditional Arabic" w:eastAsia="Calibri" w:hAnsi="Traditional Arabic" w:hint="cs"/>
          <w:b w:val="0"/>
          <w:bCs w:val="0"/>
          <w:noProof w:val="0"/>
          <w:sz w:val="28"/>
          <w:rtl/>
        </w:rPr>
        <w:t xml:space="preserve">أطوعهم وأكثرهم انقيادًا لأوامر الله وأوامر رسوله وأبعدهم وأكثرهم اجتنابًا لنواهيه وهذه حقيقة التقوى هذه حقيقة التقوى التي هي عبارة عن فعل الأوامر واجتناب النواهي والأكرم عند الله هو الأتقى وعرفنا أن الأطوع والأتبع للقرآن هو الأتقى لأن الأطوع هو الذي يأتمر بالأوامر ويجتنب النواهي وهذه حقيقة التقوى وأكرم الناس عند الله أتقاهم </w:t>
      </w:r>
      <w:r w:rsidRPr="00A42ED9">
        <w:rPr>
          <w:rFonts w:ascii="Traditional Arabic" w:eastAsia="Calibri" w:hAnsi="Traditional Arabic" w:cs="ATraditional Arabic" w:hint="cs"/>
          <w:b w:val="0"/>
          <w:bCs w:val="0"/>
          <w:noProof w:val="0"/>
          <w:color w:val="FF0000"/>
          <w:sz w:val="28"/>
          <w:rtl/>
        </w:rPr>
        <w:t>{</w:t>
      </w:r>
      <w:r w:rsidR="003F174D" w:rsidRPr="00A42ED9">
        <w:rPr>
          <w:rStyle w:val="-"/>
          <w:rFonts w:hint="cs"/>
          <w:color w:val="FF0000"/>
          <w:sz w:val="28"/>
          <w:szCs w:val="28"/>
          <w:rtl/>
        </w:rPr>
        <w:t>إِنَّ</w:t>
      </w:r>
      <w:r w:rsidR="003F174D" w:rsidRPr="00A42ED9">
        <w:rPr>
          <w:rStyle w:val="-"/>
          <w:color w:val="FF0000"/>
          <w:sz w:val="28"/>
          <w:szCs w:val="28"/>
          <w:rtl/>
        </w:rPr>
        <w:t xml:space="preserve"> أَكْرَمَكُمْ عِندَ اللَّهِ أَتْقَاكُمْ</w:t>
      </w:r>
      <w:r w:rsidRPr="00A42ED9">
        <w:rPr>
          <w:rFonts w:ascii="Traditional Arabic" w:eastAsia="Calibri" w:hAnsi="Traditional Arabic" w:cs="ATraditional Arabic" w:hint="cs"/>
          <w:b w:val="0"/>
          <w:bCs w:val="0"/>
          <w:noProof w:val="0"/>
          <w:color w:val="FF0000"/>
          <w:sz w:val="28"/>
          <w:rtl/>
        </w:rPr>
        <w:t>}</w:t>
      </w:r>
      <w:r w:rsidR="003F174D" w:rsidRPr="003F174D">
        <w:rPr>
          <w:rFonts w:ascii="Traditional Arabic" w:eastAsia="Calibri" w:hAnsi="Traditional Arabic"/>
          <w:b w:val="0"/>
          <w:bCs w:val="0"/>
          <w:noProof w:val="0"/>
          <w:sz w:val="28"/>
          <w:rtl/>
        </w:rPr>
        <w:t xml:space="preserve"> [سورة الحجرات:13]</w:t>
      </w:r>
      <w:r w:rsidRPr="003F174D">
        <w:rPr>
          <w:rFonts w:ascii="Traditional Arabic" w:eastAsia="Calibri" w:hAnsi="Traditional Arabic" w:hint="cs"/>
          <w:b w:val="0"/>
          <w:bCs w:val="0"/>
          <w:noProof w:val="0"/>
          <w:sz w:val="28"/>
          <w:rtl/>
        </w:rPr>
        <w:t xml:space="preserve"> فتعود المسألة إلى التقوى التي هي فعل الأوامر واجتناب النواهي فأكثرهم تحقيقًا للتقوى هو الأتقى أفعل التفضيل الذي هو أكثر تقوى من غيره هو الأكرم عند الله جل وعلا الحديث الذي ذكره الشارح رحمه الله </w:t>
      </w:r>
      <w:r w:rsidR="003F174D" w:rsidRPr="00112952">
        <w:rPr>
          <w:rFonts w:ascii="Traditional Arabic" w:eastAsia="Calibri" w:hAnsi="Traditional Arabic" w:hint="cs"/>
          <w:b w:val="0"/>
          <w:bCs w:val="0"/>
          <w:noProof w:val="0"/>
          <w:color w:val="0000FF"/>
          <w:sz w:val="28"/>
          <w:rtl/>
        </w:rPr>
        <w:t>«</w:t>
      </w:r>
      <w:r w:rsidRPr="00112952">
        <w:rPr>
          <w:rFonts w:ascii="Traditional Arabic" w:eastAsia="Calibri" w:hAnsi="Traditional Arabic" w:hint="cs"/>
          <w:b w:val="0"/>
          <w:bCs w:val="0"/>
          <w:noProof w:val="0"/>
          <w:color w:val="0000FF"/>
          <w:sz w:val="28"/>
          <w:rtl/>
        </w:rPr>
        <w:t>لا فضل لعربي ولا عجمي</w:t>
      </w:r>
      <w:r w:rsidR="003F174D" w:rsidRPr="00112952">
        <w:rPr>
          <w:rFonts w:ascii="Traditional Arabic" w:eastAsia="Calibri" w:hAnsi="Traditional Arabic" w:hint="cs"/>
          <w:b w:val="0"/>
          <w:bCs w:val="0"/>
          <w:noProof w:val="0"/>
          <w:color w:val="0000FF"/>
          <w:sz w:val="28"/>
          <w:rtl/>
        </w:rPr>
        <w:t>»</w:t>
      </w:r>
      <w:r w:rsidRPr="003F174D">
        <w:rPr>
          <w:rFonts w:ascii="Traditional Arabic" w:eastAsia="Calibri" w:hAnsi="Traditional Arabic" w:hint="cs"/>
          <w:b w:val="0"/>
          <w:bCs w:val="0"/>
          <w:noProof w:val="0"/>
          <w:sz w:val="28"/>
          <w:rtl/>
        </w:rPr>
        <w:t xml:space="preserve"> وعزاه للسنن هو في حقيقته هو موجود في مسند الإمام أحمد في مسند الإمام أحمد ولا يوجد في شيء من السنن الأربعة وهو في جملته حديث مقبول يعني لا ينزل عن درجة الحسن التنازع في مسألة الفقير الصابر والغني الشاكر وخلاف العلماء الطويل الذي أفاض في ذكره ابن القيم في عِدَة الصابرين يقول المؤلف هو منقول من كلام شيخ الإسلام ابن تيمية أنه أن التفضيل من هذه الحيثية لا قيمة له الفقر والغنى لذاتهما لا فضل فيهما وإنما هما كما قال عمر رضي الله عنه مطيتان أحد يرتكب مطية الغنى ويصل إلى الله جل وعلا والثاني يرتكب مطية الفقر ويصل إلى الله جل وعلا وقد يرتكب مطية الغنى فتزل به قدمه وقد يرتكب مطية الفقر فتزل به قدمه وفي الحديث </w:t>
      </w:r>
      <w:r w:rsidR="003F174D" w:rsidRPr="00A42ED9">
        <w:rPr>
          <w:rFonts w:ascii="Traditional Arabic" w:eastAsia="Calibri" w:hAnsi="Traditional Arabic" w:hint="cs"/>
          <w:b w:val="0"/>
          <w:bCs w:val="0"/>
          <w:noProof w:val="0"/>
          <w:color w:val="0000FF"/>
          <w:sz w:val="28"/>
          <w:rtl/>
        </w:rPr>
        <w:t>«</w:t>
      </w:r>
      <w:r w:rsidRPr="00A42ED9">
        <w:rPr>
          <w:rFonts w:ascii="Traditional Arabic" w:eastAsia="Calibri" w:hAnsi="Traditional Arabic" w:hint="cs"/>
          <w:b w:val="0"/>
          <w:bCs w:val="0"/>
          <w:noProof w:val="0"/>
          <w:color w:val="0000FF"/>
          <w:sz w:val="28"/>
          <w:rtl/>
        </w:rPr>
        <w:t xml:space="preserve">من عبادي من لا يصلحه إلا الغنى </w:t>
      </w:r>
      <w:r w:rsidR="00EA5309" w:rsidRPr="00A42ED9">
        <w:rPr>
          <w:rFonts w:ascii="Traditional Arabic" w:eastAsia="Calibri" w:hAnsi="Traditional Arabic" w:hint="cs"/>
          <w:b w:val="0"/>
          <w:bCs w:val="0"/>
          <w:noProof w:val="0"/>
          <w:color w:val="0000FF"/>
          <w:sz w:val="28"/>
          <w:rtl/>
        </w:rPr>
        <w:t>ولو أفقرته لأفسده ذلك ومن عبادي من لا يصلحه إلا الفقر ولو أغنيته لأفسده ذلك</w:t>
      </w:r>
      <w:r w:rsidR="003F174D" w:rsidRPr="00A42ED9">
        <w:rPr>
          <w:rFonts w:ascii="Traditional Arabic" w:eastAsia="Calibri" w:hAnsi="Traditional Arabic" w:hint="cs"/>
          <w:b w:val="0"/>
          <w:bCs w:val="0"/>
          <w:noProof w:val="0"/>
          <w:color w:val="0000FF"/>
          <w:sz w:val="28"/>
          <w:rtl/>
        </w:rPr>
        <w:t>»</w:t>
      </w:r>
      <w:r w:rsidR="00EA5309" w:rsidRPr="003F174D">
        <w:rPr>
          <w:rFonts w:ascii="Traditional Arabic" w:eastAsia="Calibri" w:hAnsi="Traditional Arabic" w:hint="cs"/>
          <w:b w:val="0"/>
          <w:bCs w:val="0"/>
          <w:noProof w:val="0"/>
          <w:sz w:val="28"/>
          <w:rtl/>
        </w:rPr>
        <w:t xml:space="preserve"> وهذا واضح ومشاهَد وهكذا بالنسبة للصحة والمرض كلها ابتلاء من الله جل وعلا يبتلي زيدًا بالغنى فيشكر ويبتلي عمرًا بالفقر فيصبر أو العكس يبتليه بالغنى فيكفر ويبتليه بالفقر فيجزع ولا يصبر فهذه أوصاف لا أثر لها وإنما قد تكون سببًا في ما يُبتغَى به وجه الله وما يتوصل به إليه</w:t>
      </w:r>
      <w:r w:rsidR="00112952">
        <w:rPr>
          <w:rFonts w:ascii="Traditional Arabic" w:eastAsia="Calibri" w:hAnsi="Traditional Arabic" w:hint="cs"/>
          <w:b w:val="0"/>
          <w:bCs w:val="0"/>
          <w:noProof w:val="0"/>
          <w:sz w:val="28"/>
          <w:rtl/>
        </w:rPr>
        <w:t>،</w:t>
      </w:r>
      <w:r w:rsidR="00EA5309" w:rsidRPr="003F174D">
        <w:rPr>
          <w:rFonts w:ascii="Traditional Arabic" w:eastAsia="Calibri" w:hAnsi="Traditional Arabic" w:hint="cs"/>
          <w:b w:val="0"/>
          <w:bCs w:val="0"/>
          <w:noProof w:val="0"/>
          <w:sz w:val="28"/>
          <w:rtl/>
        </w:rPr>
        <w:t xml:space="preserve"> مما يُفَضَّل به الغنى من النصوص حديث </w:t>
      </w:r>
      <w:r w:rsidR="003F174D" w:rsidRPr="00A42ED9">
        <w:rPr>
          <w:rFonts w:ascii="Traditional Arabic" w:eastAsia="Calibri" w:hAnsi="Traditional Arabic" w:hint="cs"/>
          <w:b w:val="0"/>
          <w:bCs w:val="0"/>
          <w:noProof w:val="0"/>
          <w:color w:val="0000FF"/>
          <w:sz w:val="28"/>
          <w:rtl/>
        </w:rPr>
        <w:t>«</w:t>
      </w:r>
      <w:r w:rsidR="00EA5309" w:rsidRPr="00A42ED9">
        <w:rPr>
          <w:rFonts w:ascii="Traditional Arabic" w:eastAsia="Calibri" w:hAnsi="Traditional Arabic" w:hint="cs"/>
          <w:b w:val="0"/>
          <w:bCs w:val="0"/>
          <w:noProof w:val="0"/>
          <w:color w:val="0000FF"/>
          <w:sz w:val="28"/>
          <w:rtl/>
        </w:rPr>
        <w:t>ذهب أهل الدثور بالأجور والدرجات العلى يصومون يصلون يحجون</w:t>
      </w:r>
      <w:r w:rsidR="003F174D" w:rsidRPr="00A42ED9">
        <w:rPr>
          <w:rFonts w:ascii="Traditional Arabic" w:eastAsia="Calibri" w:hAnsi="Traditional Arabic" w:hint="cs"/>
          <w:b w:val="0"/>
          <w:bCs w:val="0"/>
          <w:noProof w:val="0"/>
          <w:color w:val="0000FF"/>
          <w:sz w:val="28"/>
          <w:rtl/>
        </w:rPr>
        <w:t>»</w:t>
      </w:r>
      <w:r w:rsidR="00EA5309" w:rsidRPr="003F174D">
        <w:rPr>
          <w:rFonts w:ascii="Traditional Arabic" w:eastAsia="Calibri" w:hAnsi="Traditional Arabic" w:hint="cs"/>
          <w:b w:val="0"/>
          <w:bCs w:val="0"/>
          <w:noProof w:val="0"/>
          <w:sz w:val="28"/>
          <w:rtl/>
        </w:rPr>
        <w:t xml:space="preserve"> مثل مثل الفقراء </w:t>
      </w:r>
      <w:r w:rsidR="003F174D" w:rsidRPr="00A42ED9">
        <w:rPr>
          <w:rFonts w:ascii="Traditional Arabic" w:eastAsia="Calibri" w:hAnsi="Traditional Arabic" w:hint="cs"/>
          <w:b w:val="0"/>
          <w:bCs w:val="0"/>
          <w:noProof w:val="0"/>
          <w:color w:val="0000FF"/>
          <w:sz w:val="28"/>
          <w:rtl/>
        </w:rPr>
        <w:t>«</w:t>
      </w:r>
      <w:r w:rsidR="00EA5309" w:rsidRPr="00A42ED9">
        <w:rPr>
          <w:rFonts w:ascii="Traditional Arabic" w:eastAsia="Calibri" w:hAnsi="Traditional Arabic" w:hint="cs"/>
          <w:b w:val="0"/>
          <w:bCs w:val="0"/>
          <w:noProof w:val="0"/>
          <w:color w:val="0000FF"/>
          <w:sz w:val="28"/>
          <w:rtl/>
        </w:rPr>
        <w:t>ولهم فضول أموال يتصدقون بها</w:t>
      </w:r>
      <w:r w:rsidR="003F174D" w:rsidRPr="00A42ED9">
        <w:rPr>
          <w:rFonts w:ascii="Traditional Arabic" w:eastAsia="Calibri" w:hAnsi="Traditional Arabic" w:hint="cs"/>
          <w:b w:val="0"/>
          <w:bCs w:val="0"/>
          <w:noProof w:val="0"/>
          <w:color w:val="0000FF"/>
          <w:sz w:val="28"/>
          <w:rtl/>
        </w:rPr>
        <w:t>»</w:t>
      </w:r>
      <w:r w:rsidR="00EA5309" w:rsidRPr="003F174D">
        <w:rPr>
          <w:rFonts w:ascii="Traditional Arabic" w:eastAsia="Calibri" w:hAnsi="Traditional Arabic" w:hint="cs"/>
          <w:b w:val="0"/>
          <w:bCs w:val="0"/>
          <w:noProof w:val="0"/>
          <w:sz w:val="28"/>
          <w:rtl/>
        </w:rPr>
        <w:t xml:space="preserve"> فذهب أهل الدثور بهذه المزية بالأموال التي يتصدقون بها وفضلوا بها وفاقوا فيها الفقراء فاشتكى الفقراء إلى النبي -عليه الصلاة والسلام- فأرشدهم إلى أنواع من أبواب الخير فسمع بها الأغنياء ففعلوها فقال </w:t>
      </w:r>
      <w:r w:rsidR="00EA5309" w:rsidRPr="00A42ED9">
        <w:rPr>
          <w:rFonts w:ascii="Traditional Arabic" w:eastAsia="Calibri" w:hAnsi="Traditional Arabic" w:cs="ATraditional Arabic" w:hint="cs"/>
          <w:b w:val="0"/>
          <w:bCs w:val="0"/>
          <w:noProof w:val="0"/>
          <w:color w:val="FF0000"/>
          <w:sz w:val="28"/>
          <w:rtl/>
        </w:rPr>
        <w:t>{</w:t>
      </w:r>
      <w:r w:rsidR="003F174D" w:rsidRPr="00A42ED9">
        <w:rPr>
          <w:rStyle w:val="-"/>
          <w:rFonts w:hint="cs"/>
          <w:color w:val="FF0000"/>
          <w:sz w:val="28"/>
          <w:szCs w:val="28"/>
          <w:rtl/>
        </w:rPr>
        <w:t>ذَلِكَ</w:t>
      </w:r>
      <w:r w:rsidR="003F174D" w:rsidRPr="00A42ED9">
        <w:rPr>
          <w:rStyle w:val="-"/>
          <w:color w:val="FF0000"/>
          <w:sz w:val="28"/>
          <w:szCs w:val="28"/>
          <w:rtl/>
        </w:rPr>
        <w:t xml:space="preserve"> فَضْلُ اللَّهِ يُؤْتِيهِ مَن يَشَاءُ</w:t>
      </w:r>
      <w:r w:rsidR="00EA5309" w:rsidRPr="00A42ED9">
        <w:rPr>
          <w:rFonts w:ascii="Traditional Arabic" w:eastAsia="Calibri" w:hAnsi="Traditional Arabic" w:cs="ATraditional Arabic" w:hint="cs"/>
          <w:b w:val="0"/>
          <w:bCs w:val="0"/>
          <w:noProof w:val="0"/>
          <w:color w:val="FF0000"/>
          <w:sz w:val="28"/>
          <w:rtl/>
        </w:rPr>
        <w:t>}</w:t>
      </w:r>
      <w:r w:rsidR="003F174D" w:rsidRPr="003F174D">
        <w:rPr>
          <w:rFonts w:ascii="Traditional Arabic" w:eastAsia="Calibri" w:hAnsi="Traditional Arabic"/>
          <w:b w:val="0"/>
          <w:bCs w:val="0"/>
          <w:noProof w:val="0"/>
          <w:sz w:val="28"/>
          <w:rtl/>
        </w:rPr>
        <w:t xml:space="preserve"> [سورة المائدة:54]</w:t>
      </w:r>
      <w:r w:rsidR="00EA5309" w:rsidRPr="003F174D">
        <w:rPr>
          <w:rFonts w:ascii="Traditional Arabic" w:eastAsia="Calibri" w:hAnsi="Traditional Arabic" w:hint="cs"/>
          <w:b w:val="0"/>
          <w:bCs w:val="0"/>
          <w:noProof w:val="0"/>
          <w:sz w:val="28"/>
          <w:rtl/>
        </w:rPr>
        <w:t xml:space="preserve"> وهذا دليل من يفضِّل الغني الشاكر على الفقير الصابر لكن هناك أحاديث كون الفقراء يدخلون قبل الأغنياء بخمسمائة عام أو بمائة وعشرين أو </w:t>
      </w:r>
      <w:r w:rsidR="006F6D88" w:rsidRPr="003F174D">
        <w:rPr>
          <w:rFonts w:ascii="Traditional Arabic" w:eastAsia="Calibri" w:hAnsi="Traditional Arabic" w:hint="cs"/>
          <w:b w:val="0"/>
          <w:bCs w:val="0"/>
          <w:noProof w:val="0"/>
          <w:sz w:val="28"/>
          <w:rtl/>
        </w:rPr>
        <w:t>مائة و</w:t>
      </w:r>
      <w:r w:rsidR="00EA5309" w:rsidRPr="003F174D">
        <w:rPr>
          <w:rFonts w:ascii="Traditional Arabic" w:eastAsia="Calibri" w:hAnsi="Traditional Arabic" w:hint="cs"/>
          <w:b w:val="0"/>
          <w:bCs w:val="0"/>
          <w:noProof w:val="0"/>
          <w:sz w:val="28"/>
          <w:rtl/>
        </w:rPr>
        <w:t xml:space="preserve">أربعين كما جاء في الأحاديث لا شك أن هذه مزية ولا شك أن الفقر يعني أقرب إلى التواضع والخشوع والانكسار وهذا قرب </w:t>
      </w:r>
      <w:r w:rsidR="006F6D88" w:rsidRPr="003F174D">
        <w:rPr>
          <w:rFonts w:ascii="Traditional Arabic" w:eastAsia="Calibri" w:hAnsi="Traditional Arabic" w:hint="cs"/>
          <w:b w:val="0"/>
          <w:bCs w:val="0"/>
          <w:noProof w:val="0"/>
          <w:sz w:val="28"/>
          <w:rtl/>
        </w:rPr>
        <w:t xml:space="preserve">من الله جل وعلا الأمر الثاني أن عدم المقدرة على </w:t>
      </w:r>
      <w:r w:rsidR="006F6D88" w:rsidRPr="003F174D">
        <w:rPr>
          <w:rFonts w:ascii="Traditional Arabic" w:eastAsia="Calibri" w:hAnsi="Traditional Arabic" w:hint="cs"/>
          <w:b w:val="0"/>
          <w:bCs w:val="0"/>
          <w:noProof w:val="0"/>
          <w:sz w:val="28"/>
          <w:rtl/>
        </w:rPr>
        <w:lastRenderedPageBreak/>
        <w:t xml:space="preserve">الشيء قد تكون فيه عصمة فكثير من الناس ابتلوا بالغنى فأخفقوا وكثير من الناس ابتلوا بالفقر فنجحوا ولذلك يقول النبي -عليه الصلاة والسلام- </w:t>
      </w:r>
      <w:r w:rsidR="003F174D" w:rsidRPr="00A42ED9">
        <w:rPr>
          <w:rFonts w:ascii="Traditional Arabic" w:eastAsia="Calibri" w:hAnsi="Traditional Arabic" w:hint="cs"/>
          <w:b w:val="0"/>
          <w:bCs w:val="0"/>
          <w:noProof w:val="0"/>
          <w:color w:val="0000FF"/>
          <w:sz w:val="28"/>
          <w:rtl/>
        </w:rPr>
        <w:t>«</w:t>
      </w:r>
      <w:r w:rsidR="006F6D88" w:rsidRPr="00A42ED9">
        <w:rPr>
          <w:rFonts w:ascii="Traditional Arabic" w:eastAsia="Calibri" w:hAnsi="Traditional Arabic" w:hint="cs"/>
          <w:b w:val="0"/>
          <w:bCs w:val="0"/>
          <w:noProof w:val="0"/>
          <w:color w:val="0000FF"/>
          <w:sz w:val="28"/>
          <w:rtl/>
        </w:rPr>
        <w:t>والله لا الفقر أخشى عليكم وإنما أخشى عليكم أن تفتح عليكم الدنيا فتنافسوها كما تنافسوها فتهلككم كما أهلكتهم</w:t>
      </w:r>
      <w:r w:rsidR="003F174D" w:rsidRPr="00A42ED9">
        <w:rPr>
          <w:rFonts w:ascii="Traditional Arabic" w:eastAsia="Calibri" w:hAnsi="Traditional Arabic" w:hint="cs"/>
          <w:b w:val="0"/>
          <w:bCs w:val="0"/>
          <w:noProof w:val="0"/>
          <w:color w:val="0000FF"/>
          <w:sz w:val="28"/>
          <w:rtl/>
        </w:rPr>
        <w:t>»</w:t>
      </w:r>
      <w:r w:rsidR="006F6D88" w:rsidRPr="003F174D">
        <w:rPr>
          <w:rFonts w:ascii="Traditional Arabic" w:eastAsia="Calibri" w:hAnsi="Traditional Arabic" w:hint="cs"/>
          <w:b w:val="0"/>
          <w:bCs w:val="0"/>
          <w:noProof w:val="0"/>
          <w:sz w:val="28"/>
          <w:rtl/>
        </w:rPr>
        <w:t xml:space="preserve"> فالصبر على الغنى وتسييره على مراد الله جل وعلا أشق من الصبر على الفقر لأن العدم يعين الإنسان على نفسه ما فيه شيء من العصمة إلا تقدر والغنى يمكنك من أمور لا تقدر عليها بدونه ولذلك ابتلي الناس بالضراء والجوع وأكلوا الجيف ومع ذلك ما عرف أنهم تنازلوا عن عرض ولا دين لكن ابتلوا بالغنى وفتحت عليهم الدنيا فحصل ما حصل فالفقر والغنى لذاتهما لا تفضيل فيهما إنما الفضل بما يحتف بهما ولذلك قال فإن الفقر والغنى لا يوزنان وإنما يوزن الصبر والشكر.</w:t>
      </w:r>
    </w:p>
    <w:p w:rsidR="006F6D88" w:rsidRPr="003F174D" w:rsidRDefault="006F6D88" w:rsidP="006F6D88">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w:t>
      </w:r>
    </w:p>
    <w:p w:rsidR="006F6D88" w:rsidRPr="003F174D" w:rsidRDefault="006F6D88" w:rsidP="006F6D88">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لا، متكلم فيه عند أهل العلم لكن في هذا الباب يقبلونه يتساهلون في مثله، هو موجود عندك؟</w:t>
      </w:r>
    </w:p>
    <w:p w:rsidR="006F6D88" w:rsidRPr="003F174D" w:rsidRDefault="006F6D88" w:rsidP="006F6D88">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w:t>
      </w:r>
    </w:p>
    <w:p w:rsidR="006F6D88" w:rsidRPr="003F174D" w:rsidRDefault="006F6D88" w:rsidP="006F6D88">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لا، متكلمين فيه أهل العلم لكنهم يوردونه في هذا الباب ويتساهلون في مثله في مثل هذا الباب.</w:t>
      </w:r>
    </w:p>
    <w:p w:rsidR="006F6D88" w:rsidRPr="003F174D" w:rsidRDefault="006F6D88" w:rsidP="006F6D88">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w:t>
      </w:r>
    </w:p>
    <w:p w:rsidR="006F6D88" w:rsidRPr="003F174D" w:rsidRDefault="006F6D88" w:rsidP="006F6D88">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قد يكون الفقر وقد يكون المصائب وهذا الأصل فيها أنها تكفير للسيئات.</w:t>
      </w:r>
    </w:p>
    <w:p w:rsidR="006F6D88" w:rsidRPr="003F174D" w:rsidRDefault="006F6D88" w:rsidP="006F6D88">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w:t>
      </w:r>
    </w:p>
    <w:p w:rsidR="006F6D88" w:rsidRPr="003F174D" w:rsidRDefault="006F6D88" w:rsidP="006F6D88">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قد تكون عقوبات نعم وقد يُبتَلى بالغنى عقوبة يُستدرَج.</w:t>
      </w:r>
    </w:p>
    <w:p w:rsidR="006F6D88" w:rsidRPr="003F174D" w:rsidRDefault="006F6D88" w:rsidP="006F6D88">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"ومنهم من أحال المسألة من وجه آخر هو أن الإيمان نصف نصف صبر ونصف شكر فكل منهما لا بد له من صبر وشكر وإنما أخذ الناسُ فرعًا من الصبر وفرعًا من الشكر وأخذوا في الترجيح فجرَّدوا غنيا منفق</w:t>
      </w:r>
      <w:r w:rsidR="00112952">
        <w:rPr>
          <w:rFonts w:ascii="Traditional Arabic" w:eastAsia="Calibri" w:hAnsi="Traditional Arabic" w:hint="cs"/>
          <w:noProof w:val="0"/>
          <w:sz w:val="28"/>
          <w:rtl/>
        </w:rPr>
        <w:t>ً</w:t>
      </w:r>
      <w:r w:rsidRPr="003F174D">
        <w:rPr>
          <w:rFonts w:ascii="Traditional Arabic" w:eastAsia="Calibri" w:hAnsi="Traditional Arabic" w:hint="cs"/>
          <w:noProof w:val="0"/>
          <w:sz w:val="28"/>
          <w:rtl/>
        </w:rPr>
        <w:t>ا متصدق</w:t>
      </w:r>
      <w:r w:rsidR="00112952">
        <w:rPr>
          <w:rFonts w:ascii="Traditional Arabic" w:eastAsia="Calibri" w:hAnsi="Traditional Arabic" w:hint="cs"/>
          <w:noProof w:val="0"/>
          <w:sz w:val="28"/>
          <w:rtl/>
        </w:rPr>
        <w:t>ً</w:t>
      </w:r>
      <w:r w:rsidRPr="003F174D">
        <w:rPr>
          <w:rFonts w:ascii="Traditional Arabic" w:eastAsia="Calibri" w:hAnsi="Traditional Arabic" w:hint="cs"/>
          <w:noProof w:val="0"/>
          <w:sz w:val="28"/>
          <w:rtl/>
        </w:rPr>
        <w:t>ا باذلا</w:t>
      </w:r>
      <w:r w:rsidR="00112952">
        <w:rPr>
          <w:rFonts w:ascii="Traditional Arabic" w:eastAsia="Calibri" w:hAnsi="Traditional Arabic" w:hint="cs"/>
          <w:noProof w:val="0"/>
          <w:sz w:val="28"/>
          <w:rtl/>
        </w:rPr>
        <w:t>ً</w:t>
      </w:r>
      <w:r w:rsidRPr="003F174D">
        <w:rPr>
          <w:rFonts w:ascii="Traditional Arabic" w:eastAsia="Calibri" w:hAnsi="Traditional Arabic" w:hint="cs"/>
          <w:noProof w:val="0"/>
          <w:sz w:val="28"/>
          <w:rtl/>
        </w:rPr>
        <w:t xml:space="preserve"> ماله في وجوه القُرَب شاكرًا لله عليه وفقيرا متفرغًا لطاعة الله ولأوراد العبادات صابر</w:t>
      </w:r>
      <w:r w:rsidR="00112952">
        <w:rPr>
          <w:rFonts w:ascii="Traditional Arabic" w:eastAsia="Calibri" w:hAnsi="Traditional Arabic" w:hint="cs"/>
          <w:noProof w:val="0"/>
          <w:sz w:val="28"/>
          <w:rtl/>
        </w:rPr>
        <w:t>ً</w:t>
      </w:r>
      <w:r w:rsidRPr="003F174D">
        <w:rPr>
          <w:rFonts w:ascii="Traditional Arabic" w:eastAsia="Calibri" w:hAnsi="Traditional Arabic" w:hint="cs"/>
          <w:noProof w:val="0"/>
          <w:sz w:val="28"/>
          <w:rtl/>
        </w:rPr>
        <w:t xml:space="preserve">ا على فقره </w:t>
      </w:r>
      <w:r w:rsidR="00192097" w:rsidRPr="003F174D">
        <w:rPr>
          <w:rFonts w:ascii="Traditional Arabic" w:eastAsia="Calibri" w:hAnsi="Traditional Arabic" w:hint="cs"/>
          <w:noProof w:val="0"/>
          <w:sz w:val="28"/>
          <w:rtl/>
        </w:rPr>
        <w:t>وحينئذ</w:t>
      </w:r>
      <w:r w:rsidR="00112952">
        <w:rPr>
          <w:rFonts w:ascii="Traditional Arabic" w:eastAsia="Calibri" w:hAnsi="Traditional Arabic" w:hint="cs"/>
          <w:noProof w:val="0"/>
          <w:sz w:val="28"/>
          <w:rtl/>
        </w:rPr>
        <w:t>ٍ</w:t>
      </w:r>
      <w:r w:rsidR="00192097" w:rsidRPr="003F174D">
        <w:rPr>
          <w:rFonts w:ascii="Traditional Arabic" w:eastAsia="Calibri" w:hAnsi="Traditional Arabic" w:hint="cs"/>
          <w:noProof w:val="0"/>
          <w:sz w:val="28"/>
          <w:rtl/>
        </w:rPr>
        <w:t xml:space="preserve"> يقال إن أكملهما أطوعهما وأتبعهما فإن تساويا تساوت درجتهما والله أعلم ولو صح التجريد لصح أن يقال أيهما أفضل معافى شاكر أو مريض صابر ومطاع شاكر أو مهان صابر وآمن شاكر أو خائف صابر ونحو ذلك."</w:t>
      </w:r>
    </w:p>
    <w:p w:rsidR="00192097" w:rsidRPr="003F174D" w:rsidRDefault="00192097" w:rsidP="006F6D88">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وحينئذ لا تنتهي المسألة إلى حد في باب التقابل في النِّعَم وجودًا وعدمًا لا تنتهي لأن نعم الله لا تعد ولا تحصى.</w:t>
      </w:r>
    </w:p>
    <w:p w:rsidR="00192097" w:rsidRPr="003F174D" w:rsidRDefault="00192097" w:rsidP="006F6D88">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"قوله والإيمان هو الإيمان بالله وملائكته وكتبه ورسله وباليوم الآخر والقدر خيره وشره وحلوه ومره من الله تعالى.</w:t>
      </w:r>
    </w:p>
    <w:p w:rsidR="00192097" w:rsidRPr="003F174D" w:rsidRDefault="00192097" w:rsidP="006F6D88">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lastRenderedPageBreak/>
        <w:t xml:space="preserve">تقدم أن هذه الخصال هي أصول الدين وبها أجاب النبي -صلى الله عليه وسلم- في حديث جبريل المشهور المتفق على صحته حين جاء إلى النبي -صلى الله عليه وسلم- على صورة رجل أعرابي وسأله عن الإسلام فقال </w:t>
      </w:r>
      <w:r w:rsidR="003F174D" w:rsidRPr="00A42ED9">
        <w:rPr>
          <w:rFonts w:ascii="Traditional Arabic" w:eastAsia="Calibri" w:hAnsi="Traditional Arabic" w:hint="cs"/>
          <w:noProof w:val="0"/>
          <w:color w:val="0000FF"/>
          <w:sz w:val="28"/>
          <w:rtl/>
        </w:rPr>
        <w:t>«</w:t>
      </w:r>
      <w:r w:rsidRPr="00A42ED9">
        <w:rPr>
          <w:rFonts w:ascii="Traditional Arabic" w:eastAsia="Calibri" w:hAnsi="Traditional Arabic" w:hint="cs"/>
          <w:noProof w:val="0"/>
          <w:color w:val="0000FF"/>
          <w:sz w:val="28"/>
          <w:rtl/>
        </w:rPr>
        <w:t>أن تشهد أن لا إله إلا الله وأن محمدًا رسول الله وتقيم الصلاة وتؤتي الزكاة وتصوم رمضان وتحج البيت إن استطعت إليه سبيلا</w:t>
      </w:r>
      <w:r w:rsidR="00112952">
        <w:rPr>
          <w:rFonts w:ascii="Traditional Arabic" w:eastAsia="Calibri" w:hAnsi="Traditional Arabic" w:hint="cs"/>
          <w:noProof w:val="0"/>
          <w:color w:val="0000FF"/>
          <w:sz w:val="28"/>
          <w:rtl/>
        </w:rPr>
        <w:t>ً</w:t>
      </w:r>
      <w:r w:rsidR="003F174D" w:rsidRPr="00A42ED9">
        <w:rPr>
          <w:rFonts w:ascii="Traditional Arabic" w:eastAsia="Calibri" w:hAnsi="Traditional Arabic" w:hint="cs"/>
          <w:noProof w:val="0"/>
          <w:color w:val="0000FF"/>
          <w:sz w:val="28"/>
          <w:rtl/>
        </w:rPr>
        <w:t>»</w:t>
      </w:r>
      <w:r w:rsidRPr="003F174D">
        <w:rPr>
          <w:rFonts w:ascii="Traditional Arabic" w:eastAsia="Calibri" w:hAnsi="Traditional Arabic" w:hint="cs"/>
          <w:noProof w:val="0"/>
          <w:sz w:val="28"/>
          <w:rtl/>
        </w:rPr>
        <w:t xml:space="preserve"> وسأله عن الإيمان فقال </w:t>
      </w:r>
      <w:r w:rsidR="003F174D" w:rsidRPr="00A42ED9">
        <w:rPr>
          <w:rFonts w:ascii="Traditional Arabic" w:eastAsia="Calibri" w:hAnsi="Traditional Arabic" w:hint="cs"/>
          <w:noProof w:val="0"/>
          <w:color w:val="0000FF"/>
          <w:sz w:val="28"/>
          <w:rtl/>
        </w:rPr>
        <w:t>«</w:t>
      </w:r>
      <w:r w:rsidRPr="00A42ED9">
        <w:rPr>
          <w:rFonts w:ascii="Traditional Arabic" w:eastAsia="Calibri" w:hAnsi="Traditional Arabic" w:hint="cs"/>
          <w:noProof w:val="0"/>
          <w:color w:val="0000FF"/>
          <w:sz w:val="28"/>
          <w:rtl/>
        </w:rPr>
        <w:t>أن تؤمن بالله وملائكته وكتبه ورسله واليوم الآخر وتؤمن بالقدر خيره وشره</w:t>
      </w:r>
      <w:r w:rsidR="003F174D" w:rsidRPr="00A42ED9">
        <w:rPr>
          <w:rFonts w:ascii="Traditional Arabic" w:eastAsia="Calibri" w:hAnsi="Traditional Arabic" w:hint="cs"/>
          <w:noProof w:val="0"/>
          <w:color w:val="0000FF"/>
          <w:sz w:val="28"/>
          <w:rtl/>
        </w:rPr>
        <w:t>»</w:t>
      </w:r>
      <w:r w:rsidRPr="003F174D">
        <w:rPr>
          <w:rFonts w:ascii="Traditional Arabic" w:eastAsia="Calibri" w:hAnsi="Traditional Arabic" w:hint="cs"/>
          <w:noProof w:val="0"/>
          <w:sz w:val="28"/>
          <w:rtl/>
        </w:rPr>
        <w:t xml:space="preserve"> وسأله عن الإحسان فقال </w:t>
      </w:r>
      <w:r w:rsidR="003F174D" w:rsidRPr="00A42ED9">
        <w:rPr>
          <w:rFonts w:ascii="Traditional Arabic" w:eastAsia="Calibri" w:hAnsi="Traditional Arabic" w:hint="cs"/>
          <w:noProof w:val="0"/>
          <w:color w:val="0000FF"/>
          <w:sz w:val="28"/>
          <w:rtl/>
        </w:rPr>
        <w:t>«</w:t>
      </w:r>
      <w:r w:rsidRPr="00A42ED9">
        <w:rPr>
          <w:rFonts w:ascii="Traditional Arabic" w:eastAsia="Calibri" w:hAnsi="Traditional Arabic" w:hint="cs"/>
          <w:noProof w:val="0"/>
          <w:color w:val="0000FF"/>
          <w:sz w:val="28"/>
          <w:rtl/>
        </w:rPr>
        <w:t>أن تعبد الله كأنك تراه فإن لم تكن تراه فإنه يراك</w:t>
      </w:r>
      <w:r w:rsidR="003F174D" w:rsidRPr="00A42ED9">
        <w:rPr>
          <w:rFonts w:ascii="Traditional Arabic" w:eastAsia="Calibri" w:hAnsi="Traditional Arabic" w:hint="cs"/>
          <w:noProof w:val="0"/>
          <w:color w:val="0000FF"/>
          <w:sz w:val="28"/>
          <w:rtl/>
        </w:rPr>
        <w:t>»</w:t>
      </w:r>
      <w:r w:rsidRPr="003F174D">
        <w:rPr>
          <w:rFonts w:ascii="Traditional Arabic" w:eastAsia="Calibri" w:hAnsi="Traditional Arabic" w:hint="cs"/>
          <w:noProof w:val="0"/>
          <w:sz w:val="28"/>
          <w:rtl/>
        </w:rPr>
        <w:t xml:space="preserve"> وقد ثبت في الصحيح عنه.."</w:t>
      </w:r>
    </w:p>
    <w:p w:rsidR="00192097" w:rsidRPr="003F174D" w:rsidRDefault="00192097" w:rsidP="00192097">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 xml:space="preserve">لما تقدم تعريف الإيمان بأنه قول باللسان واعتقاد بالجنان وعمل بالأركان قد يقول قائل أن النبي -عليه الصلاة والسلام- أجاب عن حقيقة الإيمان بغير ذلك لما سأله جبريل عن الإيمان فقال </w:t>
      </w:r>
      <w:r w:rsidR="003F174D" w:rsidRPr="00A42ED9">
        <w:rPr>
          <w:rFonts w:ascii="Traditional Arabic" w:eastAsia="Calibri" w:hAnsi="Traditional Arabic" w:hint="cs"/>
          <w:b w:val="0"/>
          <w:bCs w:val="0"/>
          <w:noProof w:val="0"/>
          <w:color w:val="0000FF"/>
          <w:sz w:val="28"/>
          <w:rtl/>
        </w:rPr>
        <w:t>«</w:t>
      </w:r>
      <w:r w:rsidRPr="00A42ED9">
        <w:rPr>
          <w:rFonts w:ascii="Traditional Arabic" w:eastAsia="Calibri" w:hAnsi="Traditional Arabic" w:hint="cs"/>
          <w:b w:val="0"/>
          <w:bCs w:val="0"/>
          <w:noProof w:val="0"/>
          <w:color w:val="0000FF"/>
          <w:sz w:val="28"/>
          <w:rtl/>
        </w:rPr>
        <w:t>أن تؤمن بالله وملائكته وكتبه..</w:t>
      </w:r>
      <w:r w:rsidR="003F174D" w:rsidRPr="00A42ED9">
        <w:rPr>
          <w:rFonts w:ascii="Traditional Arabic" w:eastAsia="Calibri" w:hAnsi="Traditional Arabic" w:hint="cs"/>
          <w:b w:val="0"/>
          <w:bCs w:val="0"/>
          <w:noProof w:val="0"/>
          <w:color w:val="0000FF"/>
          <w:sz w:val="28"/>
          <w:rtl/>
        </w:rPr>
        <w:t>»</w:t>
      </w:r>
      <w:r w:rsidRPr="003F174D">
        <w:rPr>
          <w:rFonts w:ascii="Traditional Arabic" w:eastAsia="Calibri" w:hAnsi="Traditional Arabic" w:hint="cs"/>
          <w:b w:val="0"/>
          <w:bCs w:val="0"/>
          <w:noProof w:val="0"/>
          <w:sz w:val="28"/>
          <w:rtl/>
        </w:rPr>
        <w:t xml:space="preserve"> هل هذا تعريف وحد للإيمان؟ هو سأله سأله عن الإيمان فأجابه بأركانه وتعريف الإيمان الذي تقدم يختلف نوع اختلاف مع هذا</w:t>
      </w:r>
      <w:r w:rsidR="00112952">
        <w:rPr>
          <w:rFonts w:ascii="Traditional Arabic" w:eastAsia="Calibri" w:hAnsi="Traditional Arabic" w:hint="cs"/>
          <w:b w:val="0"/>
          <w:bCs w:val="0"/>
          <w:noProof w:val="0"/>
          <w:sz w:val="28"/>
          <w:rtl/>
        </w:rPr>
        <w:t>،</w:t>
      </w:r>
      <w:r w:rsidRPr="003F174D">
        <w:rPr>
          <w:rFonts w:ascii="Traditional Arabic" w:eastAsia="Calibri" w:hAnsi="Traditional Arabic" w:hint="cs"/>
          <w:b w:val="0"/>
          <w:bCs w:val="0"/>
          <w:noProof w:val="0"/>
          <w:sz w:val="28"/>
          <w:rtl/>
        </w:rPr>
        <w:t xml:space="preserve"> فكيف يجيب النبي -عليه الصلاة والسلام- عن الإيمان بما هو مغايِر عند عامة أهل السنة والجماعة لتعريف الإيمان وحقيقة الإيمان هم يعرِّفون الإيمان بأنه قول واعتقاد وعمل إذا قلنا أن هذه أركان قول ركن والعمل ركن والاعتقاد ركن وهذه أركان الإيمان الستة وش الفرق بينها؟ إذا قلنا أن الإيمان المجاب به في حديث جبريل فرع عن الاعتقاد بالجنان والأعمال الصالحة وفروع الإسلام التي أجاب بها النبي -عليه الصلاة والسلام- لما سأله جبريل عن الإسلام نقول هي متعلقة بالأعمال العمل بالأركان</w:t>
      </w:r>
      <w:r w:rsidR="00112952">
        <w:rPr>
          <w:rFonts w:ascii="Traditional Arabic" w:eastAsia="Calibri" w:hAnsi="Traditional Arabic" w:hint="cs"/>
          <w:b w:val="0"/>
          <w:bCs w:val="0"/>
          <w:noProof w:val="0"/>
          <w:sz w:val="28"/>
          <w:rtl/>
        </w:rPr>
        <w:t>؟</w:t>
      </w:r>
      <w:r w:rsidRPr="003F174D">
        <w:rPr>
          <w:rFonts w:ascii="Traditional Arabic" w:eastAsia="Calibri" w:hAnsi="Traditional Arabic" w:hint="cs"/>
          <w:b w:val="0"/>
          <w:bCs w:val="0"/>
          <w:noProof w:val="0"/>
          <w:sz w:val="28"/>
          <w:rtl/>
        </w:rPr>
        <w:t xml:space="preserve"> وأما بالنسبة للشهادتين فهما النطق والاعتقاد فتلتقي هذه التعاريف على نوع ويلتئم مع ما عرف به أهل السنة والجماعة الإيمان وبما أجاب به النبي -عليه الصلاة والسلام- جبريل حينما سأله عن الإيمان لكن لو سئل لو سئل طالب مثلا</w:t>
      </w:r>
      <w:r w:rsidR="00112952">
        <w:rPr>
          <w:rFonts w:ascii="Traditional Arabic" w:eastAsia="Calibri" w:hAnsi="Traditional Arabic" w:hint="cs"/>
          <w:b w:val="0"/>
          <w:bCs w:val="0"/>
          <w:noProof w:val="0"/>
          <w:sz w:val="28"/>
          <w:rtl/>
        </w:rPr>
        <w:t>ً</w:t>
      </w:r>
      <w:r w:rsidRPr="003F174D">
        <w:rPr>
          <w:rFonts w:ascii="Traditional Arabic" w:eastAsia="Calibri" w:hAnsi="Traditional Arabic" w:hint="cs"/>
          <w:b w:val="0"/>
          <w:bCs w:val="0"/>
          <w:noProof w:val="0"/>
          <w:sz w:val="28"/>
          <w:rtl/>
        </w:rPr>
        <w:t xml:space="preserve"> في الامتحان وقيل له ما الإيمان؟ هذا قال أن تؤمن بالله وملائكته وكتبه ورسله لو قال ما الإيمان وما أركانه؟ وش يبي يقول؟ </w:t>
      </w:r>
    </w:p>
    <w:p w:rsidR="00192097" w:rsidRPr="003F174D" w:rsidRDefault="00192097" w:rsidP="00192097">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الإيمان قول باللسان...</w:t>
      </w:r>
    </w:p>
    <w:p w:rsidR="00192097" w:rsidRPr="003F174D" w:rsidRDefault="00192097" w:rsidP="00192097">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 xml:space="preserve">طيب جبريل قال لمحمد -عليه الصلاة والسلام- ما الإيمان؟ أخبرني عن الإيمان فقال </w:t>
      </w:r>
      <w:r w:rsidR="003F174D" w:rsidRPr="00E675BD">
        <w:rPr>
          <w:rFonts w:ascii="Traditional Arabic" w:eastAsia="Calibri" w:hAnsi="Traditional Arabic" w:hint="cs"/>
          <w:b w:val="0"/>
          <w:bCs w:val="0"/>
          <w:noProof w:val="0"/>
          <w:color w:val="0000FF"/>
          <w:sz w:val="28"/>
          <w:rtl/>
        </w:rPr>
        <w:t>«</w:t>
      </w:r>
      <w:r w:rsidRPr="00E675BD">
        <w:rPr>
          <w:rFonts w:ascii="Traditional Arabic" w:eastAsia="Calibri" w:hAnsi="Traditional Arabic" w:hint="cs"/>
          <w:b w:val="0"/>
          <w:bCs w:val="0"/>
          <w:noProof w:val="0"/>
          <w:color w:val="0000FF"/>
          <w:sz w:val="28"/>
          <w:rtl/>
        </w:rPr>
        <w:t>أن تؤمن بالله وملائكته وكتبه ورسله..</w:t>
      </w:r>
      <w:r w:rsidR="003F174D" w:rsidRPr="00E675BD">
        <w:rPr>
          <w:rFonts w:ascii="Traditional Arabic" w:eastAsia="Calibri" w:hAnsi="Traditional Arabic" w:hint="cs"/>
          <w:b w:val="0"/>
          <w:bCs w:val="0"/>
          <w:noProof w:val="0"/>
          <w:color w:val="0000FF"/>
          <w:sz w:val="28"/>
          <w:rtl/>
        </w:rPr>
        <w:t>»</w:t>
      </w:r>
      <w:r w:rsidRPr="003F174D">
        <w:rPr>
          <w:rFonts w:ascii="Traditional Arabic" w:eastAsia="Calibri" w:hAnsi="Traditional Arabic" w:hint="cs"/>
          <w:b w:val="0"/>
          <w:bCs w:val="0"/>
          <w:noProof w:val="0"/>
          <w:sz w:val="28"/>
          <w:rtl/>
        </w:rPr>
        <w:t>.</w:t>
      </w:r>
    </w:p>
    <w:p w:rsidR="00192097" w:rsidRPr="003F174D" w:rsidRDefault="00192097" w:rsidP="00192097">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w:t>
      </w:r>
    </w:p>
    <w:p w:rsidR="00192097" w:rsidRPr="003F174D" w:rsidRDefault="00192097" w:rsidP="00192097">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 xml:space="preserve">أنا أقول أن هذا يندرج في الاعتقاد لكن هل هذا على طريقة الحدود المعروفة عند أهل العلم التي تُعَرَّف بأنها جامعة مانعة أو أنا نقول أن هذه حدود شرعية وما ذكره أهل العلم في الحدود </w:t>
      </w:r>
      <w:r w:rsidRPr="003F174D">
        <w:rPr>
          <w:rFonts w:ascii="Traditional Arabic" w:eastAsia="Calibri" w:hAnsi="Traditional Arabic" w:hint="cs"/>
          <w:b w:val="0"/>
          <w:bCs w:val="0"/>
          <w:noProof w:val="0"/>
          <w:sz w:val="28"/>
          <w:rtl/>
        </w:rPr>
        <w:lastRenderedPageBreak/>
        <w:t>المنطقية والتعاريف نقول هذه أمور طارئة ذكرت لتيسير التعاريف والحدود والمحترزات عند طالب العلم.</w:t>
      </w:r>
    </w:p>
    <w:p w:rsidR="00192097" w:rsidRPr="003F174D" w:rsidRDefault="00192097" w:rsidP="00192097">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w:t>
      </w:r>
    </w:p>
    <w:p w:rsidR="00192097" w:rsidRPr="003F174D" w:rsidRDefault="00192097" w:rsidP="00192097">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كلها حقيقة شرعية كلها حقيقة شرعية.</w:t>
      </w:r>
    </w:p>
    <w:p w:rsidR="00192097" w:rsidRPr="003F174D" w:rsidRDefault="00192097" w:rsidP="00192097">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w:t>
      </w:r>
    </w:p>
    <w:p w:rsidR="00192097" w:rsidRPr="003F174D" w:rsidRDefault="00192097" w:rsidP="00192097">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طيب.. طيب.. والإيمان العمل الذي هو جزء من الإيمان في تعريف الإيمان الثاني ما يدخل في الإسلام؟</w:t>
      </w:r>
    </w:p>
    <w:p w:rsidR="00192097" w:rsidRPr="003F174D" w:rsidRDefault="00192097" w:rsidP="00192097">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w:t>
      </w:r>
    </w:p>
    <w:p w:rsidR="00192097" w:rsidRPr="003F174D" w:rsidRDefault="00192097" w:rsidP="00192097">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 xml:space="preserve">إيه لكن أنا أقول ذكرت هذا أنا قريبًا </w:t>
      </w:r>
      <w:r w:rsidR="00AB4B8A" w:rsidRPr="003F174D">
        <w:rPr>
          <w:rFonts w:ascii="Traditional Arabic" w:eastAsia="Calibri" w:hAnsi="Traditional Arabic" w:hint="cs"/>
          <w:b w:val="0"/>
          <w:bCs w:val="0"/>
          <w:noProof w:val="0"/>
          <w:sz w:val="28"/>
          <w:rtl/>
        </w:rPr>
        <w:t>قلت أن الإيمان الأركان الستة التي ذكرها النبي -عليه الصلاة والسلام- جوابًا لجبريل تدخل في الاعتقاد في الاعتقاد.</w:t>
      </w:r>
    </w:p>
    <w:p w:rsidR="00AB4B8A" w:rsidRPr="003F174D" w:rsidRDefault="00AB4B8A" w:rsidP="00AB4B8A">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w:t>
      </w:r>
    </w:p>
    <w:p w:rsidR="00AB4B8A" w:rsidRPr="003F174D" w:rsidRDefault="00AB4B8A" w:rsidP="00E675BD">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لا لا، ما هي مسألة حقائق هذه هناك من التعاريف تعريف بالحد الذي هو حقيقة الشيء وجودًا وعدم</w:t>
      </w:r>
      <w:r w:rsidR="00E675BD">
        <w:rPr>
          <w:rFonts w:ascii="Traditional Arabic" w:eastAsia="Calibri" w:hAnsi="Traditional Arabic" w:hint="cs"/>
          <w:b w:val="0"/>
          <w:bCs w:val="0"/>
          <w:noProof w:val="0"/>
          <w:sz w:val="28"/>
          <w:rtl/>
        </w:rPr>
        <w:t>ً</w:t>
      </w:r>
      <w:r w:rsidRPr="003F174D">
        <w:rPr>
          <w:rFonts w:ascii="Traditional Arabic" w:eastAsia="Calibri" w:hAnsi="Traditional Arabic" w:hint="cs"/>
          <w:b w:val="0"/>
          <w:bCs w:val="0"/>
          <w:noProof w:val="0"/>
          <w:sz w:val="28"/>
          <w:rtl/>
        </w:rPr>
        <w:t xml:space="preserve">ا بمحترزاته المدخِلة والمخرِجة وهناك تعريف </w:t>
      </w:r>
      <w:r w:rsidR="00F11A6D" w:rsidRPr="003F174D">
        <w:rPr>
          <w:rFonts w:ascii="Traditional Arabic" w:eastAsia="Calibri" w:hAnsi="Traditional Arabic" w:hint="cs"/>
          <w:b w:val="0"/>
          <w:bCs w:val="0"/>
          <w:noProof w:val="0"/>
          <w:sz w:val="28"/>
          <w:rtl/>
        </w:rPr>
        <w:t xml:space="preserve">بالأجزاء تعريف بالأجزاء الحاصرة إذا كان إذا كانت الحقيقة ذات أجزاء حاصرة لا يخرج منها شيء لا مانع من التعريف بها وهذا مذكور في في الحدود والإيمان وهو الإيمان بالله وملائكته وكتبه ورسله واليوم الآخر والقدر خيره وشره وحلوه ومره من الله تعالى ثم ذكر الدليل على ذلك وهو جواب النبي -عليه الصلاة والسلام- لجبريل حينما سأله عن الإسلام فأجابه بالأركان الخمسة وحينما سأله عن الإيمان فأجابه بهذه الأركان الستة ثم سأله عن الإحسان وهذه المنزلة العليا والمرتبة التي ليس فوقها شيء وهو أن تعبد الله </w:t>
      </w:r>
      <w:r w:rsidR="00E675BD">
        <w:rPr>
          <w:rFonts w:ascii="Traditional Arabic" w:eastAsia="Calibri" w:hAnsi="Traditional Arabic" w:hint="cs"/>
          <w:b w:val="0"/>
          <w:bCs w:val="0"/>
          <w:noProof w:val="0"/>
          <w:sz w:val="28"/>
          <w:rtl/>
        </w:rPr>
        <w:t xml:space="preserve"> </w:t>
      </w:r>
      <w:r w:rsidR="00F11A6D" w:rsidRPr="003F174D">
        <w:rPr>
          <w:rFonts w:ascii="Traditional Arabic" w:eastAsia="Calibri" w:hAnsi="Traditional Arabic" w:hint="cs"/>
          <w:b w:val="0"/>
          <w:bCs w:val="0"/>
          <w:noProof w:val="0"/>
          <w:sz w:val="28"/>
          <w:rtl/>
        </w:rPr>
        <w:t>كأنك تراه ولا تكون هذه المرتبة إلا لمن حقق المرتبتين</w:t>
      </w:r>
      <w:r w:rsidR="00E675BD">
        <w:rPr>
          <w:rFonts w:ascii="Traditional Arabic" w:eastAsia="Calibri" w:hAnsi="Traditional Arabic" w:hint="cs"/>
          <w:b w:val="0"/>
          <w:bCs w:val="0"/>
          <w:noProof w:val="0"/>
          <w:sz w:val="28"/>
          <w:rtl/>
        </w:rPr>
        <w:t xml:space="preserve"> قبلها</w:t>
      </w:r>
      <w:r w:rsidR="00F11A6D" w:rsidRPr="003F174D">
        <w:rPr>
          <w:rFonts w:ascii="Traditional Arabic" w:eastAsia="Calibri" w:hAnsi="Traditional Arabic" w:hint="cs"/>
          <w:b w:val="0"/>
          <w:bCs w:val="0"/>
          <w:noProof w:val="0"/>
          <w:sz w:val="28"/>
          <w:rtl/>
        </w:rPr>
        <w:t>.</w:t>
      </w:r>
    </w:p>
    <w:p w:rsidR="00F11A6D" w:rsidRPr="003F174D" w:rsidRDefault="00F11A6D" w:rsidP="003F174D">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 xml:space="preserve">"وقد ثبت في الصحيح عنه -صلى الله عليه وسلم- أنه كان يقرأ في ركعتي الفجر تارة بسورتي الإخلاص </w:t>
      </w:r>
      <w:r w:rsidRPr="00A42ED9">
        <w:rPr>
          <w:rFonts w:ascii="Traditional Arabic" w:eastAsia="Calibri" w:hAnsi="Traditional Arabic" w:cs="ATraditional Arabic" w:hint="cs"/>
          <w:bCs w:val="0"/>
          <w:noProof w:val="0"/>
          <w:color w:val="FF0000"/>
          <w:sz w:val="28"/>
          <w:rtl/>
        </w:rPr>
        <w:t>{</w:t>
      </w:r>
      <w:r w:rsidR="003F174D" w:rsidRPr="00A42ED9">
        <w:rPr>
          <w:rStyle w:val="-"/>
          <w:rFonts w:hint="cs"/>
          <w:color w:val="FF0000"/>
          <w:sz w:val="28"/>
          <w:szCs w:val="28"/>
          <w:rtl/>
        </w:rPr>
        <w:t>قُلْ</w:t>
      </w:r>
      <w:r w:rsidR="003F174D" w:rsidRPr="00A42ED9">
        <w:rPr>
          <w:rStyle w:val="-"/>
          <w:color w:val="FF0000"/>
          <w:sz w:val="28"/>
          <w:szCs w:val="28"/>
          <w:rtl/>
        </w:rPr>
        <w:t xml:space="preserve"> يَا أَيُّهَا الْكَافِرُونَ</w:t>
      </w:r>
      <w:r w:rsidRPr="00A42ED9">
        <w:rPr>
          <w:rFonts w:ascii="Traditional Arabic" w:eastAsia="Calibri" w:hAnsi="Traditional Arabic" w:cs="ATraditional Arabic" w:hint="cs"/>
          <w:bCs w:val="0"/>
          <w:noProof w:val="0"/>
          <w:color w:val="FF0000"/>
          <w:sz w:val="28"/>
          <w:rtl/>
        </w:rPr>
        <w:t>}</w:t>
      </w:r>
      <w:r w:rsidR="003F174D" w:rsidRPr="003F174D">
        <w:rPr>
          <w:rFonts w:ascii="Traditional Arabic" w:eastAsia="Calibri" w:hAnsi="Traditional Arabic"/>
          <w:noProof w:val="0"/>
          <w:sz w:val="28"/>
          <w:rtl/>
        </w:rPr>
        <w:t xml:space="preserve"> [سورة الكافرون:1]</w:t>
      </w:r>
      <w:r w:rsidRPr="003F174D">
        <w:rPr>
          <w:rFonts w:ascii="Traditional Arabic" w:eastAsia="Calibri" w:hAnsi="Traditional Arabic" w:hint="cs"/>
          <w:noProof w:val="0"/>
          <w:sz w:val="28"/>
          <w:rtl/>
        </w:rPr>
        <w:t xml:space="preserve"> و</w:t>
      </w:r>
      <w:r w:rsidRPr="00A42ED9">
        <w:rPr>
          <w:rFonts w:ascii="Traditional Arabic" w:eastAsia="Calibri" w:hAnsi="Traditional Arabic" w:cs="ATraditional Arabic" w:hint="cs"/>
          <w:bCs w:val="0"/>
          <w:noProof w:val="0"/>
          <w:color w:val="FF0000"/>
          <w:sz w:val="28"/>
          <w:rtl/>
        </w:rPr>
        <w:t>{</w:t>
      </w:r>
      <w:r w:rsidR="003F174D" w:rsidRPr="00A42ED9">
        <w:rPr>
          <w:rStyle w:val="-"/>
          <w:rFonts w:hint="cs"/>
          <w:color w:val="FF0000"/>
          <w:sz w:val="28"/>
          <w:szCs w:val="28"/>
          <w:rtl/>
        </w:rPr>
        <w:t>قُلْ</w:t>
      </w:r>
      <w:r w:rsidR="003F174D" w:rsidRPr="00A42ED9">
        <w:rPr>
          <w:rStyle w:val="-"/>
          <w:color w:val="FF0000"/>
          <w:sz w:val="28"/>
          <w:szCs w:val="28"/>
          <w:rtl/>
        </w:rPr>
        <w:t xml:space="preserve"> هُوَ اللَّهُ أَحَدٌ</w:t>
      </w:r>
      <w:r w:rsidRPr="00A42ED9">
        <w:rPr>
          <w:rFonts w:ascii="Traditional Arabic" w:eastAsia="Calibri" w:hAnsi="Traditional Arabic" w:cs="ATraditional Arabic" w:hint="cs"/>
          <w:bCs w:val="0"/>
          <w:noProof w:val="0"/>
          <w:color w:val="FF0000"/>
          <w:sz w:val="28"/>
          <w:rtl/>
        </w:rPr>
        <w:t>}</w:t>
      </w:r>
      <w:r w:rsidR="003F174D" w:rsidRPr="003F174D">
        <w:rPr>
          <w:rFonts w:ascii="Traditional Arabic" w:eastAsia="Calibri" w:hAnsi="Traditional Arabic"/>
          <w:noProof w:val="0"/>
          <w:sz w:val="28"/>
          <w:rtl/>
        </w:rPr>
        <w:t xml:space="preserve"> [سورة الإخلاص:1]</w:t>
      </w:r>
      <w:r w:rsidRPr="003F174D">
        <w:rPr>
          <w:rFonts w:ascii="Traditional Arabic" w:eastAsia="Calibri" w:hAnsi="Traditional Arabic" w:hint="cs"/>
          <w:noProof w:val="0"/>
          <w:sz w:val="28"/>
          <w:rtl/>
        </w:rPr>
        <w:t xml:space="preserve"> وتارة بآيتي الإيمان والإسلام التي في سورة البقرة </w:t>
      </w:r>
      <w:r w:rsidR="003F174D" w:rsidRPr="00A42ED9">
        <w:rPr>
          <w:rFonts w:ascii="Traditional Arabic" w:eastAsia="Calibri" w:hAnsi="Traditional Arabic" w:cs="ATraditional Arabic"/>
          <w:bCs w:val="0"/>
          <w:noProof w:val="0"/>
          <w:color w:val="FF0000"/>
          <w:sz w:val="28"/>
          <w:rtl/>
        </w:rPr>
        <w:t>{</w:t>
      </w:r>
      <w:r w:rsidR="003F174D" w:rsidRPr="00A42ED9">
        <w:rPr>
          <w:rStyle w:val="-"/>
          <w:color w:val="FF0000"/>
          <w:sz w:val="28"/>
          <w:szCs w:val="28"/>
          <w:rtl/>
        </w:rPr>
        <w:t>قُولُواْ آمَنَّا بِاللَّهِ وَمَآ أُنزِلَ إِلَيْنَا</w:t>
      </w:r>
      <w:r w:rsidR="003F174D" w:rsidRPr="00A42ED9">
        <w:rPr>
          <w:rFonts w:ascii="Traditional Arabic" w:eastAsia="Calibri" w:hAnsi="Traditional Arabic" w:cs="ATraditional Arabic"/>
          <w:bCs w:val="0"/>
          <w:noProof w:val="0"/>
          <w:color w:val="FF0000"/>
          <w:sz w:val="28"/>
          <w:rtl/>
        </w:rPr>
        <w:t>}</w:t>
      </w:r>
      <w:r w:rsidR="003F174D" w:rsidRPr="003F174D">
        <w:rPr>
          <w:rFonts w:ascii="Traditional Arabic" w:eastAsia="Calibri" w:hAnsi="Traditional Arabic" w:cs="ATraditional Arabic"/>
          <w:bCs w:val="0"/>
          <w:noProof w:val="0"/>
          <w:sz w:val="28"/>
          <w:rtl/>
        </w:rPr>
        <w:t xml:space="preserve"> </w:t>
      </w:r>
      <w:r w:rsidR="003F174D" w:rsidRPr="003F174D">
        <w:rPr>
          <w:rFonts w:ascii="Traditional Arabic" w:eastAsia="Calibri" w:hAnsi="Traditional Arabic"/>
          <w:noProof w:val="0"/>
          <w:sz w:val="28"/>
          <w:rtl/>
        </w:rPr>
        <w:t>[سورة البقرة:136]</w:t>
      </w:r>
      <w:r w:rsidRPr="003F174D">
        <w:rPr>
          <w:rFonts w:ascii="Traditional Arabic" w:eastAsia="Calibri" w:hAnsi="Traditional Arabic" w:hint="cs"/>
          <w:noProof w:val="0"/>
          <w:sz w:val="28"/>
          <w:rtl/>
        </w:rPr>
        <w:t xml:space="preserve"> الآية والتي في آل عمران </w:t>
      </w:r>
      <w:r w:rsidRPr="00A42ED9">
        <w:rPr>
          <w:rFonts w:ascii="Traditional Arabic" w:eastAsia="Calibri" w:hAnsi="Traditional Arabic" w:cs="ATraditional Arabic" w:hint="cs"/>
          <w:bCs w:val="0"/>
          <w:noProof w:val="0"/>
          <w:color w:val="FF0000"/>
          <w:sz w:val="28"/>
          <w:rtl/>
        </w:rPr>
        <w:t>{</w:t>
      </w:r>
      <w:r w:rsidR="003F174D" w:rsidRPr="00A42ED9">
        <w:rPr>
          <w:rStyle w:val="-"/>
          <w:rFonts w:hint="cs"/>
          <w:color w:val="FF0000"/>
          <w:sz w:val="28"/>
          <w:szCs w:val="28"/>
          <w:rtl/>
        </w:rPr>
        <w:t>قُلْ</w:t>
      </w:r>
      <w:r w:rsidR="003F174D" w:rsidRPr="00A42ED9">
        <w:rPr>
          <w:rStyle w:val="-"/>
          <w:color w:val="FF0000"/>
          <w:sz w:val="28"/>
          <w:szCs w:val="28"/>
          <w:rtl/>
        </w:rPr>
        <w:t xml:space="preserve"> يَا أَهْلَ الْكِتَابِ تَعَالَوْاْ إِلَى كَلِمَةٍ سَوَاءٍ بَيْنَنَا وَبَيْنَكُمْ</w:t>
      </w:r>
      <w:r w:rsidRPr="00A42ED9">
        <w:rPr>
          <w:rFonts w:ascii="Traditional Arabic" w:eastAsia="Calibri" w:hAnsi="Traditional Arabic" w:cs="ATraditional Arabic" w:hint="cs"/>
          <w:bCs w:val="0"/>
          <w:noProof w:val="0"/>
          <w:color w:val="FF0000"/>
          <w:sz w:val="28"/>
          <w:rtl/>
        </w:rPr>
        <w:t>}</w:t>
      </w:r>
      <w:r w:rsidR="003F174D" w:rsidRPr="003F174D">
        <w:rPr>
          <w:rFonts w:ascii="Traditional Arabic" w:eastAsia="Calibri" w:hAnsi="Traditional Arabic"/>
          <w:noProof w:val="0"/>
          <w:sz w:val="28"/>
          <w:rtl/>
        </w:rPr>
        <w:t xml:space="preserve"> [سورة آل عمران:64]</w:t>
      </w:r>
      <w:r w:rsidRPr="003F174D">
        <w:rPr>
          <w:rFonts w:ascii="Traditional Arabic" w:eastAsia="Calibri" w:hAnsi="Traditional Arabic" w:hint="cs"/>
          <w:noProof w:val="0"/>
          <w:sz w:val="28"/>
          <w:rtl/>
        </w:rPr>
        <w:t xml:space="preserve"> الآية وفس</w:t>
      </w:r>
      <w:r w:rsidR="00E675BD">
        <w:rPr>
          <w:rFonts w:ascii="Traditional Arabic" w:eastAsia="Calibri" w:hAnsi="Traditional Arabic" w:hint="cs"/>
          <w:noProof w:val="0"/>
          <w:sz w:val="28"/>
          <w:rtl/>
        </w:rPr>
        <w:t>ّ</w:t>
      </w:r>
      <w:r w:rsidRPr="003F174D">
        <w:rPr>
          <w:rFonts w:ascii="Traditional Arabic" w:eastAsia="Calibri" w:hAnsi="Traditional Arabic" w:hint="cs"/>
          <w:noProof w:val="0"/>
          <w:sz w:val="28"/>
          <w:rtl/>
        </w:rPr>
        <w:t xml:space="preserve">ر -صلى الله عليه وسلم- الإيمان في حديث وفد عبد القيس المتفق على صحته حيث قال لهم </w:t>
      </w:r>
      <w:r w:rsidR="003F174D" w:rsidRPr="00A42ED9">
        <w:rPr>
          <w:rFonts w:ascii="Traditional Arabic" w:eastAsia="Calibri" w:hAnsi="Traditional Arabic" w:hint="cs"/>
          <w:noProof w:val="0"/>
          <w:color w:val="0000FF"/>
          <w:sz w:val="28"/>
          <w:rtl/>
        </w:rPr>
        <w:t>«</w:t>
      </w:r>
      <w:r w:rsidRPr="00A42ED9">
        <w:rPr>
          <w:rFonts w:ascii="Traditional Arabic" w:eastAsia="Calibri" w:hAnsi="Traditional Arabic" w:hint="cs"/>
          <w:noProof w:val="0"/>
          <w:color w:val="0000FF"/>
          <w:sz w:val="28"/>
          <w:rtl/>
        </w:rPr>
        <w:t>آمركم بالإيمان وحده</w:t>
      </w:r>
      <w:r w:rsidR="003F174D" w:rsidRPr="00A42ED9">
        <w:rPr>
          <w:rFonts w:ascii="Traditional Arabic" w:eastAsia="Calibri" w:hAnsi="Traditional Arabic" w:hint="cs"/>
          <w:noProof w:val="0"/>
          <w:color w:val="0000FF"/>
          <w:sz w:val="28"/>
          <w:rtl/>
        </w:rPr>
        <w:t>»</w:t>
      </w:r>
      <w:r w:rsidRPr="003F174D">
        <w:rPr>
          <w:rFonts w:ascii="Traditional Arabic" w:eastAsia="Calibri" w:hAnsi="Traditional Arabic" w:hint="cs"/>
          <w:noProof w:val="0"/>
          <w:sz w:val="28"/>
          <w:rtl/>
        </w:rPr>
        <w:t>.."</w:t>
      </w:r>
    </w:p>
    <w:p w:rsidR="00F11A6D" w:rsidRPr="003F174D" w:rsidRDefault="00F11A6D" w:rsidP="00F11A6D">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بالله وحده.</w:t>
      </w:r>
    </w:p>
    <w:p w:rsidR="00F11A6D" w:rsidRPr="003F174D" w:rsidRDefault="00F11A6D" w:rsidP="00F11A6D">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أحسن الله إليك.</w:t>
      </w:r>
    </w:p>
    <w:p w:rsidR="00F11A6D" w:rsidRPr="003F174D" w:rsidRDefault="00F11A6D" w:rsidP="00F11A6D">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lastRenderedPageBreak/>
        <w:t>"</w:t>
      </w:r>
      <w:r w:rsidR="003F174D" w:rsidRPr="00A42ED9">
        <w:rPr>
          <w:rFonts w:ascii="Traditional Arabic" w:eastAsia="Calibri" w:hAnsi="Traditional Arabic" w:hint="cs"/>
          <w:noProof w:val="0"/>
          <w:color w:val="0000FF"/>
          <w:sz w:val="28"/>
          <w:rtl/>
        </w:rPr>
        <w:t>«</w:t>
      </w:r>
      <w:r w:rsidRPr="00A42ED9">
        <w:rPr>
          <w:rFonts w:ascii="Traditional Arabic" w:eastAsia="Calibri" w:hAnsi="Traditional Arabic" w:hint="cs"/>
          <w:noProof w:val="0"/>
          <w:color w:val="0000FF"/>
          <w:sz w:val="28"/>
          <w:rtl/>
        </w:rPr>
        <w:t>آمركم بالإيمان بالله وحده أتدرون ما الإيمان بالله؟ شهادة أن لا إله إلا الله وحده لا شريك له وإقام الصلاة وإيتاء الزكاة وأن تؤدوا خمس ما غنمتم</w:t>
      </w:r>
      <w:r w:rsidR="003F174D" w:rsidRPr="00A42ED9">
        <w:rPr>
          <w:rFonts w:ascii="Traditional Arabic" w:eastAsia="Calibri" w:hAnsi="Traditional Arabic" w:hint="cs"/>
          <w:noProof w:val="0"/>
          <w:color w:val="0000FF"/>
          <w:sz w:val="28"/>
          <w:rtl/>
        </w:rPr>
        <w:t>»</w:t>
      </w:r>
      <w:r w:rsidRPr="003F174D">
        <w:rPr>
          <w:rFonts w:ascii="Traditional Arabic" w:eastAsia="Calibri" w:hAnsi="Traditional Arabic" w:hint="cs"/>
          <w:noProof w:val="0"/>
          <w:sz w:val="28"/>
          <w:rtl/>
        </w:rPr>
        <w:t>."</w:t>
      </w:r>
    </w:p>
    <w:p w:rsidR="00F11A6D" w:rsidRPr="003F174D" w:rsidRDefault="00F11A6D" w:rsidP="00F11A6D">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وهذا التفسير للإيمان بأعمال ظاهرة وهو ما يؤيد أن الأعمال داخلة في مسمى الإيمان وهذا هو الذي عليه أهل السنة والجماعة.</w:t>
      </w:r>
    </w:p>
    <w:p w:rsidR="00F11A6D" w:rsidRPr="003F174D" w:rsidRDefault="00F11A6D" w:rsidP="00F11A6D">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"ومعلوم أنه لم يرد أن هذه الأعمال تكون إيمانًا بالله بدون.."</w:t>
      </w:r>
    </w:p>
    <w:p w:rsidR="00F11A6D" w:rsidRPr="003F174D" w:rsidRDefault="00F11A6D" w:rsidP="00F11A6D">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وهذا تفسير الإيمان في حديث وفد عبد القيس لا شك أنه مشكِل على أصل أبي حنيفة الذي ذكره المصنِّف سابقًا لأن الأعمال ليست داخلة في مسمى الإيمان عنده وهنا فسَّر الإيمان بالأعمال.</w:t>
      </w:r>
    </w:p>
    <w:p w:rsidR="00F11A6D" w:rsidRPr="003F174D" w:rsidRDefault="00F11A6D" w:rsidP="00F11A6D">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w:t>
      </w:r>
    </w:p>
    <w:p w:rsidR="00F11A6D" w:rsidRPr="003F174D" w:rsidRDefault="00F11A6D" w:rsidP="00F11A6D">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وش هو؟</w:t>
      </w:r>
    </w:p>
    <w:p w:rsidR="00F11A6D" w:rsidRPr="003F174D" w:rsidRDefault="00F11A6D" w:rsidP="00F11A6D">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w:t>
      </w:r>
    </w:p>
    <w:p w:rsidR="00F11A6D" w:rsidRPr="003F174D" w:rsidRDefault="00F11A6D" w:rsidP="00F11A6D">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وين؟</w:t>
      </w:r>
    </w:p>
    <w:p w:rsidR="00F11A6D" w:rsidRPr="003F174D" w:rsidRDefault="00F11A6D" w:rsidP="00F11A6D">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w:t>
      </w:r>
    </w:p>
    <w:p w:rsidR="00F11A6D" w:rsidRPr="003F174D" w:rsidRDefault="00F11A6D" w:rsidP="00F11A6D">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 xml:space="preserve">لكن ما فيه انفكاك بينهما لذلك هذا نص </w:t>
      </w:r>
      <w:r w:rsidR="003F174D" w:rsidRPr="00A42ED9">
        <w:rPr>
          <w:rFonts w:ascii="Traditional Arabic" w:eastAsia="Calibri" w:hAnsi="Traditional Arabic" w:hint="cs"/>
          <w:b w:val="0"/>
          <w:bCs w:val="0"/>
          <w:noProof w:val="0"/>
          <w:color w:val="0000FF"/>
          <w:sz w:val="28"/>
          <w:rtl/>
        </w:rPr>
        <w:t>«</w:t>
      </w:r>
      <w:r w:rsidRPr="00A42ED9">
        <w:rPr>
          <w:rFonts w:ascii="Traditional Arabic" w:eastAsia="Calibri" w:hAnsi="Traditional Arabic" w:hint="cs"/>
          <w:b w:val="0"/>
          <w:bCs w:val="0"/>
          <w:noProof w:val="0"/>
          <w:color w:val="0000FF"/>
          <w:sz w:val="28"/>
          <w:rtl/>
        </w:rPr>
        <w:t>ما الإيمان بالله شهادة أن لا إله إلا الله وحده لا شريك له وإقام الصلاة وإيتاء الزكاة</w:t>
      </w:r>
      <w:r w:rsidR="003F174D" w:rsidRPr="00A42ED9">
        <w:rPr>
          <w:rFonts w:ascii="Traditional Arabic" w:eastAsia="Calibri" w:hAnsi="Traditional Arabic" w:hint="cs"/>
          <w:b w:val="0"/>
          <w:bCs w:val="0"/>
          <w:noProof w:val="0"/>
          <w:color w:val="0000FF"/>
          <w:sz w:val="28"/>
          <w:rtl/>
        </w:rPr>
        <w:t>»</w:t>
      </w:r>
      <w:r w:rsidRPr="003F174D">
        <w:rPr>
          <w:rFonts w:ascii="Traditional Arabic" w:eastAsia="Calibri" w:hAnsi="Traditional Arabic" w:hint="cs"/>
          <w:b w:val="0"/>
          <w:bCs w:val="0"/>
          <w:noProof w:val="0"/>
          <w:sz w:val="28"/>
          <w:rtl/>
        </w:rPr>
        <w:t>.</w:t>
      </w:r>
    </w:p>
    <w:p w:rsidR="00F11A6D" w:rsidRPr="003F174D" w:rsidRDefault="00F11A6D" w:rsidP="00F11A6D">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w:t>
      </w:r>
    </w:p>
    <w:p w:rsidR="00F11A6D" w:rsidRPr="003F174D" w:rsidRDefault="00F11A6D" w:rsidP="00F11A6D">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تجي تجي كلها تبع.</w:t>
      </w:r>
    </w:p>
    <w:p w:rsidR="00F11A6D" w:rsidRPr="003F174D" w:rsidRDefault="00F11A6D" w:rsidP="00F11A6D">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w:t>
      </w:r>
    </w:p>
    <w:p w:rsidR="00F11A6D" w:rsidRPr="003F174D" w:rsidRDefault="003F174D" w:rsidP="00F11A6D">
      <w:pPr>
        <w:tabs>
          <w:tab w:val="clear" w:pos="5187"/>
          <w:tab w:val="clear" w:pos="7313"/>
        </w:tabs>
        <w:spacing w:before="120" w:after="120" w:line="240" w:lineRule="atLeast"/>
        <w:rPr>
          <w:rFonts w:ascii="Traditional Arabic" w:eastAsia="Calibri" w:hAnsi="Traditional Arabic"/>
          <w:b w:val="0"/>
          <w:bCs w:val="0"/>
          <w:noProof w:val="0"/>
          <w:sz w:val="28"/>
          <w:rtl/>
        </w:rPr>
      </w:pPr>
      <w:r w:rsidRPr="00E675BD">
        <w:rPr>
          <w:rFonts w:ascii="Traditional Arabic" w:eastAsia="Calibri" w:hAnsi="Traditional Arabic" w:hint="cs"/>
          <w:b w:val="0"/>
          <w:bCs w:val="0"/>
          <w:noProof w:val="0"/>
          <w:color w:val="0000FF"/>
          <w:sz w:val="28"/>
          <w:rtl/>
        </w:rPr>
        <w:t>«</w:t>
      </w:r>
      <w:r w:rsidR="00F11A6D" w:rsidRPr="00E675BD">
        <w:rPr>
          <w:rFonts w:ascii="Traditional Arabic" w:eastAsia="Calibri" w:hAnsi="Traditional Arabic" w:hint="cs"/>
          <w:b w:val="0"/>
          <w:bCs w:val="0"/>
          <w:noProof w:val="0"/>
          <w:color w:val="0000FF"/>
          <w:sz w:val="28"/>
          <w:rtl/>
        </w:rPr>
        <w:t>وحده لا شريك له</w:t>
      </w:r>
      <w:r w:rsidRPr="00E675BD">
        <w:rPr>
          <w:rFonts w:ascii="Traditional Arabic" w:eastAsia="Calibri" w:hAnsi="Traditional Arabic" w:hint="cs"/>
          <w:b w:val="0"/>
          <w:bCs w:val="0"/>
          <w:noProof w:val="0"/>
          <w:color w:val="0000FF"/>
          <w:sz w:val="28"/>
          <w:rtl/>
        </w:rPr>
        <w:t>»</w:t>
      </w:r>
      <w:r w:rsidR="00F11A6D" w:rsidRPr="003F174D">
        <w:rPr>
          <w:rFonts w:ascii="Traditional Arabic" w:eastAsia="Calibri" w:hAnsi="Traditional Arabic" w:hint="cs"/>
          <w:b w:val="0"/>
          <w:bCs w:val="0"/>
          <w:noProof w:val="0"/>
          <w:sz w:val="28"/>
          <w:rtl/>
        </w:rPr>
        <w:t xml:space="preserve"> يقتضي الإخلاص لله وحده.</w:t>
      </w:r>
    </w:p>
    <w:p w:rsidR="00F11A6D" w:rsidRPr="003F174D" w:rsidRDefault="00F11A6D" w:rsidP="003F174D">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"ومعلوم أنه لم يرد أن هذه الأعمال تكون إيمان</w:t>
      </w:r>
      <w:r w:rsidR="00E675BD">
        <w:rPr>
          <w:rFonts w:ascii="Traditional Arabic" w:eastAsia="Calibri" w:hAnsi="Traditional Arabic" w:hint="cs"/>
          <w:noProof w:val="0"/>
          <w:sz w:val="28"/>
          <w:rtl/>
        </w:rPr>
        <w:t>ً</w:t>
      </w:r>
      <w:r w:rsidRPr="003F174D">
        <w:rPr>
          <w:rFonts w:ascii="Traditional Arabic" w:eastAsia="Calibri" w:hAnsi="Traditional Arabic" w:hint="cs"/>
          <w:noProof w:val="0"/>
          <w:sz w:val="28"/>
          <w:rtl/>
        </w:rPr>
        <w:t>ا بالله بدون إيمان القلب لما قد أخبر في غير موضع أنه لا بد من إيمان القلب فعُلِمَ أن هذه مع إيمان القلب هو الإيمان وقد تقدم الكلام على هذا</w:t>
      </w:r>
      <w:r w:rsidR="00E675BD">
        <w:rPr>
          <w:rFonts w:ascii="Traditional Arabic" w:eastAsia="Calibri" w:hAnsi="Traditional Arabic" w:hint="cs"/>
          <w:noProof w:val="0"/>
          <w:sz w:val="28"/>
          <w:rtl/>
        </w:rPr>
        <w:t>،</w:t>
      </w:r>
      <w:r w:rsidRPr="003F174D">
        <w:rPr>
          <w:rFonts w:ascii="Traditional Arabic" w:eastAsia="Calibri" w:hAnsi="Traditional Arabic" w:hint="cs"/>
          <w:noProof w:val="0"/>
          <w:sz w:val="28"/>
          <w:rtl/>
        </w:rPr>
        <w:t xml:space="preserve"> والكتاب والسنة مملوآن بما يدل على أن الرجل لا يثبت له حكم الإيمان إلا بالعمل مع التصديق وهذا أكثر من معنى الصلاة والزكاة فإن تلك إنما فسرتها السنة والإيمان بين معناه الكتاب والسنة فمن الكتاب قوله تعالى </w:t>
      </w:r>
      <w:r w:rsidRPr="00A42ED9">
        <w:rPr>
          <w:rFonts w:ascii="Traditional Arabic" w:eastAsia="Calibri" w:hAnsi="Traditional Arabic" w:cs="ATraditional Arabic" w:hint="cs"/>
          <w:bCs w:val="0"/>
          <w:noProof w:val="0"/>
          <w:color w:val="FF0000"/>
          <w:sz w:val="28"/>
          <w:rtl/>
        </w:rPr>
        <w:t>{</w:t>
      </w:r>
      <w:r w:rsidR="003F174D" w:rsidRPr="00A42ED9">
        <w:rPr>
          <w:rStyle w:val="-"/>
          <w:rFonts w:hint="cs"/>
          <w:color w:val="FF0000"/>
          <w:sz w:val="28"/>
          <w:szCs w:val="28"/>
          <w:rtl/>
        </w:rPr>
        <w:t>إِنَّمَا</w:t>
      </w:r>
      <w:r w:rsidR="003F174D" w:rsidRPr="00A42ED9">
        <w:rPr>
          <w:rStyle w:val="-"/>
          <w:color w:val="FF0000"/>
          <w:sz w:val="28"/>
          <w:szCs w:val="28"/>
          <w:rtl/>
        </w:rPr>
        <w:t xml:space="preserve"> الْمُؤْمِنُونَ الَّذِينَ إِذَا ذُكِرَ اللَّهُ وَجِلَتْ قُلُوبُهُمْ</w:t>
      </w:r>
      <w:r w:rsidRPr="00A42ED9">
        <w:rPr>
          <w:rFonts w:ascii="Traditional Arabic" w:eastAsia="Calibri" w:hAnsi="Traditional Arabic" w:cs="ATraditional Arabic" w:hint="cs"/>
          <w:bCs w:val="0"/>
          <w:noProof w:val="0"/>
          <w:color w:val="FF0000"/>
          <w:sz w:val="28"/>
          <w:rtl/>
        </w:rPr>
        <w:t>}</w:t>
      </w:r>
      <w:r w:rsidR="003F174D" w:rsidRPr="003F174D">
        <w:rPr>
          <w:rFonts w:ascii="Traditional Arabic" w:eastAsia="Calibri" w:hAnsi="Traditional Arabic"/>
          <w:noProof w:val="0"/>
          <w:sz w:val="28"/>
          <w:rtl/>
        </w:rPr>
        <w:t xml:space="preserve"> [سورة الأنفال:2]</w:t>
      </w:r>
      <w:r w:rsidRPr="003F174D">
        <w:rPr>
          <w:rFonts w:ascii="Traditional Arabic" w:eastAsia="Calibri" w:hAnsi="Traditional Arabic" w:hint="cs"/>
          <w:noProof w:val="0"/>
          <w:sz w:val="28"/>
          <w:rtl/>
        </w:rPr>
        <w:t xml:space="preserve"> الآية وقوله تعالى </w:t>
      </w:r>
      <w:r w:rsidRPr="00A42ED9">
        <w:rPr>
          <w:rFonts w:ascii="Traditional Arabic" w:eastAsia="Calibri" w:hAnsi="Traditional Arabic" w:cs="ATraditional Arabic" w:hint="cs"/>
          <w:bCs w:val="0"/>
          <w:noProof w:val="0"/>
          <w:color w:val="FF0000"/>
          <w:sz w:val="28"/>
          <w:rtl/>
        </w:rPr>
        <w:t>{</w:t>
      </w:r>
      <w:r w:rsidR="003F174D" w:rsidRPr="00A42ED9">
        <w:rPr>
          <w:rStyle w:val="-"/>
          <w:rFonts w:hint="cs"/>
          <w:color w:val="FF0000"/>
          <w:sz w:val="28"/>
          <w:szCs w:val="28"/>
          <w:rtl/>
        </w:rPr>
        <w:t>إِنَّمَا</w:t>
      </w:r>
      <w:r w:rsidR="003F174D" w:rsidRPr="00A42ED9">
        <w:rPr>
          <w:rStyle w:val="-"/>
          <w:color w:val="FF0000"/>
          <w:sz w:val="28"/>
          <w:szCs w:val="28"/>
          <w:rtl/>
        </w:rPr>
        <w:t xml:space="preserve"> الْمُؤْمِنُونَ الَّذِينَ آمَنُوا بِاللَّهِ وَرَسُولِهِ ثُمَّ لَمْ يَرْتَابُوا</w:t>
      </w:r>
      <w:r w:rsidRPr="00A42ED9">
        <w:rPr>
          <w:rFonts w:ascii="Traditional Arabic" w:eastAsia="Calibri" w:hAnsi="Traditional Arabic" w:cs="ATraditional Arabic" w:hint="cs"/>
          <w:bCs w:val="0"/>
          <w:noProof w:val="0"/>
          <w:color w:val="FF0000"/>
          <w:sz w:val="28"/>
          <w:rtl/>
        </w:rPr>
        <w:t>}</w:t>
      </w:r>
      <w:r w:rsidR="003F174D" w:rsidRPr="003F174D">
        <w:rPr>
          <w:rFonts w:ascii="Traditional Arabic" w:eastAsia="Calibri" w:hAnsi="Traditional Arabic"/>
          <w:noProof w:val="0"/>
          <w:sz w:val="28"/>
          <w:rtl/>
        </w:rPr>
        <w:t xml:space="preserve"> [سورة الحجرات:15]</w:t>
      </w:r>
      <w:r w:rsidRPr="003F174D">
        <w:rPr>
          <w:rFonts w:ascii="Traditional Arabic" w:eastAsia="Calibri" w:hAnsi="Traditional Arabic" w:hint="cs"/>
          <w:noProof w:val="0"/>
          <w:sz w:val="28"/>
          <w:rtl/>
        </w:rPr>
        <w:t xml:space="preserve"> الآية وقوله تعالى </w:t>
      </w:r>
      <w:r w:rsidRPr="00A42ED9">
        <w:rPr>
          <w:rFonts w:ascii="Traditional Arabic" w:eastAsia="Calibri" w:hAnsi="Traditional Arabic" w:cs="ATraditional Arabic" w:hint="cs"/>
          <w:bCs w:val="0"/>
          <w:noProof w:val="0"/>
          <w:color w:val="FF0000"/>
          <w:sz w:val="28"/>
          <w:rtl/>
        </w:rPr>
        <w:t>{</w:t>
      </w:r>
      <w:r w:rsidR="003F174D" w:rsidRPr="00A42ED9">
        <w:rPr>
          <w:rStyle w:val="-"/>
          <w:rFonts w:hint="cs"/>
          <w:color w:val="FF0000"/>
          <w:sz w:val="28"/>
          <w:szCs w:val="28"/>
          <w:rtl/>
        </w:rPr>
        <w:t>فَلاَ</w:t>
      </w:r>
      <w:r w:rsidR="003F174D" w:rsidRPr="00A42ED9">
        <w:rPr>
          <w:rStyle w:val="-"/>
          <w:color w:val="FF0000"/>
          <w:sz w:val="28"/>
          <w:szCs w:val="28"/>
          <w:rtl/>
        </w:rPr>
        <w:t xml:space="preserve"> وَرَبِّكَ لاَ يُؤْمِنُونَ حَتَّىَ يُحَكِّمُوكَ فِيمَا شَجَرَ بَيْنَهُمْ ثُمَّ لاَ يَجِدُواْ فِي أَنفُسِهِمْ حَرَجاً مِّمَّا قَضَيْتَ وَيُسَلِّمُواْ تَسْلِيماً</w:t>
      </w:r>
      <w:r w:rsidRPr="00A42ED9">
        <w:rPr>
          <w:rFonts w:ascii="Traditional Arabic" w:eastAsia="Calibri" w:hAnsi="Traditional Arabic" w:cs="ATraditional Arabic" w:hint="cs"/>
          <w:bCs w:val="0"/>
          <w:noProof w:val="0"/>
          <w:color w:val="FF0000"/>
          <w:sz w:val="28"/>
          <w:rtl/>
        </w:rPr>
        <w:t>}</w:t>
      </w:r>
      <w:r w:rsidR="003F174D" w:rsidRPr="003F174D">
        <w:rPr>
          <w:rFonts w:ascii="Traditional Arabic" w:eastAsia="Calibri" w:hAnsi="Traditional Arabic"/>
          <w:noProof w:val="0"/>
          <w:sz w:val="28"/>
          <w:rtl/>
        </w:rPr>
        <w:t xml:space="preserve"> [سورة النساء:65]</w:t>
      </w:r>
      <w:r w:rsidRPr="003F174D">
        <w:rPr>
          <w:rFonts w:ascii="Traditional Arabic" w:eastAsia="Calibri" w:hAnsi="Traditional Arabic" w:hint="cs"/>
          <w:noProof w:val="0"/>
          <w:sz w:val="28"/>
          <w:rtl/>
        </w:rPr>
        <w:t>."</w:t>
      </w:r>
    </w:p>
    <w:p w:rsidR="00F11A6D" w:rsidRPr="003F174D" w:rsidRDefault="00F11A6D" w:rsidP="00F11A6D">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lastRenderedPageBreak/>
        <w:t>كل هذه من أعمال القلوب التي هي من الإيمان.</w:t>
      </w:r>
    </w:p>
    <w:p w:rsidR="00EC29C0" w:rsidRPr="003F174D" w:rsidRDefault="00F11A6D" w:rsidP="00EC29C0">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"نفي الإيمان حتى توجد هذه الغاية دل على أن هذه الآية فرض على الناس فمن تركها كان من أهل الوعيد</w:t>
      </w:r>
      <w:r w:rsidR="00EC29C0" w:rsidRPr="003F174D">
        <w:rPr>
          <w:rFonts w:ascii="Traditional Arabic" w:eastAsia="Calibri" w:hAnsi="Traditional Arabic" w:hint="cs"/>
          <w:noProof w:val="0"/>
          <w:sz w:val="28"/>
          <w:rtl/>
        </w:rPr>
        <w:t>."</w:t>
      </w:r>
    </w:p>
    <w:p w:rsidR="00F11A6D" w:rsidRPr="003F174D" w:rsidRDefault="00F11A6D" w:rsidP="003F174D">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 xml:space="preserve">لأن هذا حصر إنما المؤمنون في الآيتين قسم </w:t>
      </w:r>
      <w:r w:rsidRPr="00A42ED9">
        <w:rPr>
          <w:rFonts w:ascii="Traditional Arabic" w:eastAsia="Calibri" w:hAnsi="Traditional Arabic" w:cs="ATraditional Arabic" w:hint="cs"/>
          <w:b w:val="0"/>
          <w:bCs w:val="0"/>
          <w:noProof w:val="0"/>
          <w:color w:val="FF0000"/>
          <w:sz w:val="28"/>
          <w:rtl/>
        </w:rPr>
        <w:t>{</w:t>
      </w:r>
      <w:r w:rsidR="003F174D" w:rsidRPr="00A42ED9">
        <w:rPr>
          <w:rStyle w:val="-"/>
          <w:rFonts w:hint="cs"/>
          <w:color w:val="FF0000"/>
          <w:sz w:val="28"/>
          <w:szCs w:val="28"/>
          <w:rtl/>
        </w:rPr>
        <w:t>فَلاَ</w:t>
      </w:r>
      <w:r w:rsidR="003F174D" w:rsidRPr="00A42ED9">
        <w:rPr>
          <w:rStyle w:val="-"/>
          <w:color w:val="FF0000"/>
          <w:sz w:val="28"/>
          <w:szCs w:val="28"/>
          <w:rtl/>
        </w:rPr>
        <w:t xml:space="preserve"> وَرَبِّكَ لاَ يُؤْمِنُونَ</w:t>
      </w:r>
      <w:r w:rsidRPr="00A42ED9">
        <w:rPr>
          <w:rFonts w:ascii="Traditional Arabic" w:eastAsia="Calibri" w:hAnsi="Traditional Arabic" w:cs="ATraditional Arabic" w:hint="cs"/>
          <w:b w:val="0"/>
          <w:bCs w:val="0"/>
          <w:noProof w:val="0"/>
          <w:color w:val="FF0000"/>
          <w:sz w:val="28"/>
          <w:rtl/>
        </w:rPr>
        <w:t>}</w:t>
      </w:r>
      <w:r w:rsidR="003F174D" w:rsidRPr="003F174D">
        <w:rPr>
          <w:rFonts w:ascii="Traditional Arabic" w:eastAsia="Calibri" w:hAnsi="Traditional Arabic"/>
          <w:b w:val="0"/>
          <w:bCs w:val="0"/>
          <w:noProof w:val="0"/>
          <w:sz w:val="28"/>
          <w:rtl/>
        </w:rPr>
        <w:t xml:space="preserve"> [سورة النساء:65]</w:t>
      </w:r>
      <w:r w:rsidRPr="003F174D">
        <w:rPr>
          <w:rFonts w:ascii="Traditional Arabic" w:eastAsia="Calibri" w:hAnsi="Traditional Arabic" w:hint="cs"/>
          <w:b w:val="0"/>
          <w:bCs w:val="0"/>
          <w:noProof w:val="0"/>
          <w:sz w:val="28"/>
          <w:rtl/>
        </w:rPr>
        <w:t xml:space="preserve"> نفي للإيمان مؤكَّد إذا لم تحصل هذه الغايات.</w:t>
      </w:r>
    </w:p>
    <w:p w:rsidR="00F11A6D" w:rsidRPr="003F174D" w:rsidRDefault="00F11A6D" w:rsidP="00F11A6D">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"لم يكن قد أتى بالإيمان الواجب الذي قد و</w:t>
      </w:r>
      <w:r w:rsidR="00EC29C0" w:rsidRPr="003F174D">
        <w:rPr>
          <w:rFonts w:ascii="Traditional Arabic" w:eastAsia="Calibri" w:hAnsi="Traditional Arabic" w:hint="cs"/>
          <w:noProof w:val="0"/>
          <w:sz w:val="28"/>
          <w:rtl/>
        </w:rPr>
        <w:t>ُ</w:t>
      </w:r>
      <w:r w:rsidRPr="003F174D">
        <w:rPr>
          <w:rFonts w:ascii="Traditional Arabic" w:eastAsia="Calibri" w:hAnsi="Traditional Arabic" w:hint="cs"/>
          <w:noProof w:val="0"/>
          <w:sz w:val="28"/>
          <w:rtl/>
        </w:rPr>
        <w:t>ع</w:t>
      </w:r>
      <w:r w:rsidR="00EC29C0" w:rsidRPr="003F174D">
        <w:rPr>
          <w:rFonts w:ascii="Traditional Arabic" w:eastAsia="Calibri" w:hAnsi="Traditional Arabic" w:hint="cs"/>
          <w:noProof w:val="0"/>
          <w:sz w:val="28"/>
          <w:rtl/>
        </w:rPr>
        <w:t>ِ</w:t>
      </w:r>
      <w:r w:rsidRPr="003F174D">
        <w:rPr>
          <w:rFonts w:ascii="Traditional Arabic" w:eastAsia="Calibri" w:hAnsi="Traditional Arabic" w:hint="cs"/>
          <w:noProof w:val="0"/>
          <w:sz w:val="28"/>
          <w:rtl/>
        </w:rPr>
        <w:t xml:space="preserve">د أهله بدخول الجنة بلا عذاب ولا يقال </w:t>
      </w:r>
      <w:r w:rsidR="00EC29C0" w:rsidRPr="003F174D">
        <w:rPr>
          <w:rFonts w:ascii="Traditional Arabic" w:eastAsia="Calibri" w:hAnsi="Traditional Arabic" w:hint="cs"/>
          <w:noProof w:val="0"/>
          <w:sz w:val="28"/>
          <w:rtl/>
        </w:rPr>
        <w:t>إن إن بين تفسير النبي -صلى الله عليه وسلم- الإيمان في حديث جبريل وتفسيره إياه في حديث وفد عبد القيس معارَضة لأنه فسَّر الإيمان في حديث جبريل بعد تفسير الإسلام فكان المعنى أنه الإيمان بالله وملائكته وكتبه ورسله واليوم الآخر مع الأعمال التي ذكرها في تفسير الإسلام كما أن الإحسان متضمن للإيمان الذي قد</w:t>
      </w:r>
      <w:r w:rsidR="00E675BD">
        <w:rPr>
          <w:rFonts w:ascii="Traditional Arabic" w:eastAsia="Calibri" w:hAnsi="Traditional Arabic" w:hint="cs"/>
          <w:noProof w:val="0"/>
          <w:sz w:val="28"/>
          <w:rtl/>
        </w:rPr>
        <w:t>ّ</w:t>
      </w:r>
      <w:r w:rsidR="00EC29C0" w:rsidRPr="003F174D">
        <w:rPr>
          <w:rFonts w:ascii="Traditional Arabic" w:eastAsia="Calibri" w:hAnsi="Traditional Arabic" w:hint="cs"/>
          <w:noProof w:val="0"/>
          <w:sz w:val="28"/>
          <w:rtl/>
        </w:rPr>
        <w:t>م تفسيره قبل ذكره بخلاف حديث وفد عبد القيس لأنه فسره ابتداء</w:t>
      </w:r>
      <w:r w:rsidR="00E675BD">
        <w:rPr>
          <w:rFonts w:ascii="Traditional Arabic" w:eastAsia="Calibri" w:hAnsi="Traditional Arabic" w:hint="cs"/>
          <w:noProof w:val="0"/>
          <w:sz w:val="28"/>
          <w:rtl/>
        </w:rPr>
        <w:t>ًا</w:t>
      </w:r>
      <w:r w:rsidR="00EC29C0" w:rsidRPr="003F174D">
        <w:rPr>
          <w:rFonts w:ascii="Traditional Arabic" w:eastAsia="Calibri" w:hAnsi="Traditional Arabic" w:hint="cs"/>
          <w:noProof w:val="0"/>
          <w:sz w:val="28"/>
          <w:rtl/>
        </w:rPr>
        <w:t xml:space="preserve"> لم يتقدم قبله تفسير الإسلام ولكن هذا الجواب لا يتأتى على ما ذكره الشيخ رحمه الله من تفسير الإيمان فحديث وفد عبد القيس مشكل عليه."</w:t>
      </w:r>
    </w:p>
    <w:p w:rsidR="00EC29C0" w:rsidRPr="003F174D" w:rsidRDefault="00EC29C0" w:rsidP="00EC29C0">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يعني مثل ما أشرنا سابق</w:t>
      </w:r>
      <w:r w:rsidR="00E675BD">
        <w:rPr>
          <w:rFonts w:ascii="Traditional Arabic" w:eastAsia="Calibri" w:hAnsi="Traditional Arabic" w:hint="cs"/>
          <w:b w:val="0"/>
          <w:bCs w:val="0"/>
          <w:noProof w:val="0"/>
          <w:sz w:val="28"/>
          <w:rtl/>
        </w:rPr>
        <w:t>ً</w:t>
      </w:r>
      <w:r w:rsidRPr="003F174D">
        <w:rPr>
          <w:rFonts w:ascii="Traditional Arabic" w:eastAsia="Calibri" w:hAnsi="Traditional Arabic" w:hint="cs"/>
          <w:b w:val="0"/>
          <w:bCs w:val="0"/>
          <w:noProof w:val="0"/>
          <w:sz w:val="28"/>
          <w:rtl/>
        </w:rPr>
        <w:t>ا حديث عبد القيس فس</w:t>
      </w:r>
      <w:r w:rsidR="00E675BD">
        <w:rPr>
          <w:rFonts w:ascii="Traditional Arabic" w:eastAsia="Calibri" w:hAnsi="Traditional Arabic" w:hint="cs"/>
          <w:b w:val="0"/>
          <w:bCs w:val="0"/>
          <w:noProof w:val="0"/>
          <w:sz w:val="28"/>
          <w:rtl/>
        </w:rPr>
        <w:t>ّ</w:t>
      </w:r>
      <w:r w:rsidRPr="003F174D">
        <w:rPr>
          <w:rFonts w:ascii="Traditional Arabic" w:eastAsia="Calibri" w:hAnsi="Traditional Arabic" w:hint="cs"/>
          <w:b w:val="0"/>
          <w:bCs w:val="0"/>
          <w:noProof w:val="0"/>
          <w:sz w:val="28"/>
          <w:rtl/>
        </w:rPr>
        <w:t>ر فيه الإيمان بالأعمال وقاعدة أبي حنيفة من أتباعه أن الأعمال لا تدخل في مسمى الإيمان لا تدخل في مسمى الإيمان والإشكال الذي يوقِع بعض الناس في هذه الإشكالات حول هذه النصوص أنه يأخذ بعضها ويترك بعضها تجده يعر</w:t>
      </w:r>
      <w:r w:rsidR="00E675BD">
        <w:rPr>
          <w:rFonts w:ascii="Traditional Arabic" w:eastAsia="Calibri" w:hAnsi="Traditional Arabic" w:hint="cs"/>
          <w:b w:val="0"/>
          <w:bCs w:val="0"/>
          <w:noProof w:val="0"/>
          <w:sz w:val="28"/>
          <w:rtl/>
        </w:rPr>
        <w:t>ِّ</w:t>
      </w:r>
      <w:r w:rsidRPr="003F174D">
        <w:rPr>
          <w:rFonts w:ascii="Traditional Arabic" w:eastAsia="Calibri" w:hAnsi="Traditional Arabic" w:hint="cs"/>
          <w:b w:val="0"/>
          <w:bCs w:val="0"/>
          <w:noProof w:val="0"/>
          <w:sz w:val="28"/>
          <w:rtl/>
        </w:rPr>
        <w:t>ف الإسلام وينساق وراءه من غير استحضار للإيمان وما يتعلق بالقلب أو العكس فإذا أخذت النصوص جملة واحدة وجد أن الدين شيء واحد له مفاهيم وله فروع وشُعَب.</w:t>
      </w:r>
    </w:p>
    <w:p w:rsidR="00EC29C0" w:rsidRPr="003F174D" w:rsidRDefault="00EC29C0" w:rsidP="00EC29C0">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"ومما يُسأَل عنه أنه إذا كان ما أوجبه الله من الأعمال الظاهرة أكثر من الخصال الخمس التي أجاب بها النبي -صلى الله عليه وسلم-."</w:t>
      </w:r>
    </w:p>
    <w:p w:rsidR="00EC29C0" w:rsidRPr="003F174D" w:rsidRDefault="00E675BD" w:rsidP="00EC29C0">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و</w:t>
      </w:r>
      <w:r w:rsidR="00EC29C0" w:rsidRPr="003F174D">
        <w:rPr>
          <w:rFonts w:ascii="Traditional Arabic" w:eastAsia="Calibri" w:hAnsi="Traditional Arabic" w:hint="cs"/>
          <w:b w:val="0"/>
          <w:bCs w:val="0"/>
          <w:noProof w:val="0"/>
          <w:sz w:val="28"/>
          <w:rtl/>
        </w:rPr>
        <w:t>لذلك قيل الجهاد ركن من أركان الإسلام وقيل الأمر بالمعروف والنهي عن المنكر ركن سادس من أركان الإسلام لأنها جاءت فيها نصوص قوية فرأى بعضهم أنها ت</w:t>
      </w:r>
      <w:r>
        <w:rPr>
          <w:rFonts w:ascii="Traditional Arabic" w:eastAsia="Calibri" w:hAnsi="Traditional Arabic" w:hint="cs"/>
          <w:b w:val="0"/>
          <w:bCs w:val="0"/>
          <w:noProof w:val="0"/>
          <w:sz w:val="28"/>
          <w:rtl/>
        </w:rPr>
        <w:t>ُ</w:t>
      </w:r>
      <w:r w:rsidR="00EC29C0" w:rsidRPr="003F174D">
        <w:rPr>
          <w:rFonts w:ascii="Traditional Arabic" w:eastAsia="Calibri" w:hAnsi="Traditional Arabic" w:hint="cs"/>
          <w:b w:val="0"/>
          <w:bCs w:val="0"/>
          <w:noProof w:val="0"/>
          <w:sz w:val="28"/>
          <w:rtl/>
        </w:rPr>
        <w:t xml:space="preserve">لحق بالأركان لكن الجمهور على أن الأركان الخمسة والدعائم الخمس هي التي نُصَّ عليها في حديث جبريل وجاءت في حديث عبد الله بن عمر في الصحيحين وغيرهما </w:t>
      </w:r>
      <w:r w:rsidR="003F174D" w:rsidRPr="00A42ED9">
        <w:rPr>
          <w:rFonts w:ascii="Traditional Arabic" w:eastAsia="Calibri" w:hAnsi="Traditional Arabic" w:hint="cs"/>
          <w:b w:val="0"/>
          <w:bCs w:val="0"/>
          <w:noProof w:val="0"/>
          <w:color w:val="0000FF"/>
          <w:sz w:val="28"/>
          <w:rtl/>
        </w:rPr>
        <w:t>«</w:t>
      </w:r>
      <w:r w:rsidR="00EC29C0" w:rsidRPr="00A42ED9">
        <w:rPr>
          <w:rFonts w:ascii="Traditional Arabic" w:eastAsia="Calibri" w:hAnsi="Traditional Arabic" w:hint="cs"/>
          <w:b w:val="0"/>
          <w:bCs w:val="0"/>
          <w:noProof w:val="0"/>
          <w:color w:val="0000FF"/>
          <w:sz w:val="28"/>
          <w:rtl/>
        </w:rPr>
        <w:t>بني الإسلام على خمس</w:t>
      </w:r>
      <w:r w:rsidR="003F174D" w:rsidRPr="00A42ED9">
        <w:rPr>
          <w:rFonts w:ascii="Traditional Arabic" w:eastAsia="Calibri" w:hAnsi="Traditional Arabic" w:hint="cs"/>
          <w:b w:val="0"/>
          <w:bCs w:val="0"/>
          <w:noProof w:val="0"/>
          <w:color w:val="0000FF"/>
          <w:sz w:val="28"/>
          <w:rtl/>
        </w:rPr>
        <w:t>»</w:t>
      </w:r>
      <w:r w:rsidR="00EC29C0" w:rsidRPr="003F174D">
        <w:rPr>
          <w:rFonts w:ascii="Traditional Arabic" w:eastAsia="Calibri" w:hAnsi="Traditional Arabic" w:hint="cs"/>
          <w:b w:val="0"/>
          <w:bCs w:val="0"/>
          <w:noProof w:val="0"/>
          <w:sz w:val="28"/>
          <w:rtl/>
        </w:rPr>
        <w:t>.</w:t>
      </w:r>
    </w:p>
    <w:p w:rsidR="00EC29C0" w:rsidRPr="003F174D" w:rsidRDefault="00EC29C0" w:rsidP="00EC29C0">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"ومما يسأل عنه أنه إذا كان ما أوجبه الله من الأعمال الظاهرة أكثر من الخصال الخمس التي أجاب بها النبي -صلى الله عليه وسلم- في حديث جبريل المذكور فل</w:t>
      </w:r>
      <w:r w:rsidR="00E675BD">
        <w:rPr>
          <w:rFonts w:ascii="Traditional Arabic" w:eastAsia="Calibri" w:hAnsi="Traditional Arabic" w:hint="cs"/>
          <w:noProof w:val="0"/>
          <w:sz w:val="28"/>
          <w:rtl/>
        </w:rPr>
        <w:t>ِ</w:t>
      </w:r>
      <w:r w:rsidRPr="003F174D">
        <w:rPr>
          <w:rFonts w:ascii="Traditional Arabic" w:eastAsia="Calibri" w:hAnsi="Traditional Arabic" w:hint="cs"/>
          <w:noProof w:val="0"/>
          <w:sz w:val="28"/>
          <w:rtl/>
        </w:rPr>
        <w:t>م قال إن الإسلام هذه الخصال الخمس وقد أجاب بعض الناس بأن هذه أظهر شعائر الإسلام وأعظمها وبقيامه بها يتم استسلامه وتركه له يشعر بانحلال قيد انقياده والتحقيق أن النبي -صلى الله عليه وسلم- ذكر الدين الذي هو استسلام العبد."</w:t>
      </w:r>
    </w:p>
    <w:p w:rsidR="00EC29C0" w:rsidRPr="003F174D" w:rsidRDefault="00EC29C0" w:rsidP="00EC29C0">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lastRenderedPageBreak/>
        <w:t>إذا أد</w:t>
      </w:r>
      <w:r w:rsidR="00E675BD">
        <w:rPr>
          <w:rFonts w:ascii="Traditional Arabic" w:eastAsia="Calibri" w:hAnsi="Traditional Arabic" w:hint="cs"/>
          <w:b w:val="0"/>
          <w:bCs w:val="0"/>
          <w:noProof w:val="0"/>
          <w:sz w:val="28"/>
          <w:rtl/>
        </w:rPr>
        <w:t>ّ</w:t>
      </w:r>
      <w:r w:rsidRPr="003F174D">
        <w:rPr>
          <w:rFonts w:ascii="Traditional Arabic" w:eastAsia="Calibri" w:hAnsi="Traditional Arabic" w:hint="cs"/>
          <w:b w:val="0"/>
          <w:bCs w:val="0"/>
          <w:noProof w:val="0"/>
          <w:sz w:val="28"/>
          <w:rtl/>
        </w:rPr>
        <w:t>ى الصيام على وجهها والزكاة أداها مختار</w:t>
      </w:r>
      <w:r w:rsidR="00E675BD">
        <w:rPr>
          <w:rFonts w:ascii="Traditional Arabic" w:eastAsia="Calibri" w:hAnsi="Traditional Arabic" w:hint="cs"/>
          <w:b w:val="0"/>
          <w:bCs w:val="0"/>
          <w:noProof w:val="0"/>
          <w:sz w:val="28"/>
          <w:rtl/>
        </w:rPr>
        <w:t>ً</w:t>
      </w:r>
      <w:r w:rsidRPr="003F174D">
        <w:rPr>
          <w:rFonts w:ascii="Traditional Arabic" w:eastAsia="Calibri" w:hAnsi="Traditional Arabic" w:hint="cs"/>
          <w:b w:val="0"/>
          <w:bCs w:val="0"/>
          <w:noProof w:val="0"/>
          <w:sz w:val="28"/>
          <w:rtl/>
        </w:rPr>
        <w:t>ا وكذل بقية الأعمال هل يمكن أن يتصور خلو قلبه من الاعتقاد</w:t>
      </w:r>
      <w:r w:rsidR="00E675BD">
        <w:rPr>
          <w:rFonts w:ascii="Traditional Arabic" w:eastAsia="Calibri" w:hAnsi="Traditional Arabic" w:hint="cs"/>
          <w:b w:val="0"/>
          <w:bCs w:val="0"/>
          <w:noProof w:val="0"/>
          <w:sz w:val="28"/>
          <w:rtl/>
        </w:rPr>
        <w:t>؟</w:t>
      </w:r>
      <w:r w:rsidRPr="003F174D">
        <w:rPr>
          <w:rFonts w:ascii="Traditional Arabic" w:eastAsia="Calibri" w:hAnsi="Traditional Arabic" w:hint="cs"/>
          <w:b w:val="0"/>
          <w:bCs w:val="0"/>
          <w:noProof w:val="0"/>
          <w:sz w:val="28"/>
          <w:rtl/>
        </w:rPr>
        <w:t xml:space="preserve"> إذا جاء مخلص</w:t>
      </w:r>
      <w:r w:rsidR="00E675BD">
        <w:rPr>
          <w:rFonts w:ascii="Traditional Arabic" w:eastAsia="Calibri" w:hAnsi="Traditional Arabic" w:hint="cs"/>
          <w:b w:val="0"/>
          <w:bCs w:val="0"/>
          <w:noProof w:val="0"/>
          <w:sz w:val="28"/>
          <w:rtl/>
        </w:rPr>
        <w:t>ً</w:t>
      </w:r>
      <w:r w:rsidRPr="003F174D">
        <w:rPr>
          <w:rFonts w:ascii="Traditional Arabic" w:eastAsia="Calibri" w:hAnsi="Traditional Arabic" w:hint="cs"/>
          <w:b w:val="0"/>
          <w:bCs w:val="0"/>
          <w:noProof w:val="0"/>
          <w:sz w:val="28"/>
          <w:rtl/>
        </w:rPr>
        <w:t>ا فلا يتصور وإذا اعتقد اعتقادا جازم</w:t>
      </w:r>
      <w:r w:rsidR="00E675BD">
        <w:rPr>
          <w:rFonts w:ascii="Traditional Arabic" w:eastAsia="Calibri" w:hAnsi="Traditional Arabic" w:hint="cs"/>
          <w:b w:val="0"/>
          <w:bCs w:val="0"/>
          <w:noProof w:val="0"/>
          <w:sz w:val="28"/>
          <w:rtl/>
        </w:rPr>
        <w:t>ً</w:t>
      </w:r>
      <w:r w:rsidRPr="003F174D">
        <w:rPr>
          <w:rFonts w:ascii="Traditional Arabic" w:eastAsia="Calibri" w:hAnsi="Traditional Arabic" w:hint="cs"/>
          <w:b w:val="0"/>
          <w:bCs w:val="0"/>
          <w:noProof w:val="0"/>
          <w:sz w:val="28"/>
          <w:rtl/>
        </w:rPr>
        <w:t xml:space="preserve">ا هل يتصور أنه مثل هذا الاعتقاد الذي قاده إلى خشية الله جل وعلا وخوفه والرهبة وجميع ما يتعلق به من أعمال القلب أن يأمره الله بهذه الأركان ولا يمتثلها؟! </w:t>
      </w:r>
      <w:r w:rsidR="00E675BD">
        <w:rPr>
          <w:rFonts w:ascii="Traditional Arabic" w:eastAsia="Calibri" w:hAnsi="Traditional Arabic" w:hint="cs"/>
          <w:b w:val="0"/>
          <w:bCs w:val="0"/>
          <w:noProof w:val="0"/>
          <w:sz w:val="28"/>
          <w:rtl/>
        </w:rPr>
        <w:t>لا يمكن أن يتصور لأنه لا بد أن ي</w:t>
      </w:r>
      <w:r w:rsidRPr="003F174D">
        <w:rPr>
          <w:rFonts w:ascii="Traditional Arabic" w:eastAsia="Calibri" w:hAnsi="Traditional Arabic" w:hint="cs"/>
          <w:b w:val="0"/>
          <w:bCs w:val="0"/>
          <w:noProof w:val="0"/>
          <w:sz w:val="28"/>
          <w:rtl/>
        </w:rPr>
        <w:t>كون في اعتقاده خلل.</w:t>
      </w:r>
    </w:p>
    <w:p w:rsidR="00EC29C0" w:rsidRPr="003F174D" w:rsidRDefault="00E304FC" w:rsidP="00EC29C0">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w:t>
      </w:r>
      <w:r w:rsidR="00EC29C0" w:rsidRPr="003F174D">
        <w:rPr>
          <w:rFonts w:ascii="Traditional Arabic" w:eastAsia="Calibri" w:hAnsi="Traditional Arabic" w:hint="cs"/>
          <w:noProof w:val="0"/>
          <w:sz w:val="28"/>
          <w:rtl/>
        </w:rPr>
        <w:t>والتحقيق أن النبي -صلى الله عليه وسلم- ذكر الدين الذي هو استسلام العبد مطلق</w:t>
      </w:r>
      <w:r w:rsidR="00E675BD">
        <w:rPr>
          <w:rFonts w:ascii="Traditional Arabic" w:eastAsia="Calibri" w:hAnsi="Traditional Arabic" w:hint="cs"/>
          <w:noProof w:val="0"/>
          <w:sz w:val="28"/>
          <w:rtl/>
        </w:rPr>
        <w:t>ً</w:t>
      </w:r>
      <w:r w:rsidR="00EC29C0" w:rsidRPr="003F174D">
        <w:rPr>
          <w:rFonts w:ascii="Traditional Arabic" w:eastAsia="Calibri" w:hAnsi="Traditional Arabic" w:hint="cs"/>
          <w:noProof w:val="0"/>
          <w:sz w:val="28"/>
          <w:rtl/>
        </w:rPr>
        <w:t>ا الذي يجب لله عبادة محضة على الأعيان فيجب على كل من كان قادر</w:t>
      </w:r>
      <w:r w:rsidR="00E675BD">
        <w:rPr>
          <w:rFonts w:ascii="Traditional Arabic" w:eastAsia="Calibri" w:hAnsi="Traditional Arabic" w:hint="cs"/>
          <w:noProof w:val="0"/>
          <w:sz w:val="28"/>
          <w:rtl/>
        </w:rPr>
        <w:t>ً</w:t>
      </w:r>
      <w:r w:rsidR="00EC29C0" w:rsidRPr="003F174D">
        <w:rPr>
          <w:rFonts w:ascii="Traditional Arabic" w:eastAsia="Calibri" w:hAnsi="Traditional Arabic" w:hint="cs"/>
          <w:noProof w:val="0"/>
          <w:sz w:val="28"/>
          <w:rtl/>
        </w:rPr>
        <w:t>ا عليه ليعبد الله بها مخلص</w:t>
      </w:r>
      <w:r w:rsidR="00E675BD">
        <w:rPr>
          <w:rFonts w:ascii="Traditional Arabic" w:eastAsia="Calibri" w:hAnsi="Traditional Arabic" w:hint="cs"/>
          <w:noProof w:val="0"/>
          <w:sz w:val="28"/>
          <w:rtl/>
        </w:rPr>
        <w:t>ً</w:t>
      </w:r>
      <w:r w:rsidR="00EC29C0" w:rsidRPr="003F174D">
        <w:rPr>
          <w:rFonts w:ascii="Traditional Arabic" w:eastAsia="Calibri" w:hAnsi="Traditional Arabic" w:hint="cs"/>
          <w:noProof w:val="0"/>
          <w:sz w:val="28"/>
          <w:rtl/>
        </w:rPr>
        <w:t>ا له الدين وهذه هي الخمس وما سوى ذلك فإنما يجب بأسباب مصالح لا يعم وجوبها جميع الناس بل إما أن يكون فرضًا على الكفاية.."</w:t>
      </w:r>
    </w:p>
    <w:p w:rsidR="00EC29C0" w:rsidRPr="003F174D" w:rsidRDefault="00EC29C0" w:rsidP="003F174D">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 xml:space="preserve">حينما يقال للعاصي الذي عليه آثار المعصية ظاهرة وأنواع من من الجرائم والفواحش </w:t>
      </w:r>
      <w:r w:rsidR="00E304FC" w:rsidRPr="003F174D">
        <w:rPr>
          <w:rFonts w:ascii="Traditional Arabic" w:eastAsia="Calibri" w:hAnsi="Traditional Arabic" w:hint="cs"/>
          <w:b w:val="0"/>
          <w:bCs w:val="0"/>
          <w:noProof w:val="0"/>
          <w:sz w:val="28"/>
          <w:rtl/>
        </w:rPr>
        <w:t xml:space="preserve">ويخوف بالله ويورد عليه النصوص ويقول التقوى هاهنا النبي -عليه الصلاة والسلام- قال </w:t>
      </w:r>
      <w:r w:rsidR="003F174D" w:rsidRPr="00E675BD">
        <w:rPr>
          <w:rFonts w:ascii="Traditional Arabic" w:eastAsia="Calibri" w:hAnsi="Traditional Arabic" w:hint="cs"/>
          <w:b w:val="0"/>
          <w:bCs w:val="0"/>
          <w:noProof w:val="0"/>
          <w:color w:val="0000FF"/>
          <w:sz w:val="28"/>
          <w:rtl/>
        </w:rPr>
        <w:t>«</w:t>
      </w:r>
      <w:r w:rsidR="00E304FC" w:rsidRPr="00E675BD">
        <w:rPr>
          <w:rFonts w:ascii="Traditional Arabic" w:eastAsia="Calibri" w:hAnsi="Traditional Arabic" w:hint="cs"/>
          <w:b w:val="0"/>
          <w:bCs w:val="0"/>
          <w:noProof w:val="0"/>
          <w:color w:val="0000FF"/>
          <w:sz w:val="28"/>
          <w:rtl/>
        </w:rPr>
        <w:t>التقوى هاهنا</w:t>
      </w:r>
      <w:r w:rsidR="003F174D" w:rsidRPr="00E675BD">
        <w:rPr>
          <w:rFonts w:ascii="Traditional Arabic" w:eastAsia="Calibri" w:hAnsi="Traditional Arabic" w:hint="cs"/>
          <w:b w:val="0"/>
          <w:bCs w:val="0"/>
          <w:noProof w:val="0"/>
          <w:color w:val="0000FF"/>
          <w:sz w:val="28"/>
          <w:rtl/>
        </w:rPr>
        <w:t>»</w:t>
      </w:r>
      <w:r w:rsidR="00E304FC" w:rsidRPr="003F174D">
        <w:rPr>
          <w:rFonts w:ascii="Traditional Arabic" w:eastAsia="Calibri" w:hAnsi="Traditional Arabic" w:hint="cs"/>
          <w:b w:val="0"/>
          <w:bCs w:val="0"/>
          <w:noProof w:val="0"/>
          <w:sz w:val="28"/>
          <w:rtl/>
        </w:rPr>
        <w:t xml:space="preserve"> هل مستمسك بهذا الحديث</w:t>
      </w:r>
      <w:r w:rsidR="00E675BD">
        <w:rPr>
          <w:rFonts w:ascii="Traditional Arabic" w:eastAsia="Calibri" w:hAnsi="Traditional Arabic" w:hint="cs"/>
          <w:b w:val="0"/>
          <w:bCs w:val="0"/>
          <w:noProof w:val="0"/>
          <w:sz w:val="28"/>
          <w:rtl/>
        </w:rPr>
        <w:t>؟</w:t>
      </w:r>
      <w:r w:rsidR="00E304FC" w:rsidRPr="003F174D">
        <w:rPr>
          <w:rFonts w:ascii="Traditional Arabic" w:eastAsia="Calibri" w:hAnsi="Traditional Arabic" w:hint="cs"/>
          <w:b w:val="0"/>
          <w:bCs w:val="0"/>
          <w:noProof w:val="0"/>
          <w:sz w:val="28"/>
          <w:rtl/>
        </w:rPr>
        <w:t xml:space="preserve"> يعني التقوى ليس لها حقيقة</w:t>
      </w:r>
      <w:r w:rsidR="00E675BD">
        <w:rPr>
          <w:rFonts w:ascii="Traditional Arabic" w:eastAsia="Calibri" w:hAnsi="Traditional Arabic" w:hint="cs"/>
          <w:b w:val="0"/>
          <w:bCs w:val="0"/>
          <w:noProof w:val="0"/>
          <w:sz w:val="28"/>
          <w:rtl/>
        </w:rPr>
        <w:t>؟</w:t>
      </w:r>
      <w:r w:rsidR="00E304FC" w:rsidRPr="003F174D">
        <w:rPr>
          <w:rFonts w:ascii="Traditional Arabic" w:eastAsia="Calibri" w:hAnsi="Traditional Arabic" w:hint="cs"/>
          <w:b w:val="0"/>
          <w:bCs w:val="0"/>
          <w:noProof w:val="0"/>
          <w:sz w:val="28"/>
          <w:rtl/>
        </w:rPr>
        <w:t xml:space="preserve"> حقيقة شرعية معروفة</w:t>
      </w:r>
      <w:r w:rsidR="00E675BD">
        <w:rPr>
          <w:rFonts w:ascii="Traditional Arabic" w:eastAsia="Calibri" w:hAnsi="Traditional Arabic" w:hint="cs"/>
          <w:b w:val="0"/>
          <w:bCs w:val="0"/>
          <w:noProof w:val="0"/>
          <w:sz w:val="28"/>
          <w:rtl/>
        </w:rPr>
        <w:t>؟</w:t>
      </w:r>
      <w:r w:rsidR="00E304FC" w:rsidRPr="003F174D">
        <w:rPr>
          <w:rFonts w:ascii="Traditional Arabic" w:eastAsia="Calibri" w:hAnsi="Traditional Arabic" w:hint="cs"/>
          <w:b w:val="0"/>
          <w:bCs w:val="0"/>
          <w:noProof w:val="0"/>
          <w:sz w:val="28"/>
          <w:rtl/>
        </w:rPr>
        <w:t xml:space="preserve"> وأنت تناقضها ظاهر</w:t>
      </w:r>
      <w:r w:rsidR="00E675BD">
        <w:rPr>
          <w:rFonts w:ascii="Traditional Arabic" w:eastAsia="Calibri" w:hAnsi="Traditional Arabic" w:hint="cs"/>
          <w:b w:val="0"/>
          <w:bCs w:val="0"/>
          <w:noProof w:val="0"/>
          <w:sz w:val="28"/>
          <w:rtl/>
        </w:rPr>
        <w:t>ً</w:t>
      </w:r>
      <w:r w:rsidR="00E304FC" w:rsidRPr="003F174D">
        <w:rPr>
          <w:rFonts w:ascii="Traditional Arabic" w:eastAsia="Calibri" w:hAnsi="Traditional Arabic" w:hint="cs"/>
          <w:b w:val="0"/>
          <w:bCs w:val="0"/>
          <w:noProof w:val="0"/>
          <w:sz w:val="28"/>
          <w:rtl/>
        </w:rPr>
        <w:t xml:space="preserve">ا وتبطلها بأفعالك وأعمالك وتقول التقوى هاهنا لو اتقى الله ما شرب الخمر حينما قدامة ابن مظعون ومن معه شربوا الخمر وقالوا ليس عليكم جناح فيما طعمتم.. إلى آخره </w:t>
      </w:r>
      <w:r w:rsidR="003F174D" w:rsidRPr="00A42ED9">
        <w:rPr>
          <w:rFonts w:ascii="Traditional Arabic" w:eastAsia="Calibri" w:hAnsi="Traditional Arabic" w:cs="ATraditional Arabic"/>
          <w:b w:val="0"/>
          <w:bCs w:val="0"/>
          <w:noProof w:val="0"/>
          <w:color w:val="FF0000"/>
          <w:sz w:val="28"/>
          <w:rtl/>
        </w:rPr>
        <w:t>{</w:t>
      </w:r>
      <w:r w:rsidR="003F174D" w:rsidRPr="00A42ED9">
        <w:rPr>
          <w:rStyle w:val="-"/>
          <w:color w:val="FF0000"/>
          <w:sz w:val="28"/>
          <w:szCs w:val="28"/>
          <w:rtl/>
        </w:rPr>
        <w:t>لَيْسَ عَلَى الَّذِينَ آمَنُواْ وَعَمِلُواْ الصَّالِحَاتِ جُنَاحٌ فِيمَا طَعِمُواْ إِذَا مَا اتَّقَواْ وَّآمَنُواْ</w:t>
      </w:r>
      <w:r w:rsidR="003F174D" w:rsidRPr="00A42ED9">
        <w:rPr>
          <w:rFonts w:ascii="Traditional Arabic" w:eastAsia="Calibri" w:hAnsi="Traditional Arabic" w:cs="ATraditional Arabic"/>
          <w:b w:val="0"/>
          <w:bCs w:val="0"/>
          <w:noProof w:val="0"/>
          <w:color w:val="FF0000"/>
          <w:sz w:val="28"/>
          <w:rtl/>
        </w:rPr>
        <w:t>}</w:t>
      </w:r>
      <w:r w:rsidR="003F174D" w:rsidRPr="003F174D">
        <w:rPr>
          <w:rFonts w:ascii="Traditional Arabic" w:eastAsia="Calibri" w:hAnsi="Traditional Arabic"/>
          <w:b w:val="0"/>
          <w:bCs w:val="0"/>
          <w:noProof w:val="0"/>
          <w:sz w:val="28"/>
          <w:rtl/>
        </w:rPr>
        <w:t xml:space="preserve"> </w:t>
      </w:r>
      <w:r w:rsidR="003F174D" w:rsidRPr="003F174D">
        <w:rPr>
          <w:rFonts w:ascii="Traditional Arabic" w:eastAsia="Calibri" w:hAnsi="Traditional Arabic"/>
          <w:noProof w:val="0"/>
          <w:sz w:val="28"/>
          <w:rtl/>
        </w:rPr>
        <w:t>[سورة المائدة:93]</w:t>
      </w:r>
      <w:r w:rsidR="00E304FC" w:rsidRPr="003F174D">
        <w:rPr>
          <w:rFonts w:ascii="Traditional Arabic" w:eastAsia="Calibri" w:hAnsi="Traditional Arabic" w:hint="cs"/>
          <w:b w:val="0"/>
          <w:bCs w:val="0"/>
          <w:noProof w:val="0"/>
          <w:sz w:val="28"/>
          <w:rtl/>
        </w:rPr>
        <w:t xml:space="preserve"> وقالوا اتقينا وآمنا والحمد لله ليس علينا جناح أما إنه لو اتقى الله ما شرب الخمر كما عمر رضي الله عنه أخطأت أستك الحفرة.</w:t>
      </w:r>
    </w:p>
    <w:p w:rsidR="00E304FC" w:rsidRPr="003F174D" w:rsidRDefault="00E304FC" w:rsidP="00EC29C0">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"بل إما أن يكون فرض</w:t>
      </w:r>
      <w:r w:rsidR="00E675BD">
        <w:rPr>
          <w:rFonts w:ascii="Traditional Arabic" w:eastAsia="Calibri" w:hAnsi="Traditional Arabic" w:hint="cs"/>
          <w:noProof w:val="0"/>
          <w:sz w:val="28"/>
          <w:rtl/>
        </w:rPr>
        <w:t>ً</w:t>
      </w:r>
      <w:r w:rsidRPr="003F174D">
        <w:rPr>
          <w:rFonts w:ascii="Traditional Arabic" w:eastAsia="Calibri" w:hAnsi="Traditional Arabic" w:hint="cs"/>
          <w:noProof w:val="0"/>
          <w:sz w:val="28"/>
          <w:rtl/>
        </w:rPr>
        <w:t>ا على الكفاية كالجهاد والأمر بالمعروف والنهي عن المنكر وما يتبع ذلك من إمارة وحكم وفتي</w:t>
      </w:r>
      <w:r w:rsidR="00E675BD">
        <w:rPr>
          <w:rFonts w:ascii="Traditional Arabic" w:eastAsia="Calibri" w:hAnsi="Traditional Arabic" w:hint="cs"/>
          <w:noProof w:val="0"/>
          <w:sz w:val="28"/>
          <w:rtl/>
        </w:rPr>
        <w:t>ً</w:t>
      </w:r>
      <w:r w:rsidRPr="003F174D">
        <w:rPr>
          <w:rFonts w:ascii="Traditional Arabic" w:eastAsia="Calibri" w:hAnsi="Traditional Arabic" w:hint="cs"/>
          <w:noProof w:val="0"/>
          <w:sz w:val="28"/>
          <w:rtl/>
        </w:rPr>
        <w:t>ا وإقراء وتحديث وغير ذلك."</w:t>
      </w:r>
    </w:p>
    <w:p w:rsidR="00E304FC" w:rsidRPr="003F174D" w:rsidRDefault="00E304FC" w:rsidP="00E304FC">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لأنها كلها فروض كفايات لا تلزم الناس كلهم ولذلك ما جاء ذكرها في الأركان.</w:t>
      </w:r>
    </w:p>
    <w:p w:rsidR="00E304FC" w:rsidRPr="003F174D" w:rsidRDefault="00E304FC" w:rsidP="00E304FC">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"وإما أن يجب بسبب حق الآدميين فيختص به من وجب له وعليه وقد يسقط بإسقاطه من قضاء الديون ورد الأمانات والمغصوب والإنصاف من المظالم من الدماء والأموال والأعراض وحقوق الزوجة والأولاد وصلة الأرحام ونحو ذلك."</w:t>
      </w:r>
    </w:p>
    <w:p w:rsidR="00E304FC" w:rsidRPr="003F174D" w:rsidRDefault="00E304FC" w:rsidP="00EC29C0">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ليست واجبة على الناس كلهم إنما هي أوصاف تجب على من اتصف بها.</w:t>
      </w:r>
    </w:p>
    <w:p w:rsidR="00E304FC" w:rsidRPr="003F174D" w:rsidRDefault="00E304FC" w:rsidP="00EC29C0">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"فإن الواجب من ذلك على زيد غير الواجب على عمرو بخلاف صوم رمضان وحج البيت والصلوات الخمس والزكاة فإن الزكاة وإن كانت حق</w:t>
      </w:r>
      <w:r w:rsidR="00E675BD">
        <w:rPr>
          <w:rFonts w:ascii="Traditional Arabic" w:eastAsia="Calibri" w:hAnsi="Traditional Arabic" w:hint="cs"/>
          <w:noProof w:val="0"/>
          <w:sz w:val="28"/>
          <w:rtl/>
        </w:rPr>
        <w:t>ً</w:t>
      </w:r>
      <w:r w:rsidRPr="003F174D">
        <w:rPr>
          <w:rFonts w:ascii="Traditional Arabic" w:eastAsia="Calibri" w:hAnsi="Traditional Arabic" w:hint="cs"/>
          <w:noProof w:val="0"/>
          <w:sz w:val="28"/>
          <w:rtl/>
        </w:rPr>
        <w:t>ا مالي</w:t>
      </w:r>
      <w:r w:rsidR="00E675BD">
        <w:rPr>
          <w:rFonts w:ascii="Traditional Arabic" w:eastAsia="Calibri" w:hAnsi="Traditional Arabic" w:hint="cs"/>
          <w:noProof w:val="0"/>
          <w:sz w:val="28"/>
          <w:rtl/>
        </w:rPr>
        <w:t>ً</w:t>
      </w:r>
      <w:r w:rsidRPr="003F174D">
        <w:rPr>
          <w:rFonts w:ascii="Traditional Arabic" w:eastAsia="Calibri" w:hAnsi="Traditional Arabic" w:hint="cs"/>
          <w:noProof w:val="0"/>
          <w:sz w:val="28"/>
          <w:rtl/>
        </w:rPr>
        <w:t>ا فإنها واجبة لله والأصناف الثمانية مصارفها ولهذا وجبت فيها النية ولم يجز أن يفعلها الغير عنه بلا إذنه ولم تطلب من الكفار وحقوق العباد لا يشترط لها النية ولو أد</w:t>
      </w:r>
      <w:r w:rsidR="00E675BD">
        <w:rPr>
          <w:rFonts w:ascii="Traditional Arabic" w:eastAsia="Calibri" w:hAnsi="Traditional Arabic" w:hint="cs"/>
          <w:noProof w:val="0"/>
          <w:sz w:val="28"/>
          <w:rtl/>
        </w:rPr>
        <w:t>ّ</w:t>
      </w:r>
      <w:r w:rsidRPr="003F174D">
        <w:rPr>
          <w:rFonts w:ascii="Traditional Arabic" w:eastAsia="Calibri" w:hAnsi="Traditional Arabic" w:hint="cs"/>
          <w:noProof w:val="0"/>
          <w:sz w:val="28"/>
          <w:rtl/>
        </w:rPr>
        <w:t>اها غيره عنه بغير إذنه برئت ذمته.."</w:t>
      </w:r>
    </w:p>
    <w:p w:rsidR="00E304FC" w:rsidRPr="003F174D" w:rsidRDefault="00E304FC" w:rsidP="00EC29C0">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lastRenderedPageBreak/>
        <w:t>نعم لو سدد دين عن زيد برئت ذمته ولو لم يخبره بذلك لأنه لا يحتاج إلى نية.</w:t>
      </w:r>
    </w:p>
    <w:p w:rsidR="00E304FC" w:rsidRPr="003F174D" w:rsidRDefault="00E304FC" w:rsidP="00E304FC">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"ويطالَب بها الكفار وما يجب حق</w:t>
      </w:r>
      <w:r w:rsidR="00E675BD">
        <w:rPr>
          <w:rFonts w:ascii="Traditional Arabic" w:eastAsia="Calibri" w:hAnsi="Traditional Arabic" w:hint="cs"/>
          <w:noProof w:val="0"/>
          <w:sz w:val="28"/>
          <w:rtl/>
        </w:rPr>
        <w:t>ً</w:t>
      </w:r>
      <w:r w:rsidRPr="003F174D">
        <w:rPr>
          <w:rFonts w:ascii="Traditional Arabic" w:eastAsia="Calibri" w:hAnsi="Traditional Arabic" w:hint="cs"/>
          <w:noProof w:val="0"/>
          <w:sz w:val="28"/>
          <w:rtl/>
        </w:rPr>
        <w:t>ا لله تعالى كالكفارات وهو بسبب من العبد وفيها معنى العقوبة ولهذا كان التكليف شرط</w:t>
      </w:r>
      <w:r w:rsidR="00A42ED9">
        <w:rPr>
          <w:rFonts w:ascii="Traditional Arabic" w:eastAsia="Calibri" w:hAnsi="Traditional Arabic" w:hint="cs"/>
          <w:noProof w:val="0"/>
          <w:sz w:val="28"/>
          <w:rtl/>
        </w:rPr>
        <w:t>ً</w:t>
      </w:r>
      <w:r w:rsidRPr="003F174D">
        <w:rPr>
          <w:rFonts w:ascii="Traditional Arabic" w:eastAsia="Calibri" w:hAnsi="Traditional Arabic" w:hint="cs"/>
          <w:noProof w:val="0"/>
          <w:sz w:val="28"/>
          <w:rtl/>
        </w:rPr>
        <w:t>ا في الزكاة.."</w:t>
      </w:r>
    </w:p>
    <w:p w:rsidR="00E304FC" w:rsidRPr="003F174D" w:rsidRDefault="00E304FC" w:rsidP="00E304FC">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w:t>
      </w:r>
    </w:p>
    <w:p w:rsidR="00E304FC" w:rsidRPr="003F174D" w:rsidRDefault="00E304FC" w:rsidP="00EC29C0">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حقوق العباد إيه.</w:t>
      </w:r>
    </w:p>
    <w:p w:rsidR="00E304FC" w:rsidRPr="003F174D" w:rsidRDefault="00E304FC" w:rsidP="00EC29C0">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"فلا تجب على الصغير والمجنون عند أبي حنيفة وأصحابه رحمهم الله تعالى على ما عرف في موضعه."</w:t>
      </w:r>
    </w:p>
    <w:p w:rsidR="00E304FC" w:rsidRPr="003F174D" w:rsidRDefault="00E304FC" w:rsidP="00E304FC">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 xml:space="preserve">لأنهم غير مكلفين فلا تجب عليهم الصبي والمجنون لا تجب عليه الزكاة عند أبي حنيفة لأنه غير مكلف كبقية الواجبات ولكنها عند الجمهور تجب في مال الصبي والمجنون من باب الحكم </w:t>
      </w:r>
      <w:r w:rsidRPr="00E675BD">
        <w:rPr>
          <w:rFonts w:ascii="Traditional Arabic" w:eastAsia="Calibri" w:hAnsi="Traditional Arabic" w:hint="cs"/>
          <w:b w:val="0"/>
          <w:bCs w:val="0"/>
          <w:noProof w:val="0"/>
          <w:sz w:val="28"/>
          <w:u w:val="single"/>
          <w:rtl/>
        </w:rPr>
        <w:t>التكليفي</w:t>
      </w:r>
      <w:r w:rsidRPr="003F174D">
        <w:rPr>
          <w:rFonts w:ascii="Traditional Arabic" w:eastAsia="Calibri" w:hAnsi="Traditional Arabic" w:hint="cs"/>
          <w:b w:val="0"/>
          <w:bCs w:val="0"/>
          <w:noProof w:val="0"/>
          <w:sz w:val="28"/>
          <w:rtl/>
        </w:rPr>
        <w:t xml:space="preserve"> ربط السبب بالمسبب وجد السبب يترتب عليه المسبب.</w:t>
      </w:r>
    </w:p>
    <w:p w:rsidR="00E304FC" w:rsidRPr="003F174D" w:rsidRDefault="00E304FC" w:rsidP="00EC29C0">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الحكم الوضعي يا شيخنا؟</w:t>
      </w:r>
    </w:p>
    <w:p w:rsidR="00E304FC" w:rsidRPr="003F174D" w:rsidRDefault="00E304FC" w:rsidP="00EC29C0">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من باب الحكم الوضعي نعم.</w:t>
      </w:r>
    </w:p>
    <w:p w:rsidR="00E304FC" w:rsidRPr="003F174D" w:rsidRDefault="00E304FC" w:rsidP="003F174D">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 xml:space="preserve">"وقوله والقدر خيره وشره وحلوه ومره من الله تعالى تقدم قوله -صلى الله عليه وسلم- في حديث جبريل عليه السلام </w:t>
      </w:r>
      <w:r w:rsidR="003F174D" w:rsidRPr="00A42ED9">
        <w:rPr>
          <w:rFonts w:ascii="Traditional Arabic" w:eastAsia="Calibri" w:hAnsi="Traditional Arabic" w:hint="cs"/>
          <w:noProof w:val="0"/>
          <w:color w:val="0000FF"/>
          <w:sz w:val="28"/>
          <w:rtl/>
        </w:rPr>
        <w:t>«</w:t>
      </w:r>
      <w:r w:rsidRPr="00A42ED9">
        <w:rPr>
          <w:rFonts w:ascii="Traditional Arabic" w:eastAsia="Calibri" w:hAnsi="Traditional Arabic" w:hint="cs"/>
          <w:noProof w:val="0"/>
          <w:color w:val="0000FF"/>
          <w:sz w:val="28"/>
          <w:rtl/>
        </w:rPr>
        <w:t>وتؤمن بالقدر خيره وشره</w:t>
      </w:r>
      <w:r w:rsidR="003F174D" w:rsidRPr="00A42ED9">
        <w:rPr>
          <w:rFonts w:ascii="Traditional Arabic" w:eastAsia="Calibri" w:hAnsi="Traditional Arabic" w:hint="cs"/>
          <w:noProof w:val="0"/>
          <w:color w:val="0000FF"/>
          <w:sz w:val="28"/>
          <w:rtl/>
        </w:rPr>
        <w:t>»</w:t>
      </w:r>
      <w:r w:rsidRPr="003F174D">
        <w:rPr>
          <w:rFonts w:ascii="Traditional Arabic" w:eastAsia="Calibri" w:hAnsi="Traditional Arabic" w:hint="cs"/>
          <w:noProof w:val="0"/>
          <w:sz w:val="28"/>
          <w:rtl/>
        </w:rPr>
        <w:t xml:space="preserve"> وقال تعالى </w:t>
      </w:r>
      <w:r w:rsidRPr="00A42ED9">
        <w:rPr>
          <w:rFonts w:ascii="Traditional Arabic" w:eastAsia="Calibri" w:hAnsi="Traditional Arabic" w:cs="ATraditional Arabic" w:hint="cs"/>
          <w:bCs w:val="0"/>
          <w:noProof w:val="0"/>
          <w:color w:val="FF0000"/>
          <w:sz w:val="28"/>
          <w:rtl/>
        </w:rPr>
        <w:t>{</w:t>
      </w:r>
      <w:r w:rsidR="003F174D" w:rsidRPr="00A42ED9">
        <w:rPr>
          <w:rStyle w:val="-"/>
          <w:rFonts w:hint="cs"/>
          <w:color w:val="FF0000"/>
          <w:sz w:val="28"/>
          <w:szCs w:val="28"/>
          <w:rtl/>
        </w:rPr>
        <w:t>قُل</w:t>
      </w:r>
      <w:r w:rsidR="003F174D" w:rsidRPr="00A42ED9">
        <w:rPr>
          <w:rStyle w:val="-"/>
          <w:color w:val="FF0000"/>
          <w:sz w:val="28"/>
          <w:szCs w:val="28"/>
          <w:rtl/>
        </w:rPr>
        <w:t xml:space="preserve"> لَّن يُصِيبَنَا إِلاَّ مَا كَتَبَ اللَّهُ لَنَا</w:t>
      </w:r>
      <w:r w:rsidRPr="00A42ED9">
        <w:rPr>
          <w:rFonts w:ascii="Traditional Arabic" w:eastAsia="Calibri" w:hAnsi="Traditional Arabic" w:cs="ATraditional Arabic" w:hint="cs"/>
          <w:bCs w:val="0"/>
          <w:noProof w:val="0"/>
          <w:color w:val="FF0000"/>
          <w:sz w:val="28"/>
          <w:rtl/>
        </w:rPr>
        <w:t>}</w:t>
      </w:r>
      <w:r w:rsidR="003F174D" w:rsidRPr="003F174D">
        <w:rPr>
          <w:rFonts w:ascii="Traditional Arabic" w:eastAsia="Calibri" w:hAnsi="Traditional Arabic"/>
          <w:noProof w:val="0"/>
          <w:sz w:val="28"/>
          <w:rtl/>
        </w:rPr>
        <w:t xml:space="preserve"> [سورة التوبة:51]</w:t>
      </w:r>
      <w:r w:rsidRPr="003F174D">
        <w:rPr>
          <w:rFonts w:ascii="Traditional Arabic" w:eastAsia="Calibri" w:hAnsi="Traditional Arabic" w:hint="cs"/>
          <w:noProof w:val="0"/>
          <w:sz w:val="28"/>
          <w:rtl/>
        </w:rPr>
        <w:t xml:space="preserve"> وقال تعالى </w:t>
      </w:r>
      <w:r w:rsidRPr="00A42ED9">
        <w:rPr>
          <w:rFonts w:ascii="Traditional Arabic" w:eastAsia="Calibri" w:hAnsi="Traditional Arabic" w:cs="ATraditional Arabic" w:hint="cs"/>
          <w:bCs w:val="0"/>
          <w:noProof w:val="0"/>
          <w:color w:val="FF0000"/>
          <w:sz w:val="28"/>
          <w:rtl/>
        </w:rPr>
        <w:t>{</w:t>
      </w:r>
      <w:r w:rsidR="003F174D" w:rsidRPr="00A42ED9">
        <w:rPr>
          <w:rStyle w:val="-"/>
          <w:rFonts w:hint="cs"/>
          <w:color w:val="FF0000"/>
          <w:sz w:val="28"/>
          <w:szCs w:val="28"/>
          <w:rtl/>
        </w:rPr>
        <w:t>وَإِن</w:t>
      </w:r>
      <w:r w:rsidR="003F174D" w:rsidRPr="00A42ED9">
        <w:rPr>
          <w:rStyle w:val="-"/>
          <w:color w:val="FF0000"/>
          <w:sz w:val="28"/>
          <w:szCs w:val="28"/>
          <w:rtl/>
        </w:rPr>
        <w:t xml:space="preserve"> تُصِبْهُمْ حَسَنَةٌ يَقُولُواْ هَذِهِ مِنْ عِندِ اللَّهِ وَإِن تُصِبْهُمْ سَيِّئَةٌ يَقُولُواْ هَذِهِ مِنْ عِندِكَ قُلْ كُلٌّ مِّنْ عِندِ اللَّهِ فَمَا لِهَؤُلاءِ الْقَوْمِ لاَ يَكَادُونَ يَفْقَهُونَ حَدِيثاً</w:t>
      </w:r>
      <w:r w:rsidRPr="00A42ED9">
        <w:rPr>
          <w:rFonts w:ascii="Traditional Arabic" w:eastAsia="Calibri" w:hAnsi="Traditional Arabic" w:cs="ATraditional Arabic" w:hint="cs"/>
          <w:bCs w:val="0"/>
          <w:noProof w:val="0"/>
          <w:color w:val="FF0000"/>
          <w:sz w:val="28"/>
          <w:rtl/>
        </w:rPr>
        <w:t>}</w:t>
      </w:r>
      <w:r w:rsidR="003F174D" w:rsidRPr="003F174D">
        <w:rPr>
          <w:rFonts w:ascii="Traditional Arabic" w:eastAsia="Calibri" w:hAnsi="Traditional Arabic"/>
          <w:noProof w:val="0"/>
          <w:sz w:val="28"/>
          <w:rtl/>
        </w:rPr>
        <w:t xml:space="preserve"> [سورة النساء:78]</w:t>
      </w:r>
      <w:r w:rsidRPr="003F174D">
        <w:rPr>
          <w:rFonts w:ascii="Traditional Arabic" w:eastAsia="Calibri" w:hAnsi="Traditional Arabic" w:hint="cs"/>
          <w:noProof w:val="0"/>
          <w:sz w:val="28"/>
          <w:rtl/>
        </w:rPr>
        <w:t xml:space="preserve"> وقوله تعالى </w:t>
      </w:r>
      <w:r w:rsidRPr="00A42ED9">
        <w:rPr>
          <w:rFonts w:ascii="Traditional Arabic" w:eastAsia="Calibri" w:hAnsi="Traditional Arabic" w:cs="ATraditional Arabic" w:hint="cs"/>
          <w:bCs w:val="0"/>
          <w:noProof w:val="0"/>
          <w:color w:val="FF0000"/>
          <w:sz w:val="28"/>
          <w:rtl/>
        </w:rPr>
        <w:t>{</w:t>
      </w:r>
      <w:r w:rsidR="003F174D" w:rsidRPr="00A42ED9">
        <w:rPr>
          <w:rStyle w:val="-"/>
          <w:rFonts w:hint="cs"/>
          <w:color w:val="FF0000"/>
          <w:sz w:val="28"/>
          <w:szCs w:val="28"/>
          <w:rtl/>
        </w:rPr>
        <w:t>مَّا</w:t>
      </w:r>
      <w:r w:rsidR="003F174D" w:rsidRPr="00A42ED9">
        <w:rPr>
          <w:rStyle w:val="-"/>
          <w:color w:val="FF0000"/>
          <w:sz w:val="28"/>
          <w:szCs w:val="28"/>
          <w:rtl/>
        </w:rPr>
        <w:t xml:space="preserve"> أَصَابَكَ مِنْ حَسَنَةٍ فَمِنَ اللَّهِ وَمَا أَصَابَكَ مِن سَيِّئَةٍ فَمِن نَّفْسِكَ</w:t>
      </w:r>
      <w:r w:rsidRPr="00A42ED9">
        <w:rPr>
          <w:rFonts w:ascii="Traditional Arabic" w:eastAsia="Calibri" w:hAnsi="Traditional Arabic" w:cs="ATraditional Arabic" w:hint="cs"/>
          <w:bCs w:val="0"/>
          <w:noProof w:val="0"/>
          <w:color w:val="FF0000"/>
          <w:sz w:val="28"/>
          <w:rtl/>
        </w:rPr>
        <w:t>}</w:t>
      </w:r>
      <w:r w:rsidR="003F174D" w:rsidRPr="003F174D">
        <w:rPr>
          <w:rFonts w:ascii="Traditional Arabic" w:eastAsia="Calibri" w:hAnsi="Traditional Arabic"/>
          <w:noProof w:val="0"/>
          <w:sz w:val="28"/>
          <w:rtl/>
        </w:rPr>
        <w:t xml:space="preserve"> [سورة النساء:79]</w:t>
      </w:r>
      <w:r w:rsidRPr="003F174D">
        <w:rPr>
          <w:rFonts w:ascii="Traditional Arabic" w:eastAsia="Calibri" w:hAnsi="Traditional Arabic" w:hint="cs"/>
          <w:noProof w:val="0"/>
          <w:sz w:val="28"/>
          <w:rtl/>
        </w:rPr>
        <w:t xml:space="preserve"> الآية فإن قيل كيف الجمع بين قوله </w:t>
      </w:r>
      <w:r w:rsidRPr="00A42ED9">
        <w:rPr>
          <w:rFonts w:ascii="Traditional Arabic" w:eastAsia="Calibri" w:hAnsi="Traditional Arabic" w:cs="ATraditional Arabic" w:hint="cs"/>
          <w:bCs w:val="0"/>
          <w:noProof w:val="0"/>
          <w:color w:val="FF0000"/>
          <w:sz w:val="28"/>
          <w:rtl/>
        </w:rPr>
        <w:t>{</w:t>
      </w:r>
      <w:r w:rsidR="003F174D" w:rsidRPr="00A42ED9">
        <w:rPr>
          <w:rStyle w:val="-"/>
          <w:rFonts w:hint="cs"/>
          <w:color w:val="FF0000"/>
          <w:sz w:val="28"/>
          <w:szCs w:val="28"/>
          <w:rtl/>
        </w:rPr>
        <w:t>كُلٌّ</w:t>
      </w:r>
      <w:r w:rsidR="003F174D" w:rsidRPr="00A42ED9">
        <w:rPr>
          <w:rStyle w:val="-"/>
          <w:color w:val="FF0000"/>
          <w:sz w:val="28"/>
          <w:szCs w:val="28"/>
          <w:rtl/>
        </w:rPr>
        <w:t xml:space="preserve"> مِّنْ عِندِ اللَّهِ</w:t>
      </w:r>
      <w:r w:rsidRPr="00A42ED9">
        <w:rPr>
          <w:rFonts w:ascii="Traditional Arabic" w:eastAsia="Calibri" w:hAnsi="Traditional Arabic" w:cs="ATraditional Arabic" w:hint="cs"/>
          <w:bCs w:val="0"/>
          <w:noProof w:val="0"/>
          <w:color w:val="FF0000"/>
          <w:sz w:val="28"/>
          <w:rtl/>
        </w:rPr>
        <w:t>}</w:t>
      </w:r>
      <w:r w:rsidR="003F174D" w:rsidRPr="003F174D">
        <w:rPr>
          <w:rFonts w:ascii="Traditional Arabic" w:eastAsia="Calibri" w:hAnsi="Traditional Arabic"/>
          <w:noProof w:val="0"/>
          <w:sz w:val="28"/>
          <w:rtl/>
        </w:rPr>
        <w:t xml:space="preserve"> [سورة النساء:78]</w:t>
      </w:r>
      <w:r w:rsidRPr="003F174D">
        <w:rPr>
          <w:rFonts w:ascii="Traditional Arabic" w:eastAsia="Calibri" w:hAnsi="Traditional Arabic" w:hint="cs"/>
          <w:noProof w:val="0"/>
          <w:sz w:val="28"/>
          <w:rtl/>
        </w:rPr>
        <w:t xml:space="preserve"> وبين قوله </w:t>
      </w:r>
      <w:r w:rsidRPr="00A42ED9">
        <w:rPr>
          <w:rFonts w:ascii="Traditional Arabic" w:eastAsia="Calibri" w:hAnsi="Traditional Arabic" w:cs="ATraditional Arabic" w:hint="cs"/>
          <w:bCs w:val="0"/>
          <w:noProof w:val="0"/>
          <w:color w:val="FF0000"/>
          <w:sz w:val="28"/>
          <w:rtl/>
        </w:rPr>
        <w:t>{</w:t>
      </w:r>
      <w:r w:rsidR="003F174D" w:rsidRPr="00A42ED9">
        <w:rPr>
          <w:rStyle w:val="-"/>
          <w:rFonts w:hint="cs"/>
          <w:color w:val="FF0000"/>
          <w:sz w:val="28"/>
          <w:szCs w:val="28"/>
          <w:rtl/>
        </w:rPr>
        <w:t>فَمِن</w:t>
      </w:r>
      <w:r w:rsidR="003F174D" w:rsidRPr="00A42ED9">
        <w:rPr>
          <w:rStyle w:val="-"/>
          <w:color w:val="FF0000"/>
          <w:sz w:val="28"/>
          <w:szCs w:val="28"/>
          <w:rtl/>
        </w:rPr>
        <w:t xml:space="preserve"> نَّفْسِكَ</w:t>
      </w:r>
      <w:r w:rsidRPr="00A42ED9">
        <w:rPr>
          <w:rFonts w:ascii="Traditional Arabic" w:eastAsia="Calibri" w:hAnsi="Traditional Arabic" w:cs="ATraditional Arabic" w:hint="cs"/>
          <w:bCs w:val="0"/>
          <w:noProof w:val="0"/>
          <w:color w:val="FF0000"/>
          <w:sz w:val="28"/>
          <w:rtl/>
        </w:rPr>
        <w:t>}</w:t>
      </w:r>
      <w:r w:rsidR="003F174D" w:rsidRPr="003F174D">
        <w:rPr>
          <w:rFonts w:ascii="Traditional Arabic" w:eastAsia="Calibri" w:hAnsi="Traditional Arabic"/>
          <w:noProof w:val="0"/>
          <w:sz w:val="28"/>
          <w:rtl/>
        </w:rPr>
        <w:t xml:space="preserve"> [سورة النساء:79]</w:t>
      </w:r>
      <w:r w:rsidRPr="003F174D">
        <w:rPr>
          <w:rFonts w:ascii="Traditional Arabic" w:eastAsia="Calibri" w:hAnsi="Traditional Arabic" w:hint="cs"/>
          <w:noProof w:val="0"/>
          <w:sz w:val="28"/>
          <w:rtl/>
        </w:rPr>
        <w:t xml:space="preserve">؟ قيل قوله </w:t>
      </w:r>
      <w:r w:rsidRPr="00A42ED9">
        <w:rPr>
          <w:rFonts w:ascii="Traditional Arabic" w:eastAsia="Calibri" w:hAnsi="Traditional Arabic" w:cs="ATraditional Arabic" w:hint="cs"/>
          <w:bCs w:val="0"/>
          <w:noProof w:val="0"/>
          <w:color w:val="FF0000"/>
          <w:sz w:val="28"/>
          <w:rtl/>
        </w:rPr>
        <w:t>{</w:t>
      </w:r>
      <w:r w:rsidR="003F174D" w:rsidRPr="00A42ED9">
        <w:rPr>
          <w:rStyle w:val="-"/>
          <w:rFonts w:hint="cs"/>
          <w:color w:val="FF0000"/>
          <w:sz w:val="28"/>
          <w:szCs w:val="28"/>
          <w:rtl/>
        </w:rPr>
        <w:t>كُلٌّ</w:t>
      </w:r>
      <w:r w:rsidR="003F174D" w:rsidRPr="00A42ED9">
        <w:rPr>
          <w:rStyle w:val="-"/>
          <w:color w:val="FF0000"/>
          <w:sz w:val="28"/>
          <w:szCs w:val="28"/>
          <w:rtl/>
        </w:rPr>
        <w:t xml:space="preserve"> مِّنْ عِندِ اللَّهِ</w:t>
      </w:r>
      <w:r w:rsidRPr="00A42ED9">
        <w:rPr>
          <w:rFonts w:ascii="Traditional Arabic" w:eastAsia="Calibri" w:hAnsi="Traditional Arabic" w:cs="ATraditional Arabic" w:hint="cs"/>
          <w:bCs w:val="0"/>
          <w:noProof w:val="0"/>
          <w:color w:val="FF0000"/>
          <w:sz w:val="28"/>
          <w:rtl/>
        </w:rPr>
        <w:t>}</w:t>
      </w:r>
      <w:r w:rsidR="003F174D" w:rsidRPr="003F174D">
        <w:rPr>
          <w:rFonts w:ascii="Traditional Arabic" w:eastAsia="Calibri" w:hAnsi="Traditional Arabic"/>
          <w:noProof w:val="0"/>
          <w:sz w:val="28"/>
          <w:rtl/>
        </w:rPr>
        <w:t xml:space="preserve"> [سورة النساء:78]</w:t>
      </w:r>
      <w:r w:rsidRPr="003F174D">
        <w:rPr>
          <w:rFonts w:ascii="Traditional Arabic" w:eastAsia="Calibri" w:hAnsi="Traditional Arabic" w:hint="cs"/>
          <w:noProof w:val="0"/>
          <w:sz w:val="28"/>
          <w:rtl/>
        </w:rPr>
        <w:t xml:space="preserve"> الخِصْب والجَدْب والنصر والهزيمة كلها من عند الله وقوله </w:t>
      </w:r>
      <w:r w:rsidRPr="00A42ED9">
        <w:rPr>
          <w:rFonts w:ascii="Traditional Arabic" w:eastAsia="Calibri" w:hAnsi="Traditional Arabic" w:cs="ATraditional Arabic" w:hint="cs"/>
          <w:bCs w:val="0"/>
          <w:noProof w:val="0"/>
          <w:color w:val="FF0000"/>
          <w:sz w:val="28"/>
          <w:rtl/>
        </w:rPr>
        <w:t>{</w:t>
      </w:r>
      <w:r w:rsidR="003F174D" w:rsidRPr="00A42ED9">
        <w:rPr>
          <w:rStyle w:val="-"/>
          <w:rFonts w:hint="cs"/>
          <w:color w:val="FF0000"/>
          <w:sz w:val="28"/>
          <w:szCs w:val="28"/>
          <w:rtl/>
        </w:rPr>
        <w:t>فَمِن</w:t>
      </w:r>
      <w:r w:rsidR="003F174D" w:rsidRPr="00A42ED9">
        <w:rPr>
          <w:rStyle w:val="-"/>
          <w:color w:val="FF0000"/>
          <w:sz w:val="28"/>
          <w:szCs w:val="28"/>
          <w:rtl/>
        </w:rPr>
        <w:t xml:space="preserve"> نَّفْسِكَ</w:t>
      </w:r>
      <w:r w:rsidRPr="00A42ED9">
        <w:rPr>
          <w:rFonts w:ascii="Traditional Arabic" w:eastAsia="Calibri" w:hAnsi="Traditional Arabic" w:cs="ATraditional Arabic" w:hint="cs"/>
          <w:bCs w:val="0"/>
          <w:noProof w:val="0"/>
          <w:color w:val="FF0000"/>
          <w:sz w:val="28"/>
          <w:rtl/>
        </w:rPr>
        <w:t>}</w:t>
      </w:r>
      <w:r w:rsidR="003F174D" w:rsidRPr="003F174D">
        <w:rPr>
          <w:rFonts w:ascii="Traditional Arabic" w:eastAsia="Calibri" w:hAnsi="Traditional Arabic"/>
          <w:noProof w:val="0"/>
          <w:sz w:val="28"/>
          <w:rtl/>
        </w:rPr>
        <w:t xml:space="preserve"> [سورة النساء:79]</w:t>
      </w:r>
      <w:r w:rsidRPr="003F174D">
        <w:rPr>
          <w:rFonts w:ascii="Traditional Arabic" w:eastAsia="Calibri" w:hAnsi="Traditional Arabic" w:hint="cs"/>
          <w:noProof w:val="0"/>
          <w:sz w:val="28"/>
          <w:rtl/>
        </w:rPr>
        <w:t xml:space="preserve"> أي ما أصابك من سيئة من الله فبذنب نفسك عقوبة لك."</w:t>
      </w:r>
    </w:p>
    <w:p w:rsidR="00E304FC" w:rsidRPr="003F174D" w:rsidRDefault="00E304FC" w:rsidP="003F174D">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لأنك أنت السبب فتنسب إليه تسبب</w:t>
      </w:r>
      <w:r w:rsidR="00E40EC5">
        <w:rPr>
          <w:rFonts w:ascii="Traditional Arabic" w:eastAsia="Calibri" w:hAnsi="Traditional Arabic" w:hint="cs"/>
          <w:b w:val="0"/>
          <w:bCs w:val="0"/>
          <w:noProof w:val="0"/>
          <w:sz w:val="28"/>
          <w:rtl/>
        </w:rPr>
        <w:t>ً</w:t>
      </w:r>
      <w:r w:rsidRPr="003F174D">
        <w:rPr>
          <w:rFonts w:ascii="Traditional Arabic" w:eastAsia="Calibri" w:hAnsi="Traditional Arabic" w:hint="cs"/>
          <w:b w:val="0"/>
          <w:bCs w:val="0"/>
          <w:noProof w:val="0"/>
          <w:sz w:val="28"/>
          <w:rtl/>
        </w:rPr>
        <w:t>ا وتنسب إلى الله خلْق</w:t>
      </w:r>
      <w:r w:rsidR="00A42ED9">
        <w:rPr>
          <w:rFonts w:ascii="Traditional Arabic" w:eastAsia="Calibri" w:hAnsi="Traditional Arabic" w:hint="cs"/>
          <w:b w:val="0"/>
          <w:bCs w:val="0"/>
          <w:noProof w:val="0"/>
          <w:sz w:val="28"/>
          <w:rtl/>
        </w:rPr>
        <w:t>ً</w:t>
      </w:r>
      <w:r w:rsidRPr="003F174D">
        <w:rPr>
          <w:rFonts w:ascii="Traditional Arabic" w:eastAsia="Calibri" w:hAnsi="Traditional Arabic" w:hint="cs"/>
          <w:b w:val="0"/>
          <w:bCs w:val="0"/>
          <w:noProof w:val="0"/>
          <w:sz w:val="28"/>
          <w:rtl/>
        </w:rPr>
        <w:t xml:space="preserve">ا أو الله هو الذي قدرها وأوجبها لكن السبب فمن نفسك وإن كان ليس من الأدب أن يقال هذه من الله </w:t>
      </w:r>
      <w:r w:rsidR="00542A75" w:rsidRPr="003F174D">
        <w:rPr>
          <w:rFonts w:ascii="Traditional Arabic" w:eastAsia="Calibri" w:hAnsi="Traditional Arabic" w:hint="cs"/>
          <w:b w:val="0"/>
          <w:bCs w:val="0"/>
          <w:noProof w:val="0"/>
          <w:sz w:val="28"/>
          <w:rtl/>
        </w:rPr>
        <w:t>وإنما</w:t>
      </w:r>
      <w:r w:rsidRPr="003F174D">
        <w:rPr>
          <w:rFonts w:ascii="Traditional Arabic" w:eastAsia="Calibri" w:hAnsi="Traditional Arabic" w:hint="cs"/>
          <w:b w:val="0"/>
          <w:bCs w:val="0"/>
          <w:noProof w:val="0"/>
          <w:sz w:val="28"/>
          <w:rtl/>
        </w:rPr>
        <w:t xml:space="preserve"> ي</w:t>
      </w:r>
      <w:r w:rsidR="00542A75" w:rsidRPr="003F174D">
        <w:rPr>
          <w:rFonts w:ascii="Traditional Arabic" w:eastAsia="Calibri" w:hAnsi="Traditional Arabic" w:hint="cs"/>
          <w:b w:val="0"/>
          <w:bCs w:val="0"/>
          <w:noProof w:val="0"/>
          <w:sz w:val="28"/>
          <w:rtl/>
        </w:rPr>
        <w:t>ُ</w:t>
      </w:r>
      <w:r w:rsidRPr="003F174D">
        <w:rPr>
          <w:rFonts w:ascii="Traditional Arabic" w:eastAsia="Calibri" w:hAnsi="Traditional Arabic" w:hint="cs"/>
          <w:b w:val="0"/>
          <w:bCs w:val="0"/>
          <w:noProof w:val="0"/>
          <w:sz w:val="28"/>
          <w:rtl/>
        </w:rPr>
        <w:t>ب</w:t>
      </w:r>
      <w:r w:rsidR="00542A75" w:rsidRPr="003F174D">
        <w:rPr>
          <w:rFonts w:ascii="Traditional Arabic" w:eastAsia="Calibri" w:hAnsi="Traditional Arabic" w:hint="cs"/>
          <w:b w:val="0"/>
          <w:bCs w:val="0"/>
          <w:noProof w:val="0"/>
          <w:sz w:val="28"/>
          <w:rtl/>
        </w:rPr>
        <w:t>ْ</w:t>
      </w:r>
      <w:r w:rsidRPr="003F174D">
        <w:rPr>
          <w:rFonts w:ascii="Traditional Arabic" w:eastAsia="Calibri" w:hAnsi="Traditional Arabic" w:hint="cs"/>
          <w:b w:val="0"/>
          <w:bCs w:val="0"/>
          <w:noProof w:val="0"/>
          <w:sz w:val="28"/>
          <w:rtl/>
        </w:rPr>
        <w:t>ن</w:t>
      </w:r>
      <w:r w:rsidR="00542A75" w:rsidRPr="003F174D">
        <w:rPr>
          <w:rFonts w:ascii="Traditional Arabic" w:eastAsia="Calibri" w:hAnsi="Traditional Arabic" w:hint="cs"/>
          <w:b w:val="0"/>
          <w:bCs w:val="0"/>
          <w:noProof w:val="0"/>
          <w:sz w:val="28"/>
          <w:rtl/>
        </w:rPr>
        <w:t>َ</w:t>
      </w:r>
      <w:r w:rsidRPr="003F174D">
        <w:rPr>
          <w:rFonts w:ascii="Traditional Arabic" w:eastAsia="Calibri" w:hAnsi="Traditional Arabic" w:hint="cs"/>
          <w:b w:val="0"/>
          <w:bCs w:val="0"/>
          <w:noProof w:val="0"/>
          <w:sz w:val="28"/>
          <w:rtl/>
        </w:rPr>
        <w:t xml:space="preserve">ى </w:t>
      </w:r>
      <w:r w:rsidR="00542A75" w:rsidRPr="003F174D">
        <w:rPr>
          <w:rFonts w:ascii="Traditional Arabic" w:eastAsia="Calibri" w:hAnsi="Traditional Arabic" w:hint="cs"/>
          <w:b w:val="0"/>
          <w:bCs w:val="0"/>
          <w:noProof w:val="0"/>
          <w:sz w:val="28"/>
          <w:rtl/>
        </w:rPr>
        <w:t xml:space="preserve">معها </w:t>
      </w:r>
      <w:r w:rsidRPr="003F174D">
        <w:rPr>
          <w:rFonts w:ascii="Traditional Arabic" w:eastAsia="Calibri" w:hAnsi="Traditional Arabic" w:hint="cs"/>
          <w:b w:val="0"/>
          <w:bCs w:val="0"/>
          <w:noProof w:val="0"/>
          <w:sz w:val="28"/>
          <w:rtl/>
        </w:rPr>
        <w:t xml:space="preserve">الفعل للمجهول يعني لغير </w:t>
      </w:r>
      <w:r w:rsidR="00542A75" w:rsidRPr="003F174D">
        <w:rPr>
          <w:rFonts w:ascii="Traditional Arabic" w:eastAsia="Calibri" w:hAnsi="Traditional Arabic" w:hint="cs"/>
          <w:b w:val="0"/>
          <w:bCs w:val="0"/>
          <w:noProof w:val="0"/>
          <w:sz w:val="28"/>
          <w:rtl/>
        </w:rPr>
        <w:t xml:space="preserve">الفاعل كما قيل </w:t>
      </w:r>
      <w:r w:rsidR="00542A75" w:rsidRPr="00A42ED9">
        <w:rPr>
          <w:rFonts w:ascii="Traditional Arabic" w:eastAsia="Calibri" w:hAnsi="Traditional Arabic" w:cs="ATraditional Arabic" w:hint="cs"/>
          <w:b w:val="0"/>
          <w:bCs w:val="0"/>
          <w:noProof w:val="0"/>
          <w:color w:val="FF0000"/>
          <w:sz w:val="28"/>
          <w:rtl/>
        </w:rPr>
        <w:t>{</w:t>
      </w:r>
      <w:r w:rsidR="003F174D" w:rsidRPr="00A42ED9">
        <w:rPr>
          <w:rStyle w:val="-"/>
          <w:rFonts w:hint="cs"/>
          <w:color w:val="FF0000"/>
          <w:sz w:val="28"/>
          <w:szCs w:val="28"/>
          <w:rtl/>
        </w:rPr>
        <w:t>وَأَنَّا</w:t>
      </w:r>
      <w:r w:rsidR="003F174D" w:rsidRPr="00A42ED9">
        <w:rPr>
          <w:rStyle w:val="-"/>
          <w:color w:val="FF0000"/>
          <w:sz w:val="28"/>
          <w:szCs w:val="28"/>
          <w:rtl/>
        </w:rPr>
        <w:t xml:space="preserve"> لا نَدْرِي أَشَرٌّ أُرِيدَ بِمَن فِي الأَرْضِ أَمْ أَرَادَ بِهِمْ رَبُّهُمْ رَشَداً</w:t>
      </w:r>
      <w:r w:rsidR="00542A75" w:rsidRPr="00A42ED9">
        <w:rPr>
          <w:rFonts w:ascii="Traditional Arabic" w:eastAsia="Calibri" w:hAnsi="Traditional Arabic" w:cs="ATraditional Arabic" w:hint="cs"/>
          <w:b w:val="0"/>
          <w:bCs w:val="0"/>
          <w:noProof w:val="0"/>
          <w:color w:val="FF0000"/>
          <w:sz w:val="28"/>
          <w:rtl/>
        </w:rPr>
        <w:t>}</w:t>
      </w:r>
      <w:r w:rsidR="003F174D" w:rsidRPr="003F174D">
        <w:rPr>
          <w:rFonts w:ascii="Traditional Arabic" w:eastAsia="Calibri" w:hAnsi="Traditional Arabic"/>
          <w:b w:val="0"/>
          <w:bCs w:val="0"/>
          <w:noProof w:val="0"/>
          <w:sz w:val="28"/>
          <w:rtl/>
        </w:rPr>
        <w:t xml:space="preserve"> [سورة الجن:10]</w:t>
      </w:r>
      <w:r w:rsidR="00542A75" w:rsidRPr="003F174D">
        <w:rPr>
          <w:rFonts w:ascii="Traditional Arabic" w:eastAsia="Calibri" w:hAnsi="Traditional Arabic" w:hint="cs"/>
          <w:b w:val="0"/>
          <w:bCs w:val="0"/>
          <w:noProof w:val="0"/>
          <w:sz w:val="28"/>
          <w:rtl/>
        </w:rPr>
        <w:t>.</w:t>
      </w:r>
    </w:p>
    <w:p w:rsidR="00542A75" w:rsidRPr="003F174D" w:rsidRDefault="00542A75" w:rsidP="003F174D">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 xml:space="preserve">"كما قال </w:t>
      </w:r>
      <w:r w:rsidRPr="00A42ED9">
        <w:rPr>
          <w:rFonts w:ascii="Traditional Arabic" w:eastAsia="Calibri" w:hAnsi="Traditional Arabic" w:cs="ATraditional Arabic" w:hint="cs"/>
          <w:bCs w:val="0"/>
          <w:noProof w:val="0"/>
          <w:color w:val="FF0000"/>
          <w:sz w:val="28"/>
          <w:rtl/>
        </w:rPr>
        <w:t>{</w:t>
      </w:r>
      <w:r w:rsidR="003F174D" w:rsidRPr="00A42ED9">
        <w:rPr>
          <w:rStyle w:val="-"/>
          <w:rFonts w:hint="cs"/>
          <w:color w:val="FF0000"/>
          <w:sz w:val="28"/>
          <w:szCs w:val="28"/>
          <w:rtl/>
        </w:rPr>
        <w:t>وَمَا</w:t>
      </w:r>
      <w:r w:rsidR="003F174D" w:rsidRPr="00A42ED9">
        <w:rPr>
          <w:rStyle w:val="-"/>
          <w:color w:val="FF0000"/>
          <w:sz w:val="28"/>
          <w:szCs w:val="28"/>
          <w:rtl/>
        </w:rPr>
        <w:t xml:space="preserve"> أَصَابَكُم مِّن مُّصِيبَةٍ فَبِمَا كَسَبَتْ أَيْدِيكُمْ</w:t>
      </w:r>
      <w:r w:rsidRPr="00A42ED9">
        <w:rPr>
          <w:rFonts w:ascii="Traditional Arabic" w:eastAsia="Calibri" w:hAnsi="Traditional Arabic" w:cs="ATraditional Arabic" w:hint="cs"/>
          <w:bCs w:val="0"/>
          <w:noProof w:val="0"/>
          <w:color w:val="FF0000"/>
          <w:sz w:val="28"/>
          <w:rtl/>
        </w:rPr>
        <w:t>}</w:t>
      </w:r>
      <w:r w:rsidR="003F174D" w:rsidRPr="003F174D">
        <w:rPr>
          <w:rFonts w:ascii="Traditional Arabic" w:eastAsia="Calibri" w:hAnsi="Traditional Arabic"/>
          <w:noProof w:val="0"/>
          <w:sz w:val="28"/>
          <w:rtl/>
        </w:rPr>
        <w:t xml:space="preserve"> [سورة الشورى:30]</w:t>
      </w:r>
      <w:r w:rsidRPr="003F174D">
        <w:rPr>
          <w:rFonts w:ascii="Traditional Arabic" w:eastAsia="Calibri" w:hAnsi="Traditional Arabic" w:hint="cs"/>
          <w:noProof w:val="0"/>
          <w:sz w:val="28"/>
          <w:rtl/>
        </w:rPr>
        <w:t xml:space="preserve"> يدل على ذلك ما روي عن ابن عباس رضي الله عنهما أنه قرأ وما أصابك من سيئة فمن نفسك وأنا كتبتها </w:t>
      </w:r>
      <w:r w:rsidRPr="003F174D">
        <w:rPr>
          <w:rFonts w:ascii="Traditional Arabic" w:eastAsia="Calibri" w:hAnsi="Traditional Arabic" w:hint="cs"/>
          <w:noProof w:val="0"/>
          <w:sz w:val="28"/>
          <w:rtl/>
        </w:rPr>
        <w:lastRenderedPageBreak/>
        <w:t>عليك والمراد بالحسنة هنا النعمة وبالسيئة البلية في أصح الأقوال وقد قيل الحسنة الطاعة والسيئة المعصية وقيل الحسنة ما أصابه يوم بدر والسيئة ما أصابه يوم أحد والقول الأول شامل لمعنى القول الثالث."</w:t>
      </w:r>
    </w:p>
    <w:p w:rsidR="00542A75" w:rsidRPr="003F174D" w:rsidRDefault="00542A75" w:rsidP="00542A75">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لأن القول الثالث فرع عن القول الأول مثال.</w:t>
      </w:r>
    </w:p>
    <w:p w:rsidR="00542A75" w:rsidRPr="003F174D" w:rsidRDefault="00542A75" w:rsidP="00542A75">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"والمعنى الثاني ليس مراد</w:t>
      </w:r>
      <w:r w:rsidR="00E40EC5">
        <w:rPr>
          <w:rFonts w:ascii="Traditional Arabic" w:eastAsia="Calibri" w:hAnsi="Traditional Arabic" w:hint="cs"/>
          <w:noProof w:val="0"/>
          <w:sz w:val="28"/>
          <w:rtl/>
        </w:rPr>
        <w:t>ً</w:t>
      </w:r>
      <w:r w:rsidRPr="003F174D">
        <w:rPr>
          <w:rFonts w:ascii="Traditional Arabic" w:eastAsia="Calibri" w:hAnsi="Traditional Arabic" w:hint="cs"/>
          <w:noProof w:val="0"/>
          <w:sz w:val="28"/>
          <w:rtl/>
        </w:rPr>
        <w:t>ا دون الأول قطع</w:t>
      </w:r>
      <w:r w:rsidR="00A42ED9">
        <w:rPr>
          <w:rFonts w:ascii="Traditional Arabic" w:eastAsia="Calibri" w:hAnsi="Traditional Arabic" w:hint="cs"/>
          <w:noProof w:val="0"/>
          <w:sz w:val="28"/>
          <w:rtl/>
        </w:rPr>
        <w:t>ً</w:t>
      </w:r>
      <w:r w:rsidRPr="003F174D">
        <w:rPr>
          <w:rFonts w:ascii="Traditional Arabic" w:eastAsia="Calibri" w:hAnsi="Traditional Arabic" w:hint="cs"/>
          <w:noProof w:val="0"/>
          <w:sz w:val="28"/>
          <w:rtl/>
        </w:rPr>
        <w:t>ا ولكن لا منافاة بين أن تكون سيئة العمل وسيئة الجزاء من نفسه."</w:t>
      </w:r>
    </w:p>
    <w:p w:rsidR="00542A75" w:rsidRPr="003F174D" w:rsidRDefault="00542A75" w:rsidP="00542A75">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والطاعة نعمة والسيئة بلية يعني داخل في القول الأول حتى القول الثاني يمكن دخوله.</w:t>
      </w:r>
    </w:p>
    <w:p w:rsidR="00542A75" w:rsidRPr="003F174D" w:rsidRDefault="00542A75" w:rsidP="00542A75">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"مع أن الجميع مقدَّر فإن المعصية الثانية قد تكون عقوبة الأولى ف</w:t>
      </w:r>
      <w:r w:rsidR="00E40EC5">
        <w:rPr>
          <w:rFonts w:ascii="Traditional Arabic" w:eastAsia="Calibri" w:hAnsi="Traditional Arabic" w:hint="cs"/>
          <w:noProof w:val="0"/>
          <w:sz w:val="28"/>
          <w:rtl/>
        </w:rPr>
        <w:t>تكون من سيئات ا</w:t>
      </w:r>
      <w:r w:rsidRPr="003F174D">
        <w:rPr>
          <w:rFonts w:ascii="Traditional Arabic" w:eastAsia="Calibri" w:hAnsi="Traditional Arabic" w:hint="cs"/>
          <w:noProof w:val="0"/>
          <w:sz w:val="28"/>
          <w:rtl/>
        </w:rPr>
        <w:t>لجزاء مع أنها من سيئات العمل."</w:t>
      </w:r>
    </w:p>
    <w:p w:rsidR="00542A75" w:rsidRPr="003F174D" w:rsidRDefault="00542A75" w:rsidP="00542A75">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هي في حقيقتها عمل لكنها لكن وجودها مرتبط بالأولى لأنها عقوبة للسيئة الأولى.</w:t>
      </w:r>
    </w:p>
    <w:p w:rsidR="00542A75" w:rsidRPr="003F174D" w:rsidRDefault="00542A75" w:rsidP="003F174D">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 xml:space="preserve">"والحسنة الثانية قد تكون من ثواب الأولى كما دل على ذلك الكتاب والسنة وليس للقدرية أن يحتجوا بقوله تعالى </w:t>
      </w:r>
      <w:r w:rsidRPr="00A42ED9">
        <w:rPr>
          <w:rFonts w:ascii="Traditional Arabic" w:eastAsia="Calibri" w:hAnsi="Traditional Arabic" w:cs="ATraditional Arabic" w:hint="cs"/>
          <w:bCs w:val="0"/>
          <w:noProof w:val="0"/>
          <w:color w:val="FF0000"/>
          <w:sz w:val="28"/>
          <w:rtl/>
        </w:rPr>
        <w:t>{</w:t>
      </w:r>
      <w:r w:rsidR="003F174D" w:rsidRPr="00A42ED9">
        <w:rPr>
          <w:rStyle w:val="-"/>
          <w:rFonts w:hint="cs"/>
          <w:color w:val="FF0000"/>
          <w:sz w:val="28"/>
          <w:szCs w:val="28"/>
          <w:rtl/>
        </w:rPr>
        <w:t>فَمِن</w:t>
      </w:r>
      <w:r w:rsidR="003F174D" w:rsidRPr="00A42ED9">
        <w:rPr>
          <w:rStyle w:val="-"/>
          <w:color w:val="FF0000"/>
          <w:sz w:val="28"/>
          <w:szCs w:val="28"/>
          <w:rtl/>
        </w:rPr>
        <w:t xml:space="preserve"> نَّفْسِكَ</w:t>
      </w:r>
      <w:r w:rsidRPr="00A42ED9">
        <w:rPr>
          <w:rFonts w:ascii="Traditional Arabic" w:eastAsia="Calibri" w:hAnsi="Traditional Arabic" w:cs="ATraditional Arabic" w:hint="cs"/>
          <w:bCs w:val="0"/>
          <w:noProof w:val="0"/>
          <w:color w:val="FF0000"/>
          <w:sz w:val="28"/>
          <w:rtl/>
        </w:rPr>
        <w:t>}</w:t>
      </w:r>
      <w:r w:rsidR="003F174D" w:rsidRPr="003F174D">
        <w:rPr>
          <w:rFonts w:ascii="Traditional Arabic" w:eastAsia="Calibri" w:hAnsi="Traditional Arabic"/>
          <w:noProof w:val="0"/>
          <w:sz w:val="28"/>
          <w:rtl/>
        </w:rPr>
        <w:t xml:space="preserve"> [سورة النساء:79]</w:t>
      </w:r>
      <w:r w:rsidRPr="003F174D">
        <w:rPr>
          <w:rFonts w:ascii="Traditional Arabic" w:eastAsia="Calibri" w:hAnsi="Traditional Arabic" w:hint="cs"/>
          <w:noProof w:val="0"/>
          <w:sz w:val="28"/>
          <w:rtl/>
        </w:rPr>
        <w:t xml:space="preserve"> فإنهم يقولون إن فع</w:t>
      </w:r>
      <w:r w:rsidR="00E40EC5">
        <w:rPr>
          <w:rFonts w:ascii="Traditional Arabic" w:eastAsia="Calibri" w:hAnsi="Traditional Arabic" w:hint="cs"/>
          <w:noProof w:val="0"/>
          <w:sz w:val="28"/>
          <w:rtl/>
        </w:rPr>
        <w:t>ْ</w:t>
      </w:r>
      <w:r w:rsidRPr="003F174D">
        <w:rPr>
          <w:rFonts w:ascii="Traditional Arabic" w:eastAsia="Calibri" w:hAnsi="Traditional Arabic" w:hint="cs"/>
          <w:noProof w:val="0"/>
          <w:sz w:val="28"/>
          <w:rtl/>
        </w:rPr>
        <w:t>ل العبد حسنة كان أو سيئة فهو منه لا من الله."</w:t>
      </w:r>
    </w:p>
    <w:p w:rsidR="00542A75" w:rsidRPr="003F174D" w:rsidRDefault="00542A75" w:rsidP="00542A75">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لأنهم يرون أن العبد يخلق فعله يرون أن العبد يخلق فعله.</w:t>
      </w:r>
    </w:p>
    <w:p w:rsidR="00542A75" w:rsidRPr="003F174D" w:rsidRDefault="00542A75" w:rsidP="003F174D">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"والقرآن قد فر</w:t>
      </w:r>
      <w:r w:rsidR="00E40EC5">
        <w:rPr>
          <w:rFonts w:ascii="Traditional Arabic" w:eastAsia="Calibri" w:hAnsi="Traditional Arabic" w:hint="cs"/>
          <w:noProof w:val="0"/>
          <w:sz w:val="28"/>
          <w:rtl/>
        </w:rPr>
        <w:t>ّ</w:t>
      </w:r>
      <w:r w:rsidRPr="003F174D">
        <w:rPr>
          <w:rFonts w:ascii="Traditional Arabic" w:eastAsia="Calibri" w:hAnsi="Traditional Arabic" w:hint="cs"/>
          <w:noProof w:val="0"/>
          <w:sz w:val="28"/>
          <w:rtl/>
        </w:rPr>
        <w:t xml:space="preserve">ق بينهما وهم لا يفرقون ولأنه قال تعالى </w:t>
      </w:r>
      <w:r w:rsidRPr="00A42ED9">
        <w:rPr>
          <w:rFonts w:ascii="Traditional Arabic" w:eastAsia="Calibri" w:hAnsi="Traditional Arabic" w:cs="ATraditional Arabic" w:hint="cs"/>
          <w:bCs w:val="0"/>
          <w:noProof w:val="0"/>
          <w:color w:val="FF0000"/>
          <w:sz w:val="28"/>
          <w:rtl/>
        </w:rPr>
        <w:t>{</w:t>
      </w:r>
      <w:r w:rsidR="003F174D" w:rsidRPr="00A42ED9">
        <w:rPr>
          <w:rStyle w:val="-"/>
          <w:rFonts w:hint="cs"/>
          <w:color w:val="FF0000"/>
          <w:sz w:val="28"/>
          <w:szCs w:val="28"/>
          <w:rtl/>
        </w:rPr>
        <w:t>كُلٌّ</w:t>
      </w:r>
      <w:r w:rsidR="003F174D" w:rsidRPr="00A42ED9">
        <w:rPr>
          <w:rStyle w:val="-"/>
          <w:color w:val="FF0000"/>
          <w:sz w:val="28"/>
          <w:szCs w:val="28"/>
          <w:rtl/>
        </w:rPr>
        <w:t xml:space="preserve"> مِّنْ عِندِ اللَّهِ</w:t>
      </w:r>
      <w:r w:rsidRPr="00A42ED9">
        <w:rPr>
          <w:rFonts w:ascii="Traditional Arabic" w:eastAsia="Calibri" w:hAnsi="Traditional Arabic" w:cs="ATraditional Arabic" w:hint="cs"/>
          <w:bCs w:val="0"/>
          <w:noProof w:val="0"/>
          <w:color w:val="FF0000"/>
          <w:sz w:val="28"/>
          <w:rtl/>
        </w:rPr>
        <w:t>}</w:t>
      </w:r>
      <w:r w:rsidR="003F174D" w:rsidRPr="003F174D">
        <w:rPr>
          <w:rFonts w:ascii="Traditional Arabic" w:eastAsia="Calibri" w:hAnsi="Traditional Arabic"/>
          <w:noProof w:val="0"/>
          <w:sz w:val="28"/>
          <w:rtl/>
        </w:rPr>
        <w:t xml:space="preserve"> [سورة النساء:78]</w:t>
      </w:r>
      <w:r w:rsidRPr="003F174D">
        <w:rPr>
          <w:rFonts w:ascii="Traditional Arabic" w:eastAsia="Calibri" w:hAnsi="Traditional Arabic" w:hint="cs"/>
          <w:noProof w:val="0"/>
          <w:sz w:val="28"/>
          <w:rtl/>
        </w:rPr>
        <w:t xml:space="preserve"> فجعل الحسنات من عند الله كما جعل السيئات من عند الله وهم لا يقولون بذلك في الأعمال بل في الجزاء وقوله بعد هذا ما أصابك من حسنة ومن سيئة مثل قوله وإن تصبهم حسنة وإن تصبهم سيئة وفرق سبحانه وتعالى بين الحسنات التي هي النِّعَم."</w:t>
      </w:r>
    </w:p>
    <w:p w:rsidR="00542A75" w:rsidRPr="003F174D" w:rsidRDefault="00542A75" w:rsidP="00542A75">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إن تصبهم حسنة وإن تصبهم سيئة السياق واحد لا فرق بينهما في الإصابة وأنها كلها من عند الله خلق</w:t>
      </w:r>
      <w:r w:rsidR="00E40EC5">
        <w:rPr>
          <w:rFonts w:ascii="Traditional Arabic" w:eastAsia="Calibri" w:hAnsi="Traditional Arabic" w:hint="cs"/>
          <w:b w:val="0"/>
          <w:bCs w:val="0"/>
          <w:noProof w:val="0"/>
          <w:sz w:val="28"/>
          <w:rtl/>
        </w:rPr>
        <w:t>ً</w:t>
      </w:r>
      <w:r w:rsidRPr="003F174D">
        <w:rPr>
          <w:rFonts w:ascii="Traditional Arabic" w:eastAsia="Calibri" w:hAnsi="Traditional Arabic" w:hint="cs"/>
          <w:b w:val="0"/>
          <w:bCs w:val="0"/>
          <w:noProof w:val="0"/>
          <w:sz w:val="28"/>
          <w:rtl/>
        </w:rPr>
        <w:t>ا وتقدير</w:t>
      </w:r>
      <w:r w:rsidR="00E40EC5">
        <w:rPr>
          <w:rFonts w:ascii="Traditional Arabic" w:eastAsia="Calibri" w:hAnsi="Traditional Arabic" w:hint="cs"/>
          <w:b w:val="0"/>
          <w:bCs w:val="0"/>
          <w:noProof w:val="0"/>
          <w:sz w:val="28"/>
          <w:rtl/>
        </w:rPr>
        <w:t>ً</w:t>
      </w:r>
      <w:r w:rsidRPr="003F174D">
        <w:rPr>
          <w:rFonts w:ascii="Traditional Arabic" w:eastAsia="Calibri" w:hAnsi="Traditional Arabic" w:hint="cs"/>
          <w:b w:val="0"/>
          <w:bCs w:val="0"/>
          <w:noProof w:val="0"/>
          <w:sz w:val="28"/>
          <w:rtl/>
        </w:rPr>
        <w:t>ا لكن التسبب من العبد.</w:t>
      </w:r>
    </w:p>
    <w:p w:rsidR="00542A75" w:rsidRPr="003F174D" w:rsidRDefault="00542A75" w:rsidP="00542A75">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"وفرق سبحانه وتعالى بين الحسنات التي هي النعم وبين السيئات التي هي المصائب فجعل هذه من الله وهذه من نفس الإنسان لأن الحسنة مضافة إلى الله إذ هو أحسن بها من كل وجه فما من وجه من وجوهها إلا هو يقتضي الإضافة إليه وأما السيئة فهو إنما يخلقها لحكمة وهي باعتبار تلك الحكمة من إحسانه فإن الرب لا يفعل سيئة قط بل ف</w:t>
      </w:r>
      <w:r w:rsidR="00E40EC5">
        <w:rPr>
          <w:rFonts w:ascii="Traditional Arabic" w:eastAsia="Calibri" w:hAnsi="Traditional Arabic" w:hint="cs"/>
          <w:noProof w:val="0"/>
          <w:sz w:val="28"/>
          <w:rtl/>
        </w:rPr>
        <w:t>ِ</w:t>
      </w:r>
      <w:r w:rsidRPr="003F174D">
        <w:rPr>
          <w:rFonts w:ascii="Traditional Arabic" w:eastAsia="Calibri" w:hAnsi="Traditional Arabic" w:hint="cs"/>
          <w:noProof w:val="0"/>
          <w:sz w:val="28"/>
          <w:rtl/>
        </w:rPr>
        <w:t>ع</w:t>
      </w:r>
      <w:r w:rsidR="00E40EC5">
        <w:rPr>
          <w:rFonts w:ascii="Traditional Arabic" w:eastAsia="Calibri" w:hAnsi="Traditional Arabic" w:hint="cs"/>
          <w:noProof w:val="0"/>
          <w:sz w:val="28"/>
          <w:rtl/>
        </w:rPr>
        <w:t>ْ</w:t>
      </w:r>
      <w:r w:rsidRPr="003F174D">
        <w:rPr>
          <w:rFonts w:ascii="Traditional Arabic" w:eastAsia="Calibri" w:hAnsi="Traditional Arabic" w:hint="cs"/>
          <w:noProof w:val="0"/>
          <w:sz w:val="28"/>
          <w:rtl/>
        </w:rPr>
        <w:t xml:space="preserve">له كله حسن وخير ولهذا كان النبي -صلى الله عليه وسلم- يقول في الاستفتاح </w:t>
      </w:r>
      <w:r w:rsidR="003F174D" w:rsidRPr="00A42ED9">
        <w:rPr>
          <w:rFonts w:ascii="Traditional Arabic" w:eastAsia="Calibri" w:hAnsi="Traditional Arabic" w:hint="cs"/>
          <w:noProof w:val="0"/>
          <w:color w:val="0000FF"/>
          <w:sz w:val="28"/>
          <w:rtl/>
        </w:rPr>
        <w:t>«</w:t>
      </w:r>
      <w:r w:rsidRPr="00A42ED9">
        <w:rPr>
          <w:rFonts w:ascii="Traditional Arabic" w:eastAsia="Calibri" w:hAnsi="Traditional Arabic" w:hint="cs"/>
          <w:noProof w:val="0"/>
          <w:color w:val="0000FF"/>
          <w:sz w:val="28"/>
          <w:rtl/>
        </w:rPr>
        <w:t>والخير كله بيديك والشر ليس إليك</w:t>
      </w:r>
      <w:r w:rsidR="003F174D" w:rsidRPr="00A42ED9">
        <w:rPr>
          <w:rFonts w:ascii="Traditional Arabic" w:eastAsia="Calibri" w:hAnsi="Traditional Arabic" w:hint="cs"/>
          <w:noProof w:val="0"/>
          <w:color w:val="0000FF"/>
          <w:sz w:val="28"/>
          <w:rtl/>
        </w:rPr>
        <w:t>»</w:t>
      </w:r>
      <w:r w:rsidRPr="003F174D">
        <w:rPr>
          <w:rFonts w:ascii="Traditional Arabic" w:eastAsia="Calibri" w:hAnsi="Traditional Arabic" w:hint="cs"/>
          <w:noProof w:val="0"/>
          <w:sz w:val="28"/>
          <w:rtl/>
        </w:rPr>
        <w:t xml:space="preserve"> أي فإنك لا تخلق شر</w:t>
      </w:r>
      <w:r w:rsidR="00A42ED9">
        <w:rPr>
          <w:rFonts w:ascii="Traditional Arabic" w:eastAsia="Calibri" w:hAnsi="Traditional Arabic" w:hint="cs"/>
          <w:noProof w:val="0"/>
          <w:sz w:val="28"/>
          <w:rtl/>
        </w:rPr>
        <w:t>ً</w:t>
      </w:r>
      <w:r w:rsidRPr="003F174D">
        <w:rPr>
          <w:rFonts w:ascii="Traditional Arabic" w:eastAsia="Calibri" w:hAnsi="Traditional Arabic" w:hint="cs"/>
          <w:noProof w:val="0"/>
          <w:sz w:val="28"/>
          <w:rtl/>
        </w:rPr>
        <w:t xml:space="preserve">ا محضًا بل كل ما تخلقه ففيه حكمة هو باعتبارها خير ولكن </w:t>
      </w:r>
      <w:r w:rsidRPr="003F174D">
        <w:rPr>
          <w:rFonts w:ascii="Traditional Arabic" w:eastAsia="Calibri" w:hAnsi="Traditional Arabic" w:hint="cs"/>
          <w:noProof w:val="0"/>
          <w:sz w:val="28"/>
          <w:rtl/>
        </w:rPr>
        <w:lastRenderedPageBreak/>
        <w:t>قد يكون فيه شر لبعض الناس فهذا شر جزئي إضافي فأما شر كلي أو شر مطلق فالرب سبحانه وتعالى منزَّه عنه وهذا هو الشر الذي ليس إليه."</w:t>
      </w:r>
    </w:p>
    <w:p w:rsidR="00542A75" w:rsidRPr="003F174D" w:rsidRDefault="00542A75" w:rsidP="00542A75">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 xml:space="preserve">لأنه قد يقول قائل الله جل وعلا في بعض مخلوقاته ما هو شر كالعقارب والحيات والرسول -عليه الصلاة والسلام- يقول </w:t>
      </w:r>
      <w:r w:rsidR="003F174D" w:rsidRPr="00A42ED9">
        <w:rPr>
          <w:rFonts w:ascii="Traditional Arabic" w:eastAsia="Calibri" w:hAnsi="Traditional Arabic" w:hint="cs"/>
          <w:b w:val="0"/>
          <w:bCs w:val="0"/>
          <w:noProof w:val="0"/>
          <w:color w:val="0000FF"/>
          <w:sz w:val="28"/>
          <w:rtl/>
        </w:rPr>
        <w:t>«</w:t>
      </w:r>
      <w:r w:rsidRPr="00A42ED9">
        <w:rPr>
          <w:rFonts w:ascii="Traditional Arabic" w:eastAsia="Calibri" w:hAnsi="Traditional Arabic" w:hint="cs"/>
          <w:b w:val="0"/>
          <w:bCs w:val="0"/>
          <w:noProof w:val="0"/>
          <w:color w:val="0000FF"/>
          <w:sz w:val="28"/>
          <w:rtl/>
        </w:rPr>
        <w:t>والشر ليس إليك</w:t>
      </w:r>
      <w:r w:rsidR="003F174D" w:rsidRPr="00A42ED9">
        <w:rPr>
          <w:rFonts w:ascii="Traditional Arabic" w:eastAsia="Calibri" w:hAnsi="Traditional Arabic" w:hint="cs"/>
          <w:b w:val="0"/>
          <w:bCs w:val="0"/>
          <w:noProof w:val="0"/>
          <w:color w:val="0000FF"/>
          <w:sz w:val="28"/>
          <w:rtl/>
        </w:rPr>
        <w:t>»</w:t>
      </w:r>
      <w:r w:rsidRPr="003F174D">
        <w:rPr>
          <w:rFonts w:ascii="Traditional Arabic" w:eastAsia="Calibri" w:hAnsi="Traditional Arabic" w:hint="cs"/>
          <w:b w:val="0"/>
          <w:bCs w:val="0"/>
          <w:noProof w:val="0"/>
          <w:sz w:val="28"/>
          <w:rtl/>
        </w:rPr>
        <w:t xml:space="preserve"> من الذي خلق هذه العقارب والحيات؟ هو الله جل وعلا لكن هل هي شر محض؟ لا، ليست بشر محض بالنسبة لخلقه جل وعلا لحكمة ترتب على وجودها يعني مثل ما يدار الآن عند بعض الكتاب يقولون ما الفائدة أن تحمل الأم تسعة أشهر وتبتلى بهذا الحمل وأمراض وأتعاب </w:t>
      </w:r>
      <w:r w:rsidR="00D0005C">
        <w:rPr>
          <w:rFonts w:ascii="Traditional Arabic" w:eastAsia="Calibri" w:hAnsi="Traditional Arabic" w:hint="cs"/>
          <w:b w:val="0"/>
          <w:bCs w:val="0"/>
          <w:noProof w:val="0"/>
          <w:sz w:val="28"/>
          <w:rtl/>
        </w:rPr>
        <w:t xml:space="preserve">ومراجعات </w:t>
      </w:r>
      <w:r w:rsidRPr="003F174D">
        <w:rPr>
          <w:rFonts w:ascii="Traditional Arabic" w:eastAsia="Calibri" w:hAnsi="Traditional Arabic" w:hint="cs"/>
          <w:b w:val="0"/>
          <w:bCs w:val="0"/>
          <w:noProof w:val="0"/>
          <w:sz w:val="28"/>
          <w:rtl/>
        </w:rPr>
        <w:t>وروحات وجيات ثم يسقط ميت أو يسقط مشوَّه معاق وعالة على أهله وعلى بلده وعلى اقتصاده مثل ما يقولون الآن في الصحف هذا اعتراض على الحكمة الإلهية هذا نسأل الله العافية إذا كان قائله عاقل يتصور ما يقول خطر عظيم على الدين على العقيدة.</w:t>
      </w:r>
    </w:p>
    <w:p w:rsidR="00542A75" w:rsidRPr="003F174D" w:rsidRDefault="00542A75" w:rsidP="00542A75">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w:t>
      </w:r>
    </w:p>
    <w:p w:rsidR="00542A75" w:rsidRPr="003F174D" w:rsidRDefault="00542A75" w:rsidP="00542A75">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 xml:space="preserve">يرد عليهم أنت الآن افترض أن زيد من الناس عنده ولد معاق وإذا أراد أن يخرج من بيته حمله وذهب به وإذا جاء وقت الراتب اقتطع له جزء كبير للأدوية للآلات وما الآلات هذه شر محض أليس ما عند الله خير وأبقى لهذا؟! أليس هذا من نوع المصائب التي تكفر بها السيئات وترفع بها الدرجات؟! </w:t>
      </w:r>
    </w:p>
    <w:p w:rsidR="00542A75" w:rsidRPr="003F174D" w:rsidRDefault="00542A75" w:rsidP="00542A75">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w:t>
      </w:r>
    </w:p>
    <w:p w:rsidR="00542A75" w:rsidRPr="003F174D" w:rsidRDefault="00542A75" w:rsidP="00542A75">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 xml:space="preserve">إذا كان مسلم أما إذا كان كافر كل حياته مصيبة بعد </w:t>
      </w:r>
      <w:r w:rsidR="00BA3CDF" w:rsidRPr="003F174D">
        <w:rPr>
          <w:rFonts w:ascii="Traditional Arabic" w:eastAsia="Calibri" w:hAnsi="Traditional Arabic" w:hint="cs"/>
          <w:b w:val="0"/>
          <w:bCs w:val="0"/>
          <w:noProof w:val="0"/>
          <w:sz w:val="28"/>
          <w:rtl/>
        </w:rPr>
        <w:t>وهذا هو اختار الكفر بطوعه واختياره بعد.</w:t>
      </w:r>
    </w:p>
    <w:p w:rsidR="00BA3CDF" w:rsidRPr="003F174D" w:rsidRDefault="00BA3CDF" w:rsidP="00BA3CDF">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w:t>
      </w:r>
    </w:p>
    <w:p w:rsidR="00BA3CDF" w:rsidRPr="003F174D" w:rsidRDefault="00BA3CDF" w:rsidP="00542A75">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نفس الشيء عقوبات في الغالب عقوبات أو رفع درجات.</w:t>
      </w:r>
    </w:p>
    <w:p w:rsidR="00BA3CDF" w:rsidRPr="003F174D" w:rsidRDefault="00BA3CDF" w:rsidP="00BA3CDF">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w:t>
      </w:r>
    </w:p>
    <w:p w:rsidR="00BA3CDF" w:rsidRPr="003F174D" w:rsidRDefault="00BA3CDF" w:rsidP="00542A75">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هو مأخوذ من النصوص هو مأخوذ من مجموع النصوص مستخلص من مجموع النصوص.</w:t>
      </w:r>
    </w:p>
    <w:p w:rsidR="00BA3CDF" w:rsidRPr="003F174D" w:rsidRDefault="00BA3CDF" w:rsidP="00BA3CDF">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w:t>
      </w:r>
    </w:p>
    <w:p w:rsidR="00BA3CDF" w:rsidRPr="003F174D" w:rsidRDefault="00BA3CDF" w:rsidP="00542A75">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من جميع النصوص من جميع ما جاء عنه -عليه الصلاة والسلام-.</w:t>
      </w:r>
    </w:p>
    <w:p w:rsidR="00BA3CDF" w:rsidRPr="003F174D" w:rsidRDefault="00BA3CDF" w:rsidP="00BA3CDF">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w:t>
      </w:r>
    </w:p>
    <w:p w:rsidR="00BA3CDF" w:rsidRPr="003F174D" w:rsidRDefault="00BA3CDF" w:rsidP="00542A75">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هو مجموع النصوص ستخلص منه أن الإيمان عبارة عن القول والاعتقاد والعمل على ما جرى عليه أهل السنة والجماعة.</w:t>
      </w:r>
    </w:p>
    <w:p w:rsidR="00BA3CDF" w:rsidRPr="003F174D" w:rsidRDefault="00BA3CDF" w:rsidP="003F174D">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lastRenderedPageBreak/>
        <w:t xml:space="preserve">"ولهذا لا يضاف الشر إليه مفردًا قط بل إما أن يدخل في عموم المخلوقات كقوله تعالى </w:t>
      </w:r>
      <w:r w:rsidRPr="00A42ED9">
        <w:rPr>
          <w:rFonts w:ascii="Traditional Arabic" w:eastAsia="Calibri" w:hAnsi="Traditional Arabic" w:cs="ATraditional Arabic" w:hint="cs"/>
          <w:bCs w:val="0"/>
          <w:noProof w:val="0"/>
          <w:color w:val="FF0000"/>
          <w:sz w:val="28"/>
          <w:rtl/>
        </w:rPr>
        <w:t>{</w:t>
      </w:r>
      <w:r w:rsidR="003F174D" w:rsidRPr="00A42ED9">
        <w:rPr>
          <w:rStyle w:val="-"/>
          <w:rFonts w:hint="cs"/>
          <w:color w:val="FF0000"/>
          <w:sz w:val="28"/>
          <w:szCs w:val="28"/>
          <w:rtl/>
        </w:rPr>
        <w:t>اللَّهُ</w:t>
      </w:r>
      <w:r w:rsidR="003F174D" w:rsidRPr="00A42ED9">
        <w:rPr>
          <w:rStyle w:val="-"/>
          <w:color w:val="FF0000"/>
          <w:sz w:val="28"/>
          <w:szCs w:val="28"/>
          <w:rtl/>
        </w:rPr>
        <w:t xml:space="preserve"> خَالِقُ كُلِّ شَيْءٍ</w:t>
      </w:r>
      <w:r w:rsidRPr="00A42ED9">
        <w:rPr>
          <w:rFonts w:ascii="Traditional Arabic" w:eastAsia="Calibri" w:hAnsi="Traditional Arabic" w:cs="ATraditional Arabic" w:hint="cs"/>
          <w:bCs w:val="0"/>
          <w:noProof w:val="0"/>
          <w:color w:val="FF0000"/>
          <w:sz w:val="28"/>
          <w:rtl/>
        </w:rPr>
        <w:t>}</w:t>
      </w:r>
      <w:r w:rsidR="003F174D" w:rsidRPr="003F174D">
        <w:rPr>
          <w:rFonts w:ascii="Traditional Arabic" w:eastAsia="Calibri" w:hAnsi="Traditional Arabic"/>
          <w:noProof w:val="0"/>
          <w:sz w:val="28"/>
          <w:rtl/>
        </w:rPr>
        <w:t xml:space="preserve"> [سورة الرعد:16]</w:t>
      </w:r>
      <w:r w:rsidRPr="003F174D">
        <w:rPr>
          <w:rFonts w:ascii="Traditional Arabic" w:eastAsia="Calibri" w:hAnsi="Traditional Arabic" w:hint="cs"/>
          <w:noProof w:val="0"/>
          <w:sz w:val="28"/>
          <w:rtl/>
        </w:rPr>
        <w:t xml:space="preserve"> وقوله تعالى </w:t>
      </w:r>
      <w:r w:rsidRPr="00A42ED9">
        <w:rPr>
          <w:rFonts w:ascii="Traditional Arabic" w:eastAsia="Calibri" w:hAnsi="Traditional Arabic" w:cs="ATraditional Arabic" w:hint="cs"/>
          <w:bCs w:val="0"/>
          <w:noProof w:val="0"/>
          <w:color w:val="FF0000"/>
          <w:sz w:val="28"/>
          <w:rtl/>
        </w:rPr>
        <w:t>{</w:t>
      </w:r>
      <w:r w:rsidR="003F174D" w:rsidRPr="00A42ED9">
        <w:rPr>
          <w:rStyle w:val="-"/>
          <w:rFonts w:hint="cs"/>
          <w:color w:val="FF0000"/>
          <w:sz w:val="28"/>
          <w:szCs w:val="28"/>
          <w:rtl/>
        </w:rPr>
        <w:t>كُلٌّ</w:t>
      </w:r>
      <w:r w:rsidR="003F174D" w:rsidRPr="00A42ED9">
        <w:rPr>
          <w:rStyle w:val="-"/>
          <w:color w:val="FF0000"/>
          <w:sz w:val="28"/>
          <w:szCs w:val="28"/>
          <w:rtl/>
        </w:rPr>
        <w:t xml:space="preserve"> مِّنْ عِندِ اللَّهِ</w:t>
      </w:r>
      <w:r w:rsidRPr="00A42ED9">
        <w:rPr>
          <w:rFonts w:ascii="Traditional Arabic" w:eastAsia="Calibri" w:hAnsi="Traditional Arabic" w:cs="ATraditional Arabic" w:hint="cs"/>
          <w:bCs w:val="0"/>
          <w:noProof w:val="0"/>
          <w:color w:val="FF0000"/>
          <w:sz w:val="28"/>
          <w:rtl/>
        </w:rPr>
        <w:t>}</w:t>
      </w:r>
      <w:r w:rsidR="003F174D" w:rsidRPr="003F174D">
        <w:rPr>
          <w:rFonts w:ascii="Traditional Arabic" w:eastAsia="Calibri" w:hAnsi="Traditional Arabic"/>
          <w:noProof w:val="0"/>
          <w:sz w:val="28"/>
          <w:rtl/>
        </w:rPr>
        <w:t xml:space="preserve"> [سورة النساء:78]</w:t>
      </w:r>
      <w:r w:rsidRPr="003F174D">
        <w:rPr>
          <w:rFonts w:ascii="Traditional Arabic" w:eastAsia="Calibri" w:hAnsi="Traditional Arabic" w:hint="cs"/>
          <w:noProof w:val="0"/>
          <w:sz w:val="28"/>
          <w:rtl/>
        </w:rPr>
        <w:t xml:space="preserve"> و إما أن يضاف إلى السبب كقوله </w:t>
      </w:r>
      <w:r w:rsidRPr="00A42ED9">
        <w:rPr>
          <w:rFonts w:ascii="Traditional Arabic" w:eastAsia="Calibri" w:hAnsi="Traditional Arabic" w:cs="ATraditional Arabic" w:hint="cs"/>
          <w:bCs w:val="0"/>
          <w:noProof w:val="0"/>
          <w:color w:val="FF0000"/>
          <w:sz w:val="28"/>
          <w:rtl/>
        </w:rPr>
        <w:t>{</w:t>
      </w:r>
      <w:r w:rsidR="003F174D" w:rsidRPr="00A42ED9">
        <w:rPr>
          <w:rStyle w:val="-"/>
          <w:rFonts w:hint="cs"/>
          <w:color w:val="FF0000"/>
          <w:sz w:val="28"/>
          <w:szCs w:val="28"/>
          <w:rtl/>
        </w:rPr>
        <w:t>مِن</w:t>
      </w:r>
      <w:r w:rsidR="003F174D" w:rsidRPr="00A42ED9">
        <w:rPr>
          <w:rStyle w:val="-"/>
          <w:color w:val="FF0000"/>
          <w:sz w:val="28"/>
          <w:szCs w:val="28"/>
          <w:rtl/>
        </w:rPr>
        <w:t xml:space="preserve"> شَرِّ مَا خَلَقَ</w:t>
      </w:r>
      <w:r w:rsidRPr="00A42ED9">
        <w:rPr>
          <w:rFonts w:ascii="Traditional Arabic" w:eastAsia="Calibri" w:hAnsi="Traditional Arabic" w:cs="ATraditional Arabic" w:hint="cs"/>
          <w:bCs w:val="0"/>
          <w:noProof w:val="0"/>
          <w:color w:val="FF0000"/>
          <w:sz w:val="28"/>
          <w:rtl/>
        </w:rPr>
        <w:t>}</w:t>
      </w:r>
      <w:r w:rsidR="003F174D" w:rsidRPr="003F174D">
        <w:rPr>
          <w:rFonts w:ascii="Traditional Arabic" w:eastAsia="Calibri" w:hAnsi="Traditional Arabic"/>
          <w:noProof w:val="0"/>
          <w:sz w:val="28"/>
          <w:rtl/>
        </w:rPr>
        <w:t xml:space="preserve"> [سورة الفلق:2]</w:t>
      </w:r>
      <w:r w:rsidRPr="003F174D">
        <w:rPr>
          <w:rFonts w:ascii="Traditional Arabic" w:eastAsia="Calibri" w:hAnsi="Traditional Arabic" w:hint="cs"/>
          <w:noProof w:val="0"/>
          <w:sz w:val="28"/>
          <w:rtl/>
        </w:rPr>
        <w:t xml:space="preserve"> وإما أن يحذف فاعله كقول الجن </w:t>
      </w:r>
      <w:r w:rsidR="003F174D" w:rsidRPr="00A42ED9">
        <w:rPr>
          <w:rFonts w:ascii="Traditional Arabic" w:eastAsia="Calibri" w:hAnsi="Traditional Arabic" w:cs="ATraditional Arabic" w:hint="cs"/>
          <w:b w:val="0"/>
          <w:bCs w:val="0"/>
          <w:noProof w:val="0"/>
          <w:color w:val="FF0000"/>
          <w:sz w:val="28"/>
          <w:rtl/>
        </w:rPr>
        <w:t>{</w:t>
      </w:r>
      <w:r w:rsidR="003F174D" w:rsidRPr="00A42ED9">
        <w:rPr>
          <w:rStyle w:val="-"/>
          <w:rFonts w:hint="cs"/>
          <w:color w:val="FF0000"/>
          <w:sz w:val="28"/>
          <w:szCs w:val="28"/>
          <w:rtl/>
        </w:rPr>
        <w:t>وَأَنَّا</w:t>
      </w:r>
      <w:r w:rsidR="003F174D" w:rsidRPr="00A42ED9">
        <w:rPr>
          <w:rStyle w:val="-"/>
          <w:color w:val="FF0000"/>
          <w:sz w:val="28"/>
          <w:szCs w:val="28"/>
          <w:rtl/>
        </w:rPr>
        <w:t xml:space="preserve"> لا نَدْرِي أَشَرٌّ أُرِيدَ بِمَن فِي الأَرْضِ أَمْ أَرَادَ بِهِمْ رَبُّهُمْ رَشَداً</w:t>
      </w:r>
      <w:r w:rsidR="003F174D" w:rsidRPr="00A42ED9">
        <w:rPr>
          <w:rFonts w:ascii="Traditional Arabic" w:eastAsia="Calibri" w:hAnsi="Traditional Arabic" w:cs="ATraditional Arabic" w:hint="cs"/>
          <w:b w:val="0"/>
          <w:bCs w:val="0"/>
          <w:noProof w:val="0"/>
          <w:color w:val="FF0000"/>
          <w:sz w:val="28"/>
          <w:rtl/>
        </w:rPr>
        <w:t>}</w:t>
      </w:r>
      <w:r w:rsidR="003F174D" w:rsidRPr="003F174D">
        <w:rPr>
          <w:rFonts w:ascii="Traditional Arabic" w:eastAsia="Calibri" w:hAnsi="Traditional Arabic"/>
          <w:b w:val="0"/>
          <w:bCs w:val="0"/>
          <w:noProof w:val="0"/>
          <w:sz w:val="28"/>
          <w:rtl/>
        </w:rPr>
        <w:t xml:space="preserve"> [سورة الجن:10]</w:t>
      </w:r>
      <w:r w:rsidRPr="003F174D">
        <w:rPr>
          <w:rFonts w:ascii="Traditional Arabic" w:eastAsia="Calibri" w:hAnsi="Traditional Arabic" w:hint="cs"/>
          <w:noProof w:val="0"/>
          <w:sz w:val="28"/>
          <w:rtl/>
        </w:rPr>
        <w:t xml:space="preserve"> وليس إذا خلق ما يتأذى به بعض الحيوان لا يكون فيه حكمة بل لله من الرحمة والحكمة ما لا يقدِّر قدره إلا الله</w:t>
      </w:r>
      <w:r w:rsidR="00D0005C">
        <w:rPr>
          <w:rFonts w:ascii="Traditional Arabic" w:eastAsia="Calibri" w:hAnsi="Traditional Arabic" w:hint="cs"/>
          <w:noProof w:val="0"/>
          <w:sz w:val="28"/>
          <w:rtl/>
        </w:rPr>
        <w:t>..</w:t>
      </w:r>
      <w:r w:rsidRPr="003F174D">
        <w:rPr>
          <w:rFonts w:ascii="Traditional Arabic" w:eastAsia="Calibri" w:hAnsi="Traditional Arabic" w:hint="cs"/>
          <w:noProof w:val="0"/>
          <w:sz w:val="28"/>
          <w:rtl/>
        </w:rPr>
        <w:t xml:space="preserve"> ما لا يقدر قدره إلا الله تعالى وليس إذا وقع في المخلوقات ما هو شر جزئي بالإضافة يكون شر</w:t>
      </w:r>
      <w:r w:rsidR="00D0005C">
        <w:rPr>
          <w:rFonts w:ascii="Traditional Arabic" w:eastAsia="Calibri" w:hAnsi="Traditional Arabic" w:hint="cs"/>
          <w:noProof w:val="0"/>
          <w:sz w:val="28"/>
          <w:rtl/>
        </w:rPr>
        <w:t>ً</w:t>
      </w:r>
      <w:r w:rsidRPr="003F174D">
        <w:rPr>
          <w:rFonts w:ascii="Traditional Arabic" w:eastAsia="Calibri" w:hAnsi="Traditional Arabic" w:hint="cs"/>
          <w:noProof w:val="0"/>
          <w:sz w:val="28"/>
          <w:rtl/>
        </w:rPr>
        <w:t>ا كلي</w:t>
      </w:r>
      <w:r w:rsidR="00D0005C">
        <w:rPr>
          <w:rFonts w:ascii="Traditional Arabic" w:eastAsia="Calibri" w:hAnsi="Traditional Arabic" w:hint="cs"/>
          <w:noProof w:val="0"/>
          <w:sz w:val="28"/>
          <w:rtl/>
        </w:rPr>
        <w:t>ً</w:t>
      </w:r>
      <w:r w:rsidRPr="003F174D">
        <w:rPr>
          <w:rFonts w:ascii="Traditional Arabic" w:eastAsia="Calibri" w:hAnsi="Traditional Arabic" w:hint="cs"/>
          <w:noProof w:val="0"/>
          <w:sz w:val="28"/>
          <w:rtl/>
        </w:rPr>
        <w:t>ا عام</w:t>
      </w:r>
      <w:r w:rsidR="00D0005C">
        <w:rPr>
          <w:rFonts w:ascii="Traditional Arabic" w:eastAsia="Calibri" w:hAnsi="Traditional Arabic" w:hint="cs"/>
          <w:noProof w:val="0"/>
          <w:sz w:val="28"/>
          <w:rtl/>
        </w:rPr>
        <w:t>ً</w:t>
      </w:r>
      <w:r w:rsidRPr="003F174D">
        <w:rPr>
          <w:rFonts w:ascii="Traditional Arabic" w:eastAsia="Calibri" w:hAnsi="Traditional Arabic" w:hint="cs"/>
          <w:noProof w:val="0"/>
          <w:sz w:val="28"/>
          <w:rtl/>
        </w:rPr>
        <w:t>ا بل الأمور العامة الكلية لا تكون إلا خير</w:t>
      </w:r>
      <w:r w:rsidR="00A42ED9">
        <w:rPr>
          <w:rFonts w:ascii="Traditional Arabic" w:eastAsia="Calibri" w:hAnsi="Traditional Arabic" w:hint="cs"/>
          <w:noProof w:val="0"/>
          <w:sz w:val="28"/>
          <w:rtl/>
        </w:rPr>
        <w:t>ً</w:t>
      </w:r>
      <w:r w:rsidRPr="003F174D">
        <w:rPr>
          <w:rFonts w:ascii="Traditional Arabic" w:eastAsia="Calibri" w:hAnsi="Traditional Arabic" w:hint="cs"/>
          <w:noProof w:val="0"/>
          <w:sz w:val="28"/>
          <w:rtl/>
        </w:rPr>
        <w:t>ا ومصلحة للعباد كالمطر العام وكإرسال رسول عام."</w:t>
      </w:r>
    </w:p>
    <w:p w:rsidR="00BA3CDF" w:rsidRPr="003F174D" w:rsidRDefault="00BA3CDF" w:rsidP="00542A75">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كالمطر العام هذا خير يسمى غيث ومع ذلك يصيب بعض الناس منه بعض الضرر قد يهدم البيوت وقد يكون الهدم على أهله وقد يتسبب في غرق بعض فآم من الناس ويبقى أنه غيث ورحمة وهذا هو الأصل فيه لأن الدنيا جُبِلَت على مثل هذا والخير المحض الذي لا شر فيه بوجه من الوجوه إنما هو في الجنة كإرسال رسول عام لجميع الناس يبين لهم ويهديهم الطريق والصراط المستقيم ثم بعد ذلك يخرج من خرج ما يستفيد من هذا فيصير بالنسبة له شر.</w:t>
      </w:r>
    </w:p>
    <w:p w:rsidR="00BA3CDF" w:rsidRPr="003F174D" w:rsidRDefault="00BA3CDF" w:rsidP="00542A75">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"وهذا مما يقتضي أنه لا يجوز أن يؤيد كذاب</w:t>
      </w:r>
      <w:r w:rsidR="00D0005C">
        <w:rPr>
          <w:rFonts w:ascii="Traditional Arabic" w:eastAsia="Calibri" w:hAnsi="Traditional Arabic" w:hint="cs"/>
          <w:noProof w:val="0"/>
          <w:sz w:val="28"/>
          <w:rtl/>
        </w:rPr>
        <w:t>ً</w:t>
      </w:r>
      <w:r w:rsidRPr="003F174D">
        <w:rPr>
          <w:rFonts w:ascii="Traditional Arabic" w:eastAsia="Calibri" w:hAnsi="Traditional Arabic" w:hint="cs"/>
          <w:noProof w:val="0"/>
          <w:sz w:val="28"/>
          <w:rtl/>
        </w:rPr>
        <w:t>ا عليه بالمعجزات التي أي</w:t>
      </w:r>
      <w:r w:rsidR="00D0005C">
        <w:rPr>
          <w:rFonts w:ascii="Traditional Arabic" w:eastAsia="Calibri" w:hAnsi="Traditional Arabic" w:hint="cs"/>
          <w:noProof w:val="0"/>
          <w:sz w:val="28"/>
          <w:rtl/>
        </w:rPr>
        <w:t>ّ</w:t>
      </w:r>
      <w:r w:rsidRPr="003F174D">
        <w:rPr>
          <w:rFonts w:ascii="Traditional Arabic" w:eastAsia="Calibri" w:hAnsi="Traditional Arabic" w:hint="cs"/>
          <w:noProof w:val="0"/>
          <w:sz w:val="28"/>
          <w:rtl/>
        </w:rPr>
        <w:t>د بها الصادقين فإن هذا شر عام للناس يضلهم."</w:t>
      </w:r>
    </w:p>
    <w:p w:rsidR="00BA3CDF" w:rsidRPr="003F174D" w:rsidRDefault="00BA3CDF" w:rsidP="00542A75">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لأنه ما فيه وجه نفع شر محض ليس فيه نفع بوجه من الوجوه.</w:t>
      </w:r>
    </w:p>
    <w:p w:rsidR="00BA3CDF" w:rsidRPr="003F174D" w:rsidRDefault="00BA3CDF" w:rsidP="00542A75">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"فيفسد عليهم دينهم و دنياهم وأخراهم وليس هذا.."</w:t>
      </w:r>
    </w:p>
    <w:p w:rsidR="00BA3CDF" w:rsidRPr="003F174D" w:rsidRDefault="00BA3CDF" w:rsidP="00BA3CDF">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لكن يقول قائل أن بعض أولياء الشياطين يحصل لهم شيء مما يخرق العادات وهذا يكون من تمام الابتلاء والامتحان له وبه وهذه حكمة.</w:t>
      </w:r>
    </w:p>
    <w:p w:rsidR="00BA3CDF" w:rsidRPr="003F174D" w:rsidRDefault="00BA3CDF" w:rsidP="00BA3CDF">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"وليس هذا كالملِك الظالم والعدو فإن الملك الظالم لا بد أن يدفع الله به من الشر أكثر من ظلمه وقد قيل ستون سنة بإمام ظالم خير من ليلة واحدة بلا إمام وإذا قُدِّر كثرة ظلمه فذاك خير في الدين كالمصائب تكون كفارة لذنوبهم ويثابون على الصبر عليه ويرجعون فيه إلى الله ويستغفرونه ويتوبون إليه وكذلك ما يسلَّط عليهم من العدو ولهذا.."</w:t>
      </w:r>
    </w:p>
    <w:p w:rsidR="00BA3CDF" w:rsidRPr="003F174D" w:rsidRDefault="00BA3CDF" w:rsidP="003F174D">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 xml:space="preserve">لما دخل التتار بغداد وفي ثلاثة أيام يقتلون من المسلمين ألف ألف وثمانمائة ألف مليون وثمانمائة ألف ويدخلون الناس يستخفون في المقابر وغيرها لا شك أن هذا لإعراضهم وبعدهم عن دين الله وما حصل في الأندلس نظير ذلك وما هو أشنع منه في بعض الجهات لا شك أن هذا عقوبة من الله جل وعلا قد تكون تمحيص لبعضهم وتكفير ذنوب ولبعضهم رفع درجات لكنها من حكم الله جل وعلا وسننه التي لا تتغير ولا تتبدل أن من يتولى يبدل </w:t>
      </w:r>
      <w:r w:rsidRPr="00A42ED9">
        <w:rPr>
          <w:rFonts w:ascii="Traditional Arabic" w:eastAsia="Calibri" w:hAnsi="Traditional Arabic" w:cs="ATraditional Arabic" w:hint="cs"/>
          <w:b w:val="0"/>
          <w:bCs w:val="0"/>
          <w:noProof w:val="0"/>
          <w:color w:val="FF0000"/>
          <w:sz w:val="28"/>
          <w:rtl/>
        </w:rPr>
        <w:t>{</w:t>
      </w:r>
      <w:r w:rsidR="003F174D" w:rsidRPr="00A42ED9">
        <w:rPr>
          <w:rStyle w:val="-"/>
          <w:rFonts w:hint="cs"/>
          <w:color w:val="FF0000"/>
          <w:sz w:val="28"/>
          <w:szCs w:val="28"/>
          <w:rtl/>
        </w:rPr>
        <w:t>وَإِن</w:t>
      </w:r>
      <w:r w:rsidR="003F174D" w:rsidRPr="00A42ED9">
        <w:rPr>
          <w:rStyle w:val="-"/>
          <w:color w:val="FF0000"/>
          <w:sz w:val="28"/>
          <w:szCs w:val="28"/>
          <w:rtl/>
        </w:rPr>
        <w:t xml:space="preserve"> تَتَوَلَّوْا </w:t>
      </w:r>
      <w:r w:rsidR="003F174D" w:rsidRPr="00A42ED9">
        <w:rPr>
          <w:rStyle w:val="-"/>
          <w:color w:val="FF0000"/>
          <w:sz w:val="28"/>
          <w:szCs w:val="28"/>
          <w:rtl/>
        </w:rPr>
        <w:lastRenderedPageBreak/>
        <w:t>يَسْتَبْدِلْ قَوْماً غَيْرَكُمْ ثُمَّ لا يَكُونُوا أَمْثَالَكُمْ</w:t>
      </w:r>
      <w:r w:rsidRPr="00A42ED9">
        <w:rPr>
          <w:rFonts w:ascii="Traditional Arabic" w:eastAsia="Calibri" w:hAnsi="Traditional Arabic" w:cs="ATraditional Arabic" w:hint="cs"/>
          <w:b w:val="0"/>
          <w:bCs w:val="0"/>
          <w:noProof w:val="0"/>
          <w:color w:val="FF0000"/>
          <w:sz w:val="28"/>
          <w:rtl/>
        </w:rPr>
        <w:t>}</w:t>
      </w:r>
      <w:r w:rsidR="003F174D" w:rsidRPr="003F174D">
        <w:rPr>
          <w:rFonts w:ascii="Traditional Arabic" w:eastAsia="Calibri" w:hAnsi="Traditional Arabic"/>
          <w:b w:val="0"/>
          <w:bCs w:val="0"/>
          <w:noProof w:val="0"/>
          <w:sz w:val="28"/>
          <w:rtl/>
        </w:rPr>
        <w:t xml:space="preserve"> [سورة محمد:38]</w:t>
      </w:r>
      <w:r w:rsidRPr="003F174D">
        <w:rPr>
          <w:rFonts w:ascii="Traditional Arabic" w:eastAsia="Calibri" w:hAnsi="Traditional Arabic" w:hint="cs"/>
          <w:b w:val="0"/>
          <w:bCs w:val="0"/>
          <w:noProof w:val="0"/>
          <w:sz w:val="28"/>
          <w:rtl/>
        </w:rPr>
        <w:t xml:space="preserve"> إذا استحقوا العقوبة وحقت </w:t>
      </w:r>
      <w:r w:rsidR="007A72FD" w:rsidRPr="003F174D">
        <w:rPr>
          <w:rFonts w:ascii="Traditional Arabic" w:eastAsia="Calibri" w:hAnsi="Traditional Arabic" w:hint="cs"/>
          <w:b w:val="0"/>
          <w:bCs w:val="0"/>
          <w:noProof w:val="0"/>
          <w:sz w:val="28"/>
          <w:rtl/>
        </w:rPr>
        <w:t>عليهم لم يستثن منها إلا قوم يونس استحقوها ونزلت بهم خلاص ما فيه استثناء.</w:t>
      </w:r>
    </w:p>
    <w:p w:rsidR="007A72FD" w:rsidRPr="003F174D" w:rsidRDefault="007A72FD" w:rsidP="007A72FD">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w:t>
      </w:r>
    </w:p>
    <w:p w:rsidR="007A72FD" w:rsidRPr="003F174D" w:rsidRDefault="007A72FD" w:rsidP="00BA3CDF">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الله لا يُسأل عما يفعل لا يُسأل عما يَفعل.</w:t>
      </w:r>
    </w:p>
    <w:p w:rsidR="007A72FD" w:rsidRPr="003F174D" w:rsidRDefault="007A72FD" w:rsidP="009F5F54">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"ولهذا قد يمكن كثير</w:t>
      </w:r>
      <w:r w:rsidR="00D0005C">
        <w:rPr>
          <w:rFonts w:ascii="Traditional Arabic" w:eastAsia="Calibri" w:hAnsi="Traditional Arabic" w:hint="cs"/>
          <w:noProof w:val="0"/>
          <w:sz w:val="28"/>
          <w:rtl/>
        </w:rPr>
        <w:t>ً</w:t>
      </w:r>
      <w:r w:rsidRPr="003F174D">
        <w:rPr>
          <w:rFonts w:ascii="Traditional Arabic" w:eastAsia="Calibri" w:hAnsi="Traditional Arabic" w:hint="cs"/>
          <w:noProof w:val="0"/>
          <w:sz w:val="28"/>
          <w:rtl/>
        </w:rPr>
        <w:t xml:space="preserve">ا من الملوك الظالمين مدة وأما المتنبئون الكذاب فلا يطيل تمكينهم بل لا بد أن يهلكهم لأن فسادهم عام في الدين والدنيا والآخرة قال تعالى </w:t>
      </w:r>
      <w:r w:rsidR="003F174D" w:rsidRPr="00A42ED9">
        <w:rPr>
          <w:rFonts w:ascii="Traditional Arabic" w:eastAsia="Calibri" w:hAnsi="Traditional Arabic" w:cs="ATraditional Arabic"/>
          <w:bCs w:val="0"/>
          <w:noProof w:val="0"/>
          <w:color w:val="FF0000"/>
          <w:sz w:val="28"/>
          <w:rtl/>
        </w:rPr>
        <w:t>{</w:t>
      </w:r>
      <w:r w:rsidR="003F174D" w:rsidRPr="00A42ED9">
        <w:rPr>
          <w:rStyle w:val="-"/>
          <w:color w:val="FF0000"/>
          <w:sz w:val="28"/>
          <w:szCs w:val="28"/>
          <w:rtl/>
        </w:rPr>
        <w:t>وَلَوْ تَقَوَّلَ عَلَيْنَا بَعْضَ الأَقَاوِيلِ لأَخَذْنَا مِنْهُ بِالْيَمِينِ ثُمَّ لَقَطَعْنَا مِنْهُ الْوَتِينَ</w:t>
      </w:r>
      <w:r w:rsidR="003F174D" w:rsidRPr="00A42ED9">
        <w:rPr>
          <w:rFonts w:ascii="Traditional Arabic" w:eastAsia="Calibri" w:hAnsi="Traditional Arabic" w:cs="ATraditional Arabic"/>
          <w:bCs w:val="0"/>
          <w:noProof w:val="0"/>
          <w:color w:val="FF0000"/>
          <w:sz w:val="28"/>
          <w:rtl/>
        </w:rPr>
        <w:t xml:space="preserve">} </w:t>
      </w:r>
      <w:r w:rsidR="003F174D" w:rsidRPr="003F174D">
        <w:rPr>
          <w:rFonts w:ascii="Traditional Arabic" w:eastAsia="Calibri" w:hAnsi="Traditional Arabic" w:cs="ATraditional Arabic"/>
          <w:bCs w:val="0"/>
          <w:noProof w:val="0"/>
          <w:color w:val="000000"/>
          <w:sz w:val="28"/>
          <w:rtl/>
        </w:rPr>
        <w:t>[سورة الحاقة:44-46]</w:t>
      </w:r>
      <w:r w:rsidRPr="003F174D">
        <w:rPr>
          <w:rFonts w:ascii="Traditional Arabic" w:eastAsia="Calibri" w:hAnsi="Traditional Arabic" w:hint="cs"/>
          <w:noProof w:val="0"/>
          <w:sz w:val="28"/>
          <w:rtl/>
        </w:rPr>
        <w:t xml:space="preserve"> وفي قوله </w:t>
      </w:r>
      <w:r w:rsidRPr="00D0005C">
        <w:rPr>
          <w:rFonts w:ascii="Traditional Arabic" w:eastAsia="Calibri" w:hAnsi="Traditional Arabic" w:cs="ATraditional Arabic" w:hint="cs"/>
          <w:bCs w:val="0"/>
          <w:noProof w:val="0"/>
          <w:color w:val="FF0000"/>
          <w:sz w:val="28"/>
          <w:rtl/>
        </w:rPr>
        <w:t>{</w:t>
      </w:r>
      <w:r w:rsidR="003F174D" w:rsidRPr="00D0005C">
        <w:rPr>
          <w:rStyle w:val="-"/>
          <w:rFonts w:hint="cs"/>
          <w:color w:val="FF0000"/>
          <w:sz w:val="28"/>
          <w:szCs w:val="28"/>
          <w:rtl/>
        </w:rPr>
        <w:t>فَمِن</w:t>
      </w:r>
      <w:r w:rsidR="003F174D" w:rsidRPr="00D0005C">
        <w:rPr>
          <w:rStyle w:val="-"/>
          <w:color w:val="FF0000"/>
          <w:sz w:val="28"/>
          <w:szCs w:val="28"/>
          <w:rtl/>
        </w:rPr>
        <w:t xml:space="preserve"> نَّفْسِكَ</w:t>
      </w:r>
      <w:r w:rsidRPr="00D0005C">
        <w:rPr>
          <w:rFonts w:ascii="Traditional Arabic" w:eastAsia="Calibri" w:hAnsi="Traditional Arabic" w:cs="ATraditional Arabic" w:hint="cs"/>
          <w:bCs w:val="0"/>
          <w:noProof w:val="0"/>
          <w:color w:val="FF0000"/>
          <w:sz w:val="28"/>
          <w:rtl/>
        </w:rPr>
        <w:t>}</w:t>
      </w:r>
      <w:r w:rsidR="003F174D" w:rsidRPr="003F174D">
        <w:rPr>
          <w:rFonts w:ascii="Traditional Arabic" w:eastAsia="Calibri" w:hAnsi="Traditional Arabic"/>
          <w:noProof w:val="0"/>
          <w:sz w:val="28"/>
          <w:rtl/>
        </w:rPr>
        <w:t xml:space="preserve"> [سورة النساء:79]</w:t>
      </w:r>
      <w:r w:rsidRPr="003F174D">
        <w:rPr>
          <w:rFonts w:ascii="Traditional Arabic" w:eastAsia="Calibri" w:hAnsi="Traditional Arabic" w:hint="cs"/>
          <w:noProof w:val="0"/>
          <w:sz w:val="28"/>
          <w:rtl/>
        </w:rPr>
        <w:t xml:space="preserve"> من الفوائد أن العبد لا يطمئن إلى نفسه ولا يسكن إليها فإن الشر كامن فيها لا يجيء إلا منها ولا يشتغلَ.."</w:t>
      </w:r>
    </w:p>
    <w:p w:rsidR="007A72FD" w:rsidRPr="003F174D" w:rsidRDefault="007A72FD" w:rsidP="00BA3CDF">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ولا يشتغلُ.</w:t>
      </w:r>
    </w:p>
    <w:p w:rsidR="007A72FD" w:rsidRPr="003F174D" w:rsidRDefault="007A72FD" w:rsidP="00BA3CDF">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أحسن الله إليك.</w:t>
      </w:r>
    </w:p>
    <w:p w:rsidR="007A72FD" w:rsidRPr="003F174D" w:rsidRDefault="007A72FD" w:rsidP="007A72FD">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"ولا يشتغلُ بملام الناس ولا ذمهم إذا أساؤوا إليه فإن ذلك من السيئات التي أصابته وهي إنما أصابته بذنوبه فيرجع إلى الذنوب ويستعيذ بالله من شر نفسه وسيئات عمله ويسأل الله أن يعينه على طاعته فبذلك يحصل له كل خير ويندفع عنه كل شر."</w:t>
      </w:r>
    </w:p>
    <w:p w:rsidR="007A72FD" w:rsidRPr="003F174D" w:rsidRDefault="007A72FD" w:rsidP="007A72FD">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w:t>
      </w:r>
    </w:p>
    <w:p w:rsidR="007A72FD" w:rsidRPr="003F174D" w:rsidRDefault="007A72FD" w:rsidP="007A72FD">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يرجع إلى محاسبة نفسه يعني يرجع إلى ذنوبه ويحددها ويستحضرها ليتوب منها.</w:t>
      </w:r>
    </w:p>
    <w:p w:rsidR="007A72FD" w:rsidRPr="003F174D" w:rsidRDefault="007A72FD" w:rsidP="007A72FD">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w:t>
      </w:r>
    </w:p>
    <w:p w:rsidR="007A72FD" w:rsidRPr="003F174D" w:rsidRDefault="007A72FD" w:rsidP="007A72FD">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المسيح الدجال يعني الاغترار باعت</w:t>
      </w:r>
      <w:r w:rsidR="00D0005C">
        <w:rPr>
          <w:rFonts w:ascii="Traditional Arabic" w:eastAsia="Calibri" w:hAnsi="Traditional Arabic" w:hint="cs"/>
          <w:b w:val="0"/>
          <w:bCs w:val="0"/>
          <w:noProof w:val="0"/>
          <w:sz w:val="28"/>
          <w:rtl/>
        </w:rPr>
        <w:t xml:space="preserve">بار أن الله أيده ببعض المعجزات </w:t>
      </w:r>
      <w:r w:rsidRPr="003F174D">
        <w:rPr>
          <w:rFonts w:ascii="Traditional Arabic" w:eastAsia="Calibri" w:hAnsi="Traditional Arabic" w:hint="cs"/>
          <w:b w:val="0"/>
          <w:bCs w:val="0"/>
          <w:noProof w:val="0"/>
          <w:sz w:val="28"/>
          <w:rtl/>
        </w:rPr>
        <w:t>لكون الناس في ذلك الوقت استحقوا مثل هذا الأمر ولا.. وهو حد فاصل بين قبول التوبة وعدمها يختلف بين وجود الناس والأخيار والأمر فيه سعة ولهم نظر هل يتوبون أو لا يتوبون</w:t>
      </w:r>
      <w:r w:rsidR="00D0005C">
        <w:rPr>
          <w:rFonts w:ascii="Traditional Arabic" w:eastAsia="Calibri" w:hAnsi="Traditional Arabic" w:hint="cs"/>
          <w:b w:val="0"/>
          <w:bCs w:val="0"/>
          <w:noProof w:val="0"/>
          <w:sz w:val="28"/>
          <w:rtl/>
        </w:rPr>
        <w:t>؟</w:t>
      </w:r>
      <w:r w:rsidRPr="003F174D">
        <w:rPr>
          <w:rFonts w:ascii="Traditional Arabic" w:eastAsia="Calibri" w:hAnsi="Traditional Arabic" w:hint="cs"/>
          <w:b w:val="0"/>
          <w:bCs w:val="0"/>
          <w:noProof w:val="0"/>
          <w:sz w:val="28"/>
          <w:rtl/>
        </w:rPr>
        <w:t xml:space="preserve"> هذه المسألة غير لكن إذا ظهر المسيح الدجال وحقت الحاقة وانتهى الأمر ولا تقبل ولا يقبل توبة ولا ينفع نفس</w:t>
      </w:r>
      <w:r w:rsidR="00D0005C">
        <w:rPr>
          <w:rFonts w:ascii="Traditional Arabic" w:eastAsia="Calibri" w:hAnsi="Traditional Arabic" w:hint="cs"/>
          <w:b w:val="0"/>
          <w:bCs w:val="0"/>
          <w:noProof w:val="0"/>
          <w:sz w:val="28"/>
          <w:rtl/>
        </w:rPr>
        <w:t>ً</w:t>
      </w:r>
      <w:r w:rsidRPr="003F174D">
        <w:rPr>
          <w:rFonts w:ascii="Traditional Arabic" w:eastAsia="Calibri" w:hAnsi="Traditional Arabic" w:hint="cs"/>
          <w:b w:val="0"/>
          <w:bCs w:val="0"/>
          <w:noProof w:val="0"/>
          <w:sz w:val="28"/>
          <w:rtl/>
        </w:rPr>
        <w:t>ا إيمانها انتهى الإشكال فلا مانع أن يوجد ويؤيَّد ببعض المعجزات ابتلاء لمن أطاعه من جهة وابتلاء لمن عصاه من جهة أخرى فيكون شر</w:t>
      </w:r>
      <w:r w:rsidR="00D0005C">
        <w:rPr>
          <w:rFonts w:ascii="Traditional Arabic" w:eastAsia="Calibri" w:hAnsi="Traditional Arabic" w:hint="cs"/>
          <w:b w:val="0"/>
          <w:bCs w:val="0"/>
          <w:noProof w:val="0"/>
          <w:sz w:val="28"/>
          <w:rtl/>
        </w:rPr>
        <w:t>ً</w:t>
      </w:r>
      <w:r w:rsidRPr="003F174D">
        <w:rPr>
          <w:rFonts w:ascii="Traditional Arabic" w:eastAsia="Calibri" w:hAnsi="Traditional Arabic" w:hint="cs"/>
          <w:b w:val="0"/>
          <w:bCs w:val="0"/>
          <w:noProof w:val="0"/>
          <w:sz w:val="28"/>
          <w:rtl/>
        </w:rPr>
        <w:t>ا بالنسبة لمن أطاعه وخيرا بالنسبة لمن عصاه.</w:t>
      </w:r>
    </w:p>
    <w:p w:rsidR="007A72FD" w:rsidRPr="003F174D" w:rsidRDefault="007A72FD" w:rsidP="007A72FD">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w:t>
      </w:r>
    </w:p>
    <w:p w:rsidR="007A72FD" w:rsidRPr="003F174D" w:rsidRDefault="007A72FD" w:rsidP="007A72FD">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lastRenderedPageBreak/>
        <w:t>لا شك أنها بالنسبة لخلقه وتدبيره حكمة ليسلك ما يشاؤه ويختار أحد النجدين إما سبيل الرشاد وإما سبيل الضلال والله جعل فيه حرية واختيار لكنه لا يستقل بهذه الحرية والاختيار فليس بمجبور فإذا اختار هذا استحق الثواب وإذا اختار ذلك استحق العقاب ولذلك خلقت الجنة والنار.</w:t>
      </w:r>
    </w:p>
    <w:p w:rsidR="007A72FD" w:rsidRPr="003F174D" w:rsidRDefault="007A72FD" w:rsidP="007A72FD">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w:t>
      </w:r>
    </w:p>
    <w:p w:rsidR="007A72FD" w:rsidRPr="003F174D" w:rsidRDefault="007A72FD" w:rsidP="007A72FD">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إيه لا لا، يقولون إنه تطول مدته الإشكال في أنه تطول مدته على كل حال مهما طالت مدته هي قصيرة بالنسبة للدنيا وأمره واضح عند من نوَّر الله بصيرته.</w:t>
      </w:r>
    </w:p>
    <w:p w:rsidR="007A72FD" w:rsidRPr="003F174D" w:rsidRDefault="007A72FD" w:rsidP="007A72FD">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w:t>
      </w:r>
    </w:p>
    <w:p w:rsidR="007A72FD" w:rsidRPr="003F174D" w:rsidRDefault="007A72FD" w:rsidP="007A72FD">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بلا شك.</w:t>
      </w:r>
    </w:p>
    <w:p w:rsidR="007A72FD" w:rsidRPr="003F174D" w:rsidRDefault="007A72FD" w:rsidP="007A72FD">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w:t>
      </w:r>
    </w:p>
    <w:p w:rsidR="007A72FD" w:rsidRPr="003F174D" w:rsidRDefault="007A72FD" w:rsidP="007A72FD">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الكلام الذي يخفى أمره على الناس قد يخفى أمر الدجال على بعض الناس ممن يتبعه ويُفتتن به لكن يخفى على الجميع لا يمكن.</w:t>
      </w:r>
    </w:p>
    <w:p w:rsidR="007A72FD" w:rsidRPr="003F174D" w:rsidRDefault="007A72FD" w:rsidP="009F5F54">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 xml:space="preserve">"ولهذا كان أنفع الدعاء وأعظمه وأحكمه دعاء الفاتحة </w:t>
      </w:r>
      <w:r w:rsidR="003F174D" w:rsidRPr="00A42ED9">
        <w:rPr>
          <w:rFonts w:ascii="Traditional Arabic" w:eastAsia="Calibri" w:hAnsi="Traditional Arabic" w:cs="ATraditional Arabic"/>
          <w:bCs w:val="0"/>
          <w:noProof w:val="0"/>
          <w:color w:val="FF0000"/>
          <w:sz w:val="28"/>
          <w:rtl/>
        </w:rPr>
        <w:t>{</w:t>
      </w:r>
      <w:r w:rsidR="003F174D" w:rsidRPr="00A42ED9">
        <w:rPr>
          <w:rStyle w:val="-"/>
          <w:color w:val="FF0000"/>
          <w:sz w:val="28"/>
          <w:szCs w:val="28"/>
          <w:rtl/>
        </w:rPr>
        <w:t xml:space="preserve">اهْدِنَا الصِّرَاطَ الْمُسْتَقِيمَ </w:t>
      </w:r>
      <w:bookmarkStart w:id="1" w:name="_GoBack"/>
      <w:bookmarkEnd w:id="1"/>
      <w:r w:rsidR="003F174D" w:rsidRPr="00A42ED9">
        <w:rPr>
          <w:rStyle w:val="-"/>
          <w:color w:val="FF0000"/>
          <w:sz w:val="28"/>
          <w:szCs w:val="28"/>
          <w:rtl/>
        </w:rPr>
        <w:t xml:space="preserve">صِرَاطَ الَّذِينَ أَنْعَمْتَ عَلَيْهِمْ غَيْرِ الْمَغْضُوبِ عَلَيْهِمْ وَلاَ الضَّالِّينَ </w:t>
      </w:r>
      <w:r w:rsidR="003F174D" w:rsidRPr="00A42ED9">
        <w:rPr>
          <w:rFonts w:ascii="Traditional Arabic" w:eastAsia="Calibri" w:hAnsi="Traditional Arabic" w:cs="ATraditional Arabic"/>
          <w:bCs w:val="0"/>
          <w:noProof w:val="0"/>
          <w:color w:val="FF0000"/>
          <w:sz w:val="28"/>
          <w:rtl/>
        </w:rPr>
        <w:t>}</w:t>
      </w:r>
      <w:r w:rsidR="003F174D" w:rsidRPr="003F174D">
        <w:rPr>
          <w:rFonts w:ascii="Traditional Arabic" w:eastAsia="Calibri" w:hAnsi="Traditional Arabic"/>
          <w:noProof w:val="0"/>
          <w:sz w:val="28"/>
          <w:rtl/>
        </w:rPr>
        <w:t xml:space="preserve"> [سورة الفاتحة:6-7]</w:t>
      </w:r>
      <w:r w:rsidRPr="003F174D">
        <w:rPr>
          <w:rFonts w:ascii="Traditional Arabic" w:eastAsia="Calibri" w:hAnsi="Traditional Arabic" w:hint="cs"/>
          <w:noProof w:val="0"/>
          <w:sz w:val="28"/>
          <w:rtl/>
        </w:rPr>
        <w:t xml:space="preserve"> فإنه إذا هداه هذا الصراط أعانه على طاعته وترك معصيته فلم يصبه شر لا في الدنيا ولا في الآخرة لكن الذنوب هي لوازم نفس الإنسان وهو محتاج إلى الهدى كل لحظة وهو إلى الهدى أحوج منه إلى الطعام والشراب ليس كما يقوله بعض المفسرين إنه قد هداه فلماذا يسأل الهدى وأن المراد التثبيت أو مزيد الهداية بل العبد محتاج إلى أن يعلِّمه الله ما يفعله من تفاصيل أحواله وإلى ما يتركه من تفاصيل الأمور في كل يوم وإلى أن يلهمه أن يعمل ذلك فإنه لا يكفي مجرد علمه إن لم يجعله مزيد.. إن لم يجعله مريد</w:t>
      </w:r>
      <w:r w:rsidR="00A42ED9">
        <w:rPr>
          <w:rFonts w:ascii="Traditional Arabic" w:eastAsia="Calibri" w:hAnsi="Traditional Arabic" w:hint="cs"/>
          <w:noProof w:val="0"/>
          <w:sz w:val="28"/>
          <w:rtl/>
        </w:rPr>
        <w:t>ً</w:t>
      </w:r>
      <w:r w:rsidR="00D0005C">
        <w:rPr>
          <w:rFonts w:ascii="Traditional Arabic" w:eastAsia="Calibri" w:hAnsi="Traditional Arabic" w:hint="cs"/>
          <w:noProof w:val="0"/>
          <w:sz w:val="28"/>
          <w:rtl/>
        </w:rPr>
        <w:t xml:space="preserve">ا للعمل بما يعلمه وإلا </w:t>
      </w:r>
      <w:r w:rsidRPr="003F174D">
        <w:rPr>
          <w:rFonts w:ascii="Traditional Arabic" w:eastAsia="Calibri" w:hAnsi="Traditional Arabic" w:hint="cs"/>
          <w:noProof w:val="0"/>
          <w:sz w:val="28"/>
          <w:rtl/>
        </w:rPr>
        <w:t>كان العلم حجة عليه ولم يكن مهتدي</w:t>
      </w:r>
      <w:r w:rsidR="00D0005C">
        <w:rPr>
          <w:rFonts w:ascii="Traditional Arabic" w:eastAsia="Calibri" w:hAnsi="Traditional Arabic" w:hint="cs"/>
          <w:noProof w:val="0"/>
          <w:sz w:val="28"/>
          <w:rtl/>
        </w:rPr>
        <w:t>ً</w:t>
      </w:r>
      <w:r w:rsidRPr="003F174D">
        <w:rPr>
          <w:rFonts w:ascii="Traditional Arabic" w:eastAsia="Calibri" w:hAnsi="Traditional Arabic" w:hint="cs"/>
          <w:noProof w:val="0"/>
          <w:sz w:val="28"/>
          <w:rtl/>
        </w:rPr>
        <w:t>ا والعبد محتاج إلى أن يجعله الله قادر</w:t>
      </w:r>
      <w:r w:rsidR="00A42ED9">
        <w:rPr>
          <w:rFonts w:ascii="Traditional Arabic" w:eastAsia="Calibri" w:hAnsi="Traditional Arabic" w:hint="cs"/>
          <w:noProof w:val="0"/>
          <w:sz w:val="28"/>
          <w:rtl/>
        </w:rPr>
        <w:t>ً</w:t>
      </w:r>
      <w:r w:rsidRPr="003F174D">
        <w:rPr>
          <w:rFonts w:ascii="Traditional Arabic" w:eastAsia="Calibri" w:hAnsi="Traditional Arabic" w:hint="cs"/>
          <w:noProof w:val="0"/>
          <w:sz w:val="28"/>
          <w:rtl/>
        </w:rPr>
        <w:t>ا على العمل بتلك الإرادة الصالحة فإن المجهول لنا من الحق أضعاف المعلوم وما لا نريد فعله تهاون</w:t>
      </w:r>
      <w:r w:rsidR="00A42ED9">
        <w:rPr>
          <w:rFonts w:ascii="Traditional Arabic" w:eastAsia="Calibri" w:hAnsi="Traditional Arabic" w:hint="cs"/>
          <w:noProof w:val="0"/>
          <w:sz w:val="28"/>
          <w:rtl/>
        </w:rPr>
        <w:t>ً</w:t>
      </w:r>
      <w:r w:rsidRPr="003F174D">
        <w:rPr>
          <w:rFonts w:ascii="Traditional Arabic" w:eastAsia="Calibri" w:hAnsi="Traditional Arabic" w:hint="cs"/>
          <w:noProof w:val="0"/>
          <w:sz w:val="28"/>
          <w:rtl/>
        </w:rPr>
        <w:t>ا وكسلا</w:t>
      </w:r>
      <w:r w:rsidR="00A42ED9">
        <w:rPr>
          <w:rFonts w:ascii="Traditional Arabic" w:eastAsia="Calibri" w:hAnsi="Traditional Arabic" w:hint="cs"/>
          <w:noProof w:val="0"/>
          <w:sz w:val="28"/>
          <w:rtl/>
        </w:rPr>
        <w:t>ً</w:t>
      </w:r>
      <w:r w:rsidRPr="003F174D">
        <w:rPr>
          <w:rFonts w:ascii="Traditional Arabic" w:eastAsia="Calibri" w:hAnsi="Traditional Arabic" w:hint="cs"/>
          <w:noProof w:val="0"/>
          <w:sz w:val="28"/>
          <w:rtl/>
        </w:rPr>
        <w:t xml:space="preserve"> مثل ما نريده أو أكثر منه أو دونه وما لا نقدر عليه مما نريده كذلك وما نعرف جملته ولا نهتدي لتفاصيله فأمر يفوت الحصر ونحن محتاجون إلى الهداية التامة فمن كملت له هذه الأمور كان سؤاله سؤال تثبيت وهي آخر الرُّتَب."</w:t>
      </w:r>
    </w:p>
    <w:p w:rsidR="007A72FD" w:rsidRPr="003F174D" w:rsidRDefault="007A72FD" w:rsidP="003F174D">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إذا أُمر المكل</w:t>
      </w:r>
      <w:r w:rsidR="00D0005C">
        <w:rPr>
          <w:rFonts w:ascii="Traditional Arabic" w:eastAsia="Calibri" w:hAnsi="Traditional Arabic" w:hint="cs"/>
          <w:b w:val="0"/>
          <w:bCs w:val="0"/>
          <w:noProof w:val="0"/>
          <w:sz w:val="28"/>
          <w:rtl/>
        </w:rPr>
        <w:t>ّ</w:t>
      </w:r>
      <w:r w:rsidRPr="003F174D">
        <w:rPr>
          <w:rFonts w:ascii="Traditional Arabic" w:eastAsia="Calibri" w:hAnsi="Traditional Arabic" w:hint="cs"/>
          <w:b w:val="0"/>
          <w:bCs w:val="0"/>
          <w:noProof w:val="0"/>
          <w:sz w:val="28"/>
          <w:rtl/>
        </w:rPr>
        <w:t xml:space="preserve">ف بما هو ممتثل له ومؤتمر به </w:t>
      </w:r>
      <w:r w:rsidRPr="00A42ED9">
        <w:rPr>
          <w:rFonts w:ascii="Traditional Arabic" w:eastAsia="Calibri" w:hAnsi="Traditional Arabic" w:cs="ATraditional Arabic" w:hint="cs"/>
          <w:b w:val="0"/>
          <w:bCs w:val="0"/>
          <w:noProof w:val="0"/>
          <w:color w:val="FF0000"/>
          <w:sz w:val="28"/>
          <w:rtl/>
        </w:rPr>
        <w:t>{</w:t>
      </w:r>
      <w:r w:rsidR="003F174D" w:rsidRPr="00A42ED9">
        <w:rPr>
          <w:rStyle w:val="-"/>
          <w:rFonts w:hint="cs"/>
          <w:color w:val="FF0000"/>
          <w:sz w:val="28"/>
          <w:szCs w:val="28"/>
          <w:rtl/>
        </w:rPr>
        <w:t>يَا</w:t>
      </w:r>
      <w:r w:rsidR="003F174D" w:rsidRPr="00A42ED9">
        <w:rPr>
          <w:rStyle w:val="-"/>
          <w:color w:val="FF0000"/>
          <w:sz w:val="28"/>
          <w:szCs w:val="28"/>
          <w:rtl/>
        </w:rPr>
        <w:t xml:space="preserve"> أَيُّهَا الَّذِينَ آمَنُواْ آمِنُواْ</w:t>
      </w:r>
      <w:r w:rsidRPr="00A42ED9">
        <w:rPr>
          <w:rFonts w:ascii="Traditional Arabic" w:eastAsia="Calibri" w:hAnsi="Traditional Arabic" w:cs="ATraditional Arabic" w:hint="cs"/>
          <w:b w:val="0"/>
          <w:bCs w:val="0"/>
          <w:noProof w:val="0"/>
          <w:color w:val="FF0000"/>
          <w:sz w:val="28"/>
          <w:rtl/>
        </w:rPr>
        <w:t>}</w:t>
      </w:r>
      <w:r w:rsidR="003F174D" w:rsidRPr="003F174D">
        <w:rPr>
          <w:rFonts w:ascii="Traditional Arabic" w:eastAsia="Calibri" w:hAnsi="Traditional Arabic"/>
          <w:b w:val="0"/>
          <w:bCs w:val="0"/>
          <w:noProof w:val="0"/>
          <w:sz w:val="28"/>
          <w:rtl/>
        </w:rPr>
        <w:t xml:space="preserve"> [سورة النساء:136]</w:t>
      </w:r>
      <w:r w:rsidRPr="003F174D">
        <w:rPr>
          <w:rFonts w:ascii="Traditional Arabic" w:eastAsia="Calibri" w:hAnsi="Traditional Arabic" w:hint="cs"/>
          <w:b w:val="0"/>
          <w:bCs w:val="0"/>
          <w:noProof w:val="0"/>
          <w:sz w:val="28"/>
          <w:rtl/>
        </w:rPr>
        <w:t xml:space="preserve"> يقول هذا الأمر للتثبيت يعني اثبتوا على إيمانكم اثبتوا على إيمانكم ومثله </w:t>
      </w:r>
      <w:r w:rsidRPr="00A42ED9">
        <w:rPr>
          <w:rFonts w:ascii="Traditional Arabic" w:eastAsia="Calibri" w:hAnsi="Traditional Arabic" w:cs="ATraditional Arabic" w:hint="cs"/>
          <w:b w:val="0"/>
          <w:bCs w:val="0"/>
          <w:noProof w:val="0"/>
          <w:color w:val="FF0000"/>
          <w:sz w:val="28"/>
          <w:rtl/>
        </w:rPr>
        <w:t>{</w:t>
      </w:r>
      <w:r w:rsidR="003F174D" w:rsidRPr="00A42ED9">
        <w:rPr>
          <w:rStyle w:val="-"/>
          <w:rFonts w:hint="cs"/>
          <w:color w:val="FF0000"/>
          <w:sz w:val="28"/>
          <w:szCs w:val="28"/>
          <w:rtl/>
        </w:rPr>
        <w:t>اهْدِنَا</w:t>
      </w:r>
      <w:r w:rsidR="003F174D" w:rsidRPr="00A42ED9">
        <w:rPr>
          <w:rStyle w:val="-"/>
          <w:color w:val="FF0000"/>
          <w:sz w:val="28"/>
          <w:szCs w:val="28"/>
          <w:rtl/>
        </w:rPr>
        <w:t xml:space="preserve"> الصِّرَاطَ الْمُسْتَقِيمَ</w:t>
      </w:r>
      <w:r w:rsidRPr="00A42ED9">
        <w:rPr>
          <w:rFonts w:ascii="Traditional Arabic" w:eastAsia="Calibri" w:hAnsi="Traditional Arabic" w:cs="ATraditional Arabic" w:hint="cs"/>
          <w:b w:val="0"/>
          <w:bCs w:val="0"/>
          <w:noProof w:val="0"/>
          <w:color w:val="FF0000"/>
          <w:sz w:val="28"/>
          <w:rtl/>
        </w:rPr>
        <w:t>}</w:t>
      </w:r>
      <w:r w:rsidR="003F174D" w:rsidRPr="00A42ED9">
        <w:rPr>
          <w:rFonts w:ascii="Traditional Arabic" w:eastAsia="Calibri" w:hAnsi="Traditional Arabic"/>
          <w:b w:val="0"/>
          <w:bCs w:val="0"/>
          <w:noProof w:val="0"/>
          <w:color w:val="FF0000"/>
          <w:sz w:val="28"/>
          <w:rtl/>
        </w:rPr>
        <w:t xml:space="preserve"> </w:t>
      </w:r>
      <w:r w:rsidR="003F174D" w:rsidRPr="003F174D">
        <w:rPr>
          <w:rFonts w:ascii="Traditional Arabic" w:eastAsia="Calibri" w:hAnsi="Traditional Arabic"/>
          <w:b w:val="0"/>
          <w:bCs w:val="0"/>
          <w:noProof w:val="0"/>
          <w:sz w:val="28"/>
          <w:rtl/>
        </w:rPr>
        <w:t>[سورة الفاتحة:6]</w:t>
      </w:r>
      <w:r w:rsidRPr="003F174D">
        <w:rPr>
          <w:rFonts w:ascii="Traditional Arabic" w:eastAsia="Calibri" w:hAnsi="Traditional Arabic" w:hint="cs"/>
          <w:b w:val="0"/>
          <w:bCs w:val="0"/>
          <w:noProof w:val="0"/>
          <w:sz w:val="28"/>
          <w:rtl/>
        </w:rPr>
        <w:t xml:space="preserve"> للمهتدين هذا هو المعروف في كتب البلاغة وغيره لأنهم في الحقيقة </w:t>
      </w:r>
      <w:r w:rsidRPr="003F174D">
        <w:rPr>
          <w:rFonts w:ascii="Traditional Arabic" w:eastAsia="Calibri" w:hAnsi="Traditional Arabic" w:hint="cs"/>
          <w:b w:val="0"/>
          <w:bCs w:val="0"/>
          <w:noProof w:val="0"/>
          <w:sz w:val="28"/>
          <w:rtl/>
        </w:rPr>
        <w:lastRenderedPageBreak/>
        <w:t xml:space="preserve">مهتدون وعلى الصراط المستقيم ومؤمنون فأمرهم بذلك للتثبيت لكن إذا عرفنا أن المأمور به متفاوت وهو درجات متبايِنة جدًّا فأنت في كل سؤال في صلاتك للهداية للصراط المستقيم تسأل الله جل وعلا أن يبلغك مرتبة أكثر مما أنت فيها فهو سؤال جديد وليس للتثبيت فقط أما من بلغ المرتبة العليا يمكن أن </w:t>
      </w:r>
      <w:r w:rsidR="00BD5134" w:rsidRPr="003F174D">
        <w:rPr>
          <w:rFonts w:ascii="Traditional Arabic" w:eastAsia="Calibri" w:hAnsi="Traditional Arabic" w:hint="cs"/>
          <w:b w:val="0"/>
          <w:bCs w:val="0"/>
          <w:noProof w:val="0"/>
          <w:sz w:val="28"/>
          <w:rtl/>
        </w:rPr>
        <w:t>يتجه إليه أنه سؤال التثبيت وما أشار إليه الشارح في آخر كلامه فمن كملت هذه الأمور كان سؤاله سؤال تثبيت وهي آخر الرتب.</w:t>
      </w:r>
    </w:p>
    <w:p w:rsidR="00BD5134" w:rsidRPr="003F174D" w:rsidRDefault="00BD5134" w:rsidP="00BD5134">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"وبعد ذلك كله هداية أخرى وهي الهداية إلى طريق الجنة في الآخرة ولهذا كان الناس مأمورين بهذا الدعاء في كل صلاة لفرط حاجتهم إليه فليسوا إلى شيء أحوج منهم إلى هذا الدعاء فيجب أن يعلم أن الله بفضل رحمته جعل هذا الدعاء من أعظم الأسباب المقتضية للخير المانعة من الشر فقد بين القرآن أن السيئات من النفس وإن كانت بقد</w:t>
      </w:r>
      <w:r w:rsidR="00D0005C">
        <w:rPr>
          <w:rFonts w:ascii="Traditional Arabic" w:eastAsia="Calibri" w:hAnsi="Traditional Arabic" w:hint="cs"/>
          <w:noProof w:val="0"/>
          <w:sz w:val="28"/>
          <w:rtl/>
        </w:rPr>
        <w:t>َ</w:t>
      </w:r>
      <w:r w:rsidRPr="003F174D">
        <w:rPr>
          <w:rFonts w:ascii="Traditional Arabic" w:eastAsia="Calibri" w:hAnsi="Traditional Arabic" w:hint="cs"/>
          <w:noProof w:val="0"/>
          <w:sz w:val="28"/>
          <w:rtl/>
        </w:rPr>
        <w:t>ر الله وأن الحسنات كلها من الله تعالى وإذا كان الأمر كذلك وجب أن يُشكَر سبحانه وأن يستغفره العبد من ذنوبه وألا يتوكل إلا عليه وحده فلا يأتي بالحسنات إلا هو فأوجب ذل</w:t>
      </w:r>
      <w:r w:rsidR="00D0005C">
        <w:rPr>
          <w:rFonts w:ascii="Traditional Arabic" w:eastAsia="Calibri" w:hAnsi="Traditional Arabic" w:hint="cs"/>
          <w:noProof w:val="0"/>
          <w:sz w:val="28"/>
          <w:rtl/>
        </w:rPr>
        <w:t>ك توحيده والتوكل عليه وحده والشك</w:t>
      </w:r>
      <w:r w:rsidRPr="003F174D">
        <w:rPr>
          <w:rFonts w:ascii="Traditional Arabic" w:eastAsia="Calibri" w:hAnsi="Traditional Arabic" w:hint="cs"/>
          <w:noProof w:val="0"/>
          <w:sz w:val="28"/>
          <w:rtl/>
        </w:rPr>
        <w:t xml:space="preserve">ر له وحده والاستغفار من الذنوب وهذه الأمور كان النبي -صلى الله عليه وسلم- يجمعها في الصلاة كما ثبت عنه في الصحيح أنه كان إذا رفع رأسه من الركوع يقول </w:t>
      </w:r>
      <w:r w:rsidR="003F174D" w:rsidRPr="00A42ED9">
        <w:rPr>
          <w:rFonts w:ascii="Traditional Arabic" w:eastAsia="Calibri" w:hAnsi="Traditional Arabic" w:hint="cs"/>
          <w:noProof w:val="0"/>
          <w:color w:val="0000FF"/>
          <w:sz w:val="28"/>
          <w:rtl/>
        </w:rPr>
        <w:t>«</w:t>
      </w:r>
      <w:r w:rsidRPr="00A42ED9">
        <w:rPr>
          <w:rFonts w:ascii="Traditional Arabic" w:eastAsia="Calibri" w:hAnsi="Traditional Arabic" w:hint="cs"/>
          <w:noProof w:val="0"/>
          <w:color w:val="0000FF"/>
          <w:sz w:val="28"/>
          <w:rtl/>
        </w:rPr>
        <w:t>ربنا لك الحمد حمد</w:t>
      </w:r>
      <w:r w:rsidR="00A42ED9">
        <w:rPr>
          <w:rFonts w:ascii="Traditional Arabic" w:eastAsia="Calibri" w:hAnsi="Traditional Arabic" w:hint="cs"/>
          <w:noProof w:val="0"/>
          <w:color w:val="0000FF"/>
          <w:sz w:val="28"/>
          <w:rtl/>
        </w:rPr>
        <w:t>ً</w:t>
      </w:r>
      <w:r w:rsidRPr="00A42ED9">
        <w:rPr>
          <w:rFonts w:ascii="Traditional Arabic" w:eastAsia="Calibri" w:hAnsi="Traditional Arabic" w:hint="cs"/>
          <w:noProof w:val="0"/>
          <w:color w:val="0000FF"/>
          <w:sz w:val="28"/>
          <w:rtl/>
        </w:rPr>
        <w:t>ا كثير</w:t>
      </w:r>
      <w:r w:rsidR="00A42ED9">
        <w:rPr>
          <w:rFonts w:ascii="Traditional Arabic" w:eastAsia="Calibri" w:hAnsi="Traditional Arabic" w:hint="cs"/>
          <w:noProof w:val="0"/>
          <w:color w:val="0000FF"/>
          <w:sz w:val="28"/>
          <w:rtl/>
        </w:rPr>
        <w:t>ً</w:t>
      </w:r>
      <w:r w:rsidRPr="00A42ED9">
        <w:rPr>
          <w:rFonts w:ascii="Traditional Arabic" w:eastAsia="Calibri" w:hAnsi="Traditional Arabic" w:hint="cs"/>
          <w:noProof w:val="0"/>
          <w:color w:val="0000FF"/>
          <w:sz w:val="28"/>
          <w:rtl/>
        </w:rPr>
        <w:t>ا طيب</w:t>
      </w:r>
      <w:r w:rsidR="00A42ED9">
        <w:rPr>
          <w:rFonts w:ascii="Traditional Arabic" w:eastAsia="Calibri" w:hAnsi="Traditional Arabic" w:hint="cs"/>
          <w:noProof w:val="0"/>
          <w:color w:val="0000FF"/>
          <w:sz w:val="28"/>
          <w:rtl/>
        </w:rPr>
        <w:t>ً</w:t>
      </w:r>
      <w:r w:rsidRPr="00A42ED9">
        <w:rPr>
          <w:rFonts w:ascii="Traditional Arabic" w:eastAsia="Calibri" w:hAnsi="Traditional Arabic" w:hint="cs"/>
          <w:noProof w:val="0"/>
          <w:color w:val="0000FF"/>
          <w:sz w:val="28"/>
          <w:rtl/>
        </w:rPr>
        <w:t>ا مبارك</w:t>
      </w:r>
      <w:r w:rsidR="00A42ED9">
        <w:rPr>
          <w:rFonts w:ascii="Traditional Arabic" w:eastAsia="Calibri" w:hAnsi="Traditional Arabic" w:hint="cs"/>
          <w:noProof w:val="0"/>
          <w:color w:val="0000FF"/>
          <w:sz w:val="28"/>
          <w:rtl/>
        </w:rPr>
        <w:t>ً</w:t>
      </w:r>
      <w:r w:rsidRPr="00A42ED9">
        <w:rPr>
          <w:rFonts w:ascii="Traditional Arabic" w:eastAsia="Calibri" w:hAnsi="Traditional Arabic" w:hint="cs"/>
          <w:noProof w:val="0"/>
          <w:color w:val="0000FF"/>
          <w:sz w:val="28"/>
          <w:rtl/>
        </w:rPr>
        <w:t>ا فيه ملء السموات وملء الأرض وملء ما شئت من شيء بعد أهل الثناء والمجد أحق ما قال العبد وكلنا لك عبد</w:t>
      </w:r>
      <w:r w:rsidR="003F174D" w:rsidRPr="00A42ED9">
        <w:rPr>
          <w:rFonts w:ascii="Traditional Arabic" w:eastAsia="Calibri" w:hAnsi="Traditional Arabic" w:hint="cs"/>
          <w:noProof w:val="0"/>
          <w:color w:val="0000FF"/>
          <w:sz w:val="28"/>
          <w:rtl/>
        </w:rPr>
        <w:t>»</w:t>
      </w:r>
      <w:r w:rsidRPr="003F174D">
        <w:rPr>
          <w:rFonts w:ascii="Traditional Arabic" w:eastAsia="Calibri" w:hAnsi="Traditional Arabic" w:hint="cs"/>
          <w:noProof w:val="0"/>
          <w:sz w:val="28"/>
          <w:rtl/>
        </w:rPr>
        <w:t xml:space="preserve"> فهذا.."</w:t>
      </w:r>
    </w:p>
    <w:p w:rsidR="00BD5134" w:rsidRPr="003F174D" w:rsidRDefault="00BD5134" w:rsidP="00BD5134">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أهلَ والا أهلُ عندك؟</w:t>
      </w:r>
    </w:p>
    <w:p w:rsidR="00BD5134" w:rsidRPr="003F174D" w:rsidRDefault="00BD5134" w:rsidP="00BD5134">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عندي أهلَ..</w:t>
      </w:r>
    </w:p>
    <w:p w:rsidR="00BD5134" w:rsidRPr="003F174D" w:rsidRDefault="00BD5134" w:rsidP="00BD5134">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b w:val="0"/>
          <w:bCs w:val="0"/>
          <w:noProof w:val="0"/>
          <w:sz w:val="28"/>
          <w:rtl/>
        </w:rPr>
        <w:t>إيه منادى يا أهلَ يا أهلَ..</w:t>
      </w:r>
    </w:p>
    <w:p w:rsidR="00BD5134" w:rsidRPr="003F174D" w:rsidRDefault="00BD5134" w:rsidP="00BD5134">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w:t>
      </w:r>
      <w:r w:rsidR="003F174D" w:rsidRPr="00A42ED9">
        <w:rPr>
          <w:rFonts w:ascii="Traditional Arabic" w:eastAsia="Calibri" w:hAnsi="Traditional Arabic" w:hint="cs"/>
          <w:noProof w:val="0"/>
          <w:color w:val="0000FF"/>
          <w:sz w:val="28"/>
          <w:rtl/>
        </w:rPr>
        <w:t>«</w:t>
      </w:r>
      <w:r w:rsidRPr="00A42ED9">
        <w:rPr>
          <w:rFonts w:ascii="Traditional Arabic" w:eastAsia="Calibri" w:hAnsi="Traditional Arabic" w:hint="cs"/>
          <w:noProof w:val="0"/>
          <w:color w:val="0000FF"/>
          <w:sz w:val="28"/>
          <w:rtl/>
        </w:rPr>
        <w:t>أهلَ الثناء والمجد أحق ما قال العبد وكلنا لك عبد</w:t>
      </w:r>
      <w:r w:rsidR="003F174D" w:rsidRPr="00A42ED9">
        <w:rPr>
          <w:rFonts w:ascii="Traditional Arabic" w:eastAsia="Calibri" w:hAnsi="Traditional Arabic" w:hint="cs"/>
          <w:noProof w:val="0"/>
          <w:color w:val="0000FF"/>
          <w:sz w:val="28"/>
          <w:rtl/>
        </w:rPr>
        <w:t>»</w:t>
      </w:r>
      <w:r w:rsidRPr="00A42ED9">
        <w:rPr>
          <w:rFonts w:ascii="Traditional Arabic" w:eastAsia="Calibri" w:hAnsi="Traditional Arabic" w:hint="cs"/>
          <w:noProof w:val="0"/>
          <w:color w:val="0000FF"/>
          <w:sz w:val="28"/>
          <w:rtl/>
        </w:rPr>
        <w:t xml:space="preserve"> </w:t>
      </w:r>
      <w:r w:rsidRPr="003F174D">
        <w:rPr>
          <w:rFonts w:ascii="Traditional Arabic" w:eastAsia="Calibri" w:hAnsi="Traditional Arabic" w:hint="cs"/>
          <w:noProof w:val="0"/>
          <w:sz w:val="28"/>
          <w:rtl/>
        </w:rPr>
        <w:t xml:space="preserve">فهذا حمد وهو شكر لله تعالى وبيان أن حمده أحق ما قاله العبد ثم يقول بعد ذلك </w:t>
      </w:r>
      <w:r w:rsidR="003F174D" w:rsidRPr="00A42ED9">
        <w:rPr>
          <w:rFonts w:ascii="Traditional Arabic" w:eastAsia="Calibri" w:hAnsi="Traditional Arabic" w:hint="cs"/>
          <w:noProof w:val="0"/>
          <w:color w:val="0000FF"/>
          <w:sz w:val="28"/>
          <w:rtl/>
        </w:rPr>
        <w:t>«</w:t>
      </w:r>
      <w:r w:rsidRPr="00A42ED9">
        <w:rPr>
          <w:rFonts w:ascii="Traditional Arabic" w:eastAsia="Calibri" w:hAnsi="Traditional Arabic" w:hint="cs"/>
          <w:noProof w:val="0"/>
          <w:color w:val="0000FF"/>
          <w:sz w:val="28"/>
          <w:rtl/>
        </w:rPr>
        <w:t>لا مانع لما أعطيت ولا معطي لما منعت ولا ينفع ذا الجد منك الجد</w:t>
      </w:r>
      <w:r w:rsidR="003F174D" w:rsidRPr="00A42ED9">
        <w:rPr>
          <w:rFonts w:ascii="Traditional Arabic" w:eastAsia="Calibri" w:hAnsi="Traditional Arabic" w:hint="cs"/>
          <w:noProof w:val="0"/>
          <w:color w:val="0000FF"/>
          <w:sz w:val="28"/>
          <w:rtl/>
        </w:rPr>
        <w:t>»</w:t>
      </w:r>
      <w:r w:rsidRPr="003F174D">
        <w:rPr>
          <w:rFonts w:ascii="Traditional Arabic" w:eastAsia="Calibri" w:hAnsi="Traditional Arabic" w:hint="cs"/>
          <w:noProof w:val="0"/>
          <w:sz w:val="28"/>
          <w:rtl/>
        </w:rPr>
        <w:t>."</w:t>
      </w:r>
    </w:p>
    <w:p w:rsidR="00BD5134" w:rsidRPr="003F174D" w:rsidRDefault="00BD5134" w:rsidP="00BD5134">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الله جل وعلا هو المعطي وهو المانع فلا يستطيع أحد كائن</w:t>
      </w:r>
      <w:r w:rsidR="00D0005C">
        <w:rPr>
          <w:rFonts w:ascii="Traditional Arabic" w:eastAsia="Calibri" w:hAnsi="Traditional Arabic" w:hint="cs"/>
          <w:b w:val="0"/>
          <w:bCs w:val="0"/>
          <w:noProof w:val="0"/>
          <w:sz w:val="28"/>
          <w:rtl/>
        </w:rPr>
        <w:t>ً</w:t>
      </w:r>
      <w:r w:rsidRPr="003F174D">
        <w:rPr>
          <w:rFonts w:ascii="Traditional Arabic" w:eastAsia="Calibri" w:hAnsi="Traditional Arabic" w:hint="cs"/>
          <w:b w:val="0"/>
          <w:bCs w:val="0"/>
          <w:noProof w:val="0"/>
          <w:sz w:val="28"/>
          <w:rtl/>
        </w:rPr>
        <w:t>ا من كان ولو اجتمعت الخلائق كلها على إعطاء شخص لم يعطه الله له ولم يقدر له الإعطاء لم يستطيعوا ذلك ومثل هذا في المنع وصاحب الحظ الذي يشار إليه بين الناس أن هذا رجل محظوظ وله جَد وحظ ونصيب لا ينفعه حظه ولا نصيبه من الله جل وعلا إذا لم يرد له ذلك.</w:t>
      </w:r>
    </w:p>
    <w:p w:rsidR="00BD5134" w:rsidRPr="003F174D" w:rsidRDefault="00BD5134" w:rsidP="00BD5134">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"وهذا تحقيق لوحدانيته لتوحيد الربوبية خلق</w:t>
      </w:r>
      <w:r w:rsidR="00A42ED9">
        <w:rPr>
          <w:rFonts w:ascii="Traditional Arabic" w:eastAsia="Calibri" w:hAnsi="Traditional Arabic" w:hint="cs"/>
          <w:noProof w:val="0"/>
          <w:sz w:val="28"/>
          <w:rtl/>
        </w:rPr>
        <w:t>ً</w:t>
      </w:r>
      <w:r w:rsidRPr="003F174D">
        <w:rPr>
          <w:rFonts w:ascii="Traditional Arabic" w:eastAsia="Calibri" w:hAnsi="Traditional Arabic" w:hint="cs"/>
          <w:noProof w:val="0"/>
          <w:sz w:val="28"/>
          <w:rtl/>
        </w:rPr>
        <w:t>ا وقدَر</w:t>
      </w:r>
      <w:r w:rsidR="00A42ED9">
        <w:rPr>
          <w:rFonts w:ascii="Traditional Arabic" w:eastAsia="Calibri" w:hAnsi="Traditional Arabic" w:hint="cs"/>
          <w:noProof w:val="0"/>
          <w:sz w:val="28"/>
          <w:rtl/>
        </w:rPr>
        <w:t>ً</w:t>
      </w:r>
      <w:r w:rsidRPr="003F174D">
        <w:rPr>
          <w:rFonts w:ascii="Traditional Arabic" w:eastAsia="Calibri" w:hAnsi="Traditional Arabic" w:hint="cs"/>
          <w:noProof w:val="0"/>
          <w:sz w:val="28"/>
          <w:rtl/>
        </w:rPr>
        <w:t>ا وبداية وهداية هو المعطي المانع لا مانع لما أعطى ولا معطي لما منع ولتوحيد الإلهية شرع</w:t>
      </w:r>
      <w:r w:rsidR="00A42ED9">
        <w:rPr>
          <w:rFonts w:ascii="Traditional Arabic" w:eastAsia="Calibri" w:hAnsi="Traditional Arabic" w:hint="cs"/>
          <w:noProof w:val="0"/>
          <w:sz w:val="28"/>
          <w:rtl/>
        </w:rPr>
        <w:t>ً</w:t>
      </w:r>
      <w:r w:rsidRPr="003F174D">
        <w:rPr>
          <w:rFonts w:ascii="Traditional Arabic" w:eastAsia="Calibri" w:hAnsi="Traditional Arabic" w:hint="cs"/>
          <w:noProof w:val="0"/>
          <w:sz w:val="28"/>
          <w:rtl/>
        </w:rPr>
        <w:t>ا وأمر</w:t>
      </w:r>
      <w:r w:rsidR="00A42ED9">
        <w:rPr>
          <w:rFonts w:ascii="Traditional Arabic" w:eastAsia="Calibri" w:hAnsi="Traditional Arabic" w:hint="cs"/>
          <w:noProof w:val="0"/>
          <w:sz w:val="28"/>
          <w:rtl/>
        </w:rPr>
        <w:t>ً</w:t>
      </w:r>
      <w:r w:rsidRPr="003F174D">
        <w:rPr>
          <w:rFonts w:ascii="Traditional Arabic" w:eastAsia="Calibri" w:hAnsi="Traditional Arabic" w:hint="cs"/>
          <w:noProof w:val="0"/>
          <w:sz w:val="28"/>
          <w:rtl/>
        </w:rPr>
        <w:t>ا ونهي</w:t>
      </w:r>
      <w:r w:rsidR="00BB55B1">
        <w:rPr>
          <w:rFonts w:ascii="Traditional Arabic" w:eastAsia="Calibri" w:hAnsi="Traditional Arabic" w:hint="cs"/>
          <w:noProof w:val="0"/>
          <w:sz w:val="28"/>
          <w:rtl/>
        </w:rPr>
        <w:t>ً</w:t>
      </w:r>
      <w:r w:rsidRPr="003F174D">
        <w:rPr>
          <w:rFonts w:ascii="Traditional Arabic" w:eastAsia="Calibri" w:hAnsi="Traditional Arabic" w:hint="cs"/>
          <w:noProof w:val="0"/>
          <w:sz w:val="28"/>
          <w:rtl/>
        </w:rPr>
        <w:t xml:space="preserve">ا وهو أن العباد وإن كانوا </w:t>
      </w:r>
      <w:r w:rsidRPr="003F174D">
        <w:rPr>
          <w:rFonts w:ascii="Traditional Arabic" w:eastAsia="Calibri" w:hAnsi="Traditional Arabic" w:hint="cs"/>
          <w:noProof w:val="0"/>
          <w:sz w:val="28"/>
          <w:rtl/>
        </w:rPr>
        <w:lastRenderedPageBreak/>
        <w:t>يعطون جد</w:t>
      </w:r>
      <w:r w:rsidR="00BB55B1">
        <w:rPr>
          <w:rFonts w:ascii="Traditional Arabic" w:eastAsia="Calibri" w:hAnsi="Traditional Arabic" w:hint="cs"/>
          <w:noProof w:val="0"/>
          <w:sz w:val="28"/>
          <w:rtl/>
        </w:rPr>
        <w:t>ً</w:t>
      </w:r>
      <w:r w:rsidRPr="003F174D">
        <w:rPr>
          <w:rFonts w:ascii="Traditional Arabic" w:eastAsia="Calibri" w:hAnsi="Traditional Arabic" w:hint="cs"/>
          <w:noProof w:val="0"/>
          <w:sz w:val="28"/>
          <w:rtl/>
        </w:rPr>
        <w:t>ا ملك</w:t>
      </w:r>
      <w:r w:rsidR="00BB55B1">
        <w:rPr>
          <w:rFonts w:ascii="Traditional Arabic" w:eastAsia="Calibri" w:hAnsi="Traditional Arabic" w:hint="cs"/>
          <w:noProof w:val="0"/>
          <w:sz w:val="28"/>
          <w:rtl/>
        </w:rPr>
        <w:t>ً</w:t>
      </w:r>
      <w:r w:rsidRPr="003F174D">
        <w:rPr>
          <w:rFonts w:ascii="Traditional Arabic" w:eastAsia="Calibri" w:hAnsi="Traditional Arabic" w:hint="cs"/>
          <w:noProof w:val="0"/>
          <w:sz w:val="28"/>
          <w:rtl/>
        </w:rPr>
        <w:t>ا وعظمة وبخت</w:t>
      </w:r>
      <w:r w:rsidR="00BB55B1">
        <w:rPr>
          <w:rFonts w:ascii="Traditional Arabic" w:eastAsia="Calibri" w:hAnsi="Traditional Arabic" w:hint="cs"/>
          <w:noProof w:val="0"/>
          <w:sz w:val="28"/>
          <w:rtl/>
        </w:rPr>
        <w:t>ً</w:t>
      </w:r>
      <w:r w:rsidRPr="003F174D">
        <w:rPr>
          <w:rFonts w:ascii="Traditional Arabic" w:eastAsia="Calibri" w:hAnsi="Traditional Arabic" w:hint="cs"/>
          <w:noProof w:val="0"/>
          <w:sz w:val="28"/>
          <w:rtl/>
        </w:rPr>
        <w:t>ا ورياسة في الظاهر أو في الباطن كأصحاب المكاشفات والتصرفات الخارقة فلا ينفع ذا الجد منك الجد أي.."</w:t>
      </w:r>
    </w:p>
    <w:p w:rsidR="00BD5134" w:rsidRPr="003F174D" w:rsidRDefault="00BD5134" w:rsidP="00BD5134">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أصحاب التصرفات الخارقة وأصحاب الكرامات إذا كانوا على الجادة وعلى الصراط المستقيم فبقدر ما ينتفعون منها وما يتحقق على أيديهم من هداية الناس ونفعهم تكون خير</w:t>
      </w:r>
      <w:r w:rsidR="00BB55B1">
        <w:rPr>
          <w:rFonts w:ascii="Traditional Arabic" w:eastAsia="Calibri" w:hAnsi="Traditional Arabic" w:hint="cs"/>
          <w:b w:val="0"/>
          <w:bCs w:val="0"/>
          <w:noProof w:val="0"/>
          <w:sz w:val="28"/>
          <w:rtl/>
        </w:rPr>
        <w:t>ً</w:t>
      </w:r>
      <w:r w:rsidRPr="003F174D">
        <w:rPr>
          <w:rFonts w:ascii="Traditional Arabic" w:eastAsia="Calibri" w:hAnsi="Traditional Arabic" w:hint="cs"/>
          <w:b w:val="0"/>
          <w:bCs w:val="0"/>
          <w:noProof w:val="0"/>
          <w:sz w:val="28"/>
          <w:rtl/>
        </w:rPr>
        <w:t>ا لهم لأنها من أنواع الابتلاء وأما إذا كان على غير الجادة وعلى غير الصراط المستقيم لا شك أنها خوارق شيطانية يبتلى بها الإنسان ويبتلى به غيره بسببها وكتاب الفرقان لشيخ الإسلام بين أولياء الرحمن وأولياء الشيطان فيه مزيد توضيح لمثل هذه لأنه قد يقول أن أناس</w:t>
      </w:r>
      <w:r w:rsidR="00A42ED9">
        <w:rPr>
          <w:rFonts w:ascii="Traditional Arabic" w:eastAsia="Calibri" w:hAnsi="Traditional Arabic" w:hint="cs"/>
          <w:b w:val="0"/>
          <w:bCs w:val="0"/>
          <w:noProof w:val="0"/>
          <w:sz w:val="28"/>
          <w:rtl/>
        </w:rPr>
        <w:t>ً</w:t>
      </w:r>
      <w:r w:rsidRPr="003F174D">
        <w:rPr>
          <w:rFonts w:ascii="Traditional Arabic" w:eastAsia="Calibri" w:hAnsi="Traditional Arabic" w:hint="cs"/>
          <w:b w:val="0"/>
          <w:bCs w:val="0"/>
          <w:noProof w:val="0"/>
          <w:sz w:val="28"/>
          <w:rtl/>
        </w:rPr>
        <w:t>ا يسألون صاحب قبر حوائجهم فيجابون من القبر يجابون من القبر هذا ابتلاء من الله جل وعلا وقد يكون شيطان داخل القبر يجيبهم بكلام يسمعونه وهو حاصل وليس معنى هذا أن الميت الذي لم ينفع نفسه واستسلم لأن يُدفَن بالترا</w:t>
      </w:r>
      <w:r w:rsidR="00BB55B1">
        <w:rPr>
          <w:rFonts w:ascii="Traditional Arabic" w:eastAsia="Calibri" w:hAnsi="Traditional Arabic" w:hint="cs"/>
          <w:b w:val="0"/>
          <w:bCs w:val="0"/>
          <w:noProof w:val="0"/>
          <w:sz w:val="28"/>
          <w:rtl/>
        </w:rPr>
        <w:t xml:space="preserve">ب </w:t>
      </w:r>
      <w:r w:rsidRPr="003F174D">
        <w:rPr>
          <w:rFonts w:ascii="Traditional Arabic" w:eastAsia="Calibri" w:hAnsi="Traditional Arabic" w:hint="cs"/>
          <w:b w:val="0"/>
          <w:bCs w:val="0"/>
          <w:noProof w:val="0"/>
          <w:sz w:val="28"/>
          <w:rtl/>
        </w:rPr>
        <w:t>يستطيع أن ينفع الناس ينفع غيره والله المستعان.</w:t>
      </w:r>
    </w:p>
    <w:p w:rsidR="00BD5134" w:rsidRPr="003F174D" w:rsidRDefault="00BD5134" w:rsidP="00BD5134">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"أي لا ينجيه ولا يخلصه ولهذا قال لا ينفعه منك ولم يقل ولا ينفعه عندك لأنه لو قيل ذلك أوهم أنه لا يتقرب به إليك لكن قد لا يضره."</w:t>
      </w:r>
    </w:p>
    <w:p w:rsidR="00BF6962" w:rsidRPr="003F174D" w:rsidRDefault="00BD5134" w:rsidP="00BF6962">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 xml:space="preserve">نعم لا ينفعه منك يعني لا يغنيه عنك فأنت المعطي وأنت المانع لكن لا ينفعه عندك قد يكون صاحب الحظ وصاحب الجد هذا يحصل له بسبب حظه أمور كثيرة من من من أمور الدنيا والآخرة يستعين بها على طاعة الله جل وعلا فتنفعه عند الله ولذلك قال ولا ينفعه </w:t>
      </w:r>
      <w:r w:rsidR="00BF6962" w:rsidRPr="003F174D">
        <w:rPr>
          <w:rFonts w:ascii="Traditional Arabic" w:eastAsia="Calibri" w:hAnsi="Traditional Arabic" w:hint="cs"/>
          <w:b w:val="0"/>
          <w:bCs w:val="0"/>
          <w:noProof w:val="0"/>
          <w:sz w:val="28"/>
          <w:rtl/>
        </w:rPr>
        <w:t>منك</w:t>
      </w:r>
      <w:r w:rsidRPr="003F174D">
        <w:rPr>
          <w:rFonts w:ascii="Traditional Arabic" w:eastAsia="Calibri" w:hAnsi="Traditional Arabic" w:hint="cs"/>
          <w:b w:val="0"/>
          <w:bCs w:val="0"/>
          <w:noProof w:val="0"/>
          <w:sz w:val="28"/>
          <w:rtl/>
        </w:rPr>
        <w:t xml:space="preserve"> ولم يقل ولا ينفعه عن</w:t>
      </w:r>
      <w:r w:rsidR="00BF6962" w:rsidRPr="003F174D">
        <w:rPr>
          <w:rFonts w:ascii="Traditional Arabic" w:eastAsia="Calibri" w:hAnsi="Traditional Arabic" w:hint="cs"/>
          <w:b w:val="0"/>
          <w:bCs w:val="0"/>
          <w:noProof w:val="0"/>
          <w:sz w:val="28"/>
          <w:rtl/>
        </w:rPr>
        <w:t>دك.</w:t>
      </w:r>
    </w:p>
    <w:p w:rsidR="00BD5134" w:rsidRPr="003F174D" w:rsidRDefault="00BF6962" w:rsidP="003F174D">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 xml:space="preserve">"فتضمن هذا الكلام تحقيق التوحيد وتحقيق وله </w:t>
      </w:r>
      <w:r w:rsidRPr="00A42ED9">
        <w:rPr>
          <w:rFonts w:ascii="Traditional Arabic" w:eastAsia="Calibri" w:hAnsi="Traditional Arabic" w:cs="ATraditional Arabic" w:hint="cs"/>
          <w:bCs w:val="0"/>
          <w:noProof w:val="0"/>
          <w:color w:val="FF0000"/>
          <w:sz w:val="28"/>
          <w:rtl/>
        </w:rPr>
        <w:t>{</w:t>
      </w:r>
      <w:r w:rsidR="003F174D" w:rsidRPr="00A42ED9">
        <w:rPr>
          <w:rStyle w:val="-"/>
          <w:rFonts w:hint="cs"/>
          <w:color w:val="FF0000"/>
          <w:sz w:val="28"/>
          <w:szCs w:val="28"/>
          <w:rtl/>
        </w:rPr>
        <w:t>إِيَّاكَ</w:t>
      </w:r>
      <w:r w:rsidR="003F174D" w:rsidRPr="00A42ED9">
        <w:rPr>
          <w:rStyle w:val="-"/>
          <w:color w:val="FF0000"/>
          <w:sz w:val="28"/>
          <w:szCs w:val="28"/>
          <w:rtl/>
        </w:rPr>
        <w:t xml:space="preserve"> نَعْبُدُ وَإِيَّاكَ نَسْتَعِينُ</w:t>
      </w:r>
      <w:r w:rsidRPr="00A42ED9">
        <w:rPr>
          <w:rFonts w:ascii="Traditional Arabic" w:eastAsia="Calibri" w:hAnsi="Traditional Arabic" w:cs="ATraditional Arabic" w:hint="cs"/>
          <w:bCs w:val="0"/>
          <w:noProof w:val="0"/>
          <w:color w:val="FF0000"/>
          <w:sz w:val="28"/>
          <w:rtl/>
        </w:rPr>
        <w:t>}</w:t>
      </w:r>
      <w:r w:rsidR="003F174D" w:rsidRPr="003F174D">
        <w:rPr>
          <w:rFonts w:ascii="Traditional Arabic" w:eastAsia="Calibri" w:hAnsi="Traditional Arabic"/>
          <w:noProof w:val="0"/>
          <w:sz w:val="28"/>
          <w:rtl/>
        </w:rPr>
        <w:t xml:space="preserve"> [سورة الفاتحة:5]</w:t>
      </w:r>
      <w:r w:rsidRPr="003F174D">
        <w:rPr>
          <w:rFonts w:ascii="Traditional Arabic" w:eastAsia="Calibri" w:hAnsi="Traditional Arabic" w:hint="cs"/>
          <w:noProof w:val="0"/>
          <w:sz w:val="28"/>
          <w:rtl/>
        </w:rPr>
        <w:t xml:space="preserve"> فإنه لو قُدِّر أن شيئ</w:t>
      </w:r>
      <w:r w:rsidR="00BB55B1">
        <w:rPr>
          <w:rFonts w:ascii="Traditional Arabic" w:eastAsia="Calibri" w:hAnsi="Traditional Arabic" w:hint="cs"/>
          <w:noProof w:val="0"/>
          <w:sz w:val="28"/>
          <w:rtl/>
        </w:rPr>
        <w:t>ً</w:t>
      </w:r>
      <w:r w:rsidRPr="003F174D">
        <w:rPr>
          <w:rFonts w:ascii="Traditional Arabic" w:eastAsia="Calibri" w:hAnsi="Traditional Arabic" w:hint="cs"/>
          <w:noProof w:val="0"/>
          <w:sz w:val="28"/>
          <w:rtl/>
        </w:rPr>
        <w:t>ا من الأسباب يكون مستقلا</w:t>
      </w:r>
      <w:r w:rsidR="00BB55B1">
        <w:rPr>
          <w:rFonts w:ascii="Traditional Arabic" w:eastAsia="Calibri" w:hAnsi="Traditional Arabic" w:hint="cs"/>
          <w:noProof w:val="0"/>
          <w:sz w:val="28"/>
          <w:rtl/>
        </w:rPr>
        <w:t>ً</w:t>
      </w:r>
      <w:r w:rsidRPr="003F174D">
        <w:rPr>
          <w:rFonts w:ascii="Traditional Arabic" w:eastAsia="Calibri" w:hAnsi="Traditional Arabic" w:hint="cs"/>
          <w:noProof w:val="0"/>
          <w:sz w:val="28"/>
          <w:rtl/>
        </w:rPr>
        <w:t xml:space="preserve"> بالمطلوب وإنما يكون بمشيئة الله وتيسيره لكان الواجب ألا يرجى إلا الله ولا يتوكل إلا عليه ولا يسأل إلا هو ولا يستغاث إلا به ولا يستعان إلا هو فله الحمد وإليه المشتكى وهو المستعان وبه المستغاث ولا حول ولا قوة إلا به فكيف وليس شيء من الأسباب مستقلا</w:t>
      </w:r>
      <w:r w:rsidR="00BB55B1">
        <w:rPr>
          <w:rFonts w:ascii="Traditional Arabic" w:eastAsia="Calibri" w:hAnsi="Traditional Arabic" w:hint="cs"/>
          <w:noProof w:val="0"/>
          <w:sz w:val="28"/>
          <w:rtl/>
        </w:rPr>
        <w:t>ً</w:t>
      </w:r>
      <w:r w:rsidRPr="003F174D">
        <w:rPr>
          <w:rFonts w:ascii="Traditional Arabic" w:eastAsia="Calibri" w:hAnsi="Traditional Arabic" w:hint="cs"/>
          <w:noProof w:val="0"/>
          <w:sz w:val="28"/>
          <w:rtl/>
        </w:rPr>
        <w:t xml:space="preserve"> بمطلوب بل لا بد من انضمام أسباب أخر إليه ولا بد أيض</w:t>
      </w:r>
      <w:r w:rsidR="00BB55B1">
        <w:rPr>
          <w:rFonts w:ascii="Traditional Arabic" w:eastAsia="Calibri" w:hAnsi="Traditional Arabic" w:hint="cs"/>
          <w:noProof w:val="0"/>
          <w:sz w:val="28"/>
          <w:rtl/>
        </w:rPr>
        <w:t>ً</w:t>
      </w:r>
      <w:r w:rsidRPr="003F174D">
        <w:rPr>
          <w:rFonts w:ascii="Traditional Arabic" w:eastAsia="Calibri" w:hAnsi="Traditional Arabic" w:hint="cs"/>
          <w:noProof w:val="0"/>
          <w:sz w:val="28"/>
          <w:rtl/>
        </w:rPr>
        <w:t>ا من صرف الموانع والمعارضات عنه حتى يحصل المقصود فكل سبب فله شريك وله ضد."</w:t>
      </w:r>
    </w:p>
    <w:p w:rsidR="00BF6962" w:rsidRPr="003F174D" w:rsidRDefault="00BF6962" w:rsidP="003F174D">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له شريك يساعده من الأسباب الأخرى وله ضد وهو المانع الذي يمنع من حصوله وتحققه فإذا لم يعنه هذا الشريك ما نفع وإذا أعانه ووجد ما يمنع فإنه لا يترتب أثره عليه فالدعاء سبب لحصول الخير للداعي هناك أسباب أخرى تعين هذا الدعاء لتحقق ما دعا به لكن هناك موانع تمنع من تحققه فلا بد من وجود السبب وما يعينه من أسباب ولا بد من انتفاء المانع ذكر الرجل يطيل السفر أشعث أغبر</w:t>
      </w:r>
      <w:r w:rsidR="00BB55B1">
        <w:rPr>
          <w:rFonts w:ascii="Traditional Arabic" w:eastAsia="Calibri" w:hAnsi="Traditional Arabic" w:hint="cs"/>
          <w:b w:val="0"/>
          <w:bCs w:val="0"/>
          <w:noProof w:val="0"/>
          <w:sz w:val="28"/>
          <w:rtl/>
        </w:rPr>
        <w:t>..</w:t>
      </w:r>
      <w:r w:rsidRPr="003F174D">
        <w:rPr>
          <w:rFonts w:ascii="Traditional Arabic" w:eastAsia="Calibri" w:hAnsi="Traditional Arabic" w:hint="cs"/>
          <w:b w:val="0"/>
          <w:bCs w:val="0"/>
          <w:noProof w:val="0"/>
          <w:sz w:val="28"/>
          <w:rtl/>
        </w:rPr>
        <w:t xml:space="preserve"> السفر مظنة للإجابة وكون الإنسان أشعث أغبر يعني أقرب إلى الاستكانة والخشوع والخضوع لله جل وعلا يرفع يديه وهذا أيض</w:t>
      </w:r>
      <w:r w:rsidR="00BB55B1">
        <w:rPr>
          <w:rFonts w:ascii="Traditional Arabic" w:eastAsia="Calibri" w:hAnsi="Traditional Arabic" w:hint="cs"/>
          <w:b w:val="0"/>
          <w:bCs w:val="0"/>
          <w:noProof w:val="0"/>
          <w:sz w:val="28"/>
          <w:rtl/>
        </w:rPr>
        <w:t>ً</w:t>
      </w:r>
      <w:r w:rsidRPr="003F174D">
        <w:rPr>
          <w:rFonts w:ascii="Traditional Arabic" w:eastAsia="Calibri" w:hAnsi="Traditional Arabic" w:hint="cs"/>
          <w:b w:val="0"/>
          <w:bCs w:val="0"/>
          <w:noProof w:val="0"/>
          <w:sz w:val="28"/>
          <w:rtl/>
        </w:rPr>
        <w:t xml:space="preserve">ا من أسباب الإجابة يمد يديه إلى </w:t>
      </w:r>
      <w:r w:rsidRPr="003F174D">
        <w:rPr>
          <w:rFonts w:ascii="Traditional Arabic" w:eastAsia="Calibri" w:hAnsi="Traditional Arabic" w:hint="cs"/>
          <w:b w:val="0"/>
          <w:bCs w:val="0"/>
          <w:noProof w:val="0"/>
          <w:sz w:val="28"/>
          <w:rtl/>
        </w:rPr>
        <w:lastRenderedPageBreak/>
        <w:t xml:space="preserve">السماء ويدعو بيا رب يا رب يا رب قد قال أهل العلم أن من كرر الدعاء بيا رب خمس مرات استجيب له كما في آخر سورة آل عمران </w:t>
      </w:r>
      <w:r w:rsidRPr="00A42ED9">
        <w:rPr>
          <w:rFonts w:ascii="Traditional Arabic" w:eastAsia="Calibri" w:hAnsi="Traditional Arabic" w:cs="ATraditional Arabic" w:hint="cs"/>
          <w:b w:val="0"/>
          <w:bCs w:val="0"/>
          <w:noProof w:val="0"/>
          <w:color w:val="FF0000"/>
          <w:sz w:val="28"/>
          <w:rtl/>
        </w:rPr>
        <w:t>{</w:t>
      </w:r>
      <w:r w:rsidR="003F174D" w:rsidRPr="00A42ED9">
        <w:rPr>
          <w:rStyle w:val="-"/>
          <w:rFonts w:hint="cs"/>
          <w:color w:val="FF0000"/>
          <w:sz w:val="28"/>
          <w:szCs w:val="28"/>
          <w:rtl/>
        </w:rPr>
        <w:t>فَاسْتَجَابَ</w:t>
      </w:r>
      <w:r w:rsidR="003F174D" w:rsidRPr="00A42ED9">
        <w:rPr>
          <w:rStyle w:val="-"/>
          <w:color w:val="FF0000"/>
          <w:sz w:val="28"/>
          <w:szCs w:val="28"/>
          <w:rtl/>
        </w:rPr>
        <w:t xml:space="preserve"> لَهُمْ رَبُّهُمْ</w:t>
      </w:r>
      <w:r w:rsidRPr="00A42ED9">
        <w:rPr>
          <w:rFonts w:ascii="Traditional Arabic" w:eastAsia="Calibri" w:hAnsi="Traditional Arabic" w:cs="ATraditional Arabic" w:hint="cs"/>
          <w:b w:val="0"/>
          <w:bCs w:val="0"/>
          <w:noProof w:val="0"/>
          <w:color w:val="FF0000"/>
          <w:sz w:val="28"/>
          <w:rtl/>
        </w:rPr>
        <w:t>}</w:t>
      </w:r>
      <w:r w:rsidR="003F174D" w:rsidRPr="003F174D">
        <w:rPr>
          <w:rFonts w:ascii="Traditional Arabic" w:eastAsia="Calibri" w:hAnsi="Traditional Arabic"/>
          <w:b w:val="0"/>
          <w:bCs w:val="0"/>
          <w:noProof w:val="0"/>
          <w:sz w:val="28"/>
          <w:rtl/>
        </w:rPr>
        <w:t xml:space="preserve"> [سورة آل عمران:195]</w:t>
      </w:r>
      <w:r w:rsidRPr="003F174D">
        <w:rPr>
          <w:rFonts w:ascii="Traditional Arabic" w:eastAsia="Calibri" w:hAnsi="Traditional Arabic" w:hint="cs"/>
          <w:b w:val="0"/>
          <w:bCs w:val="0"/>
          <w:noProof w:val="0"/>
          <w:sz w:val="28"/>
          <w:rtl/>
        </w:rPr>
        <w:t xml:space="preserve"> بعد أن تكررت خمس مرات كل هذه أسباب يعين بعضها بعض</w:t>
      </w:r>
      <w:r w:rsidR="00BB55B1">
        <w:rPr>
          <w:rFonts w:ascii="Traditional Arabic" w:eastAsia="Calibri" w:hAnsi="Traditional Arabic" w:hint="cs"/>
          <w:b w:val="0"/>
          <w:bCs w:val="0"/>
          <w:noProof w:val="0"/>
          <w:sz w:val="28"/>
          <w:rtl/>
        </w:rPr>
        <w:t>ً</w:t>
      </w:r>
      <w:r w:rsidRPr="003F174D">
        <w:rPr>
          <w:rFonts w:ascii="Traditional Arabic" w:eastAsia="Calibri" w:hAnsi="Traditional Arabic" w:hint="cs"/>
          <w:b w:val="0"/>
          <w:bCs w:val="0"/>
          <w:noProof w:val="0"/>
          <w:sz w:val="28"/>
          <w:rtl/>
        </w:rPr>
        <w:t>ا لكن المانع موجود ومطعمه حرام ومشربه حرام وغذِيَ بالحرام هذه موانع فأنى يستجاب له يعني استبعاد.</w:t>
      </w:r>
    </w:p>
    <w:p w:rsidR="00BF6962" w:rsidRPr="003F174D" w:rsidRDefault="00BF6962" w:rsidP="00BF6962">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"فإنه لما يعاونه شريكه ولم ينصرف عنه ضده ولم تحصل له ولم تحصل مشيئته."</w:t>
      </w:r>
    </w:p>
    <w:p w:rsidR="00BF6962" w:rsidRPr="003F174D" w:rsidRDefault="00BF6962" w:rsidP="00BF6962">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فإنه والا فإن؟</w:t>
      </w:r>
    </w:p>
    <w:p w:rsidR="00BF6962" w:rsidRPr="003F174D" w:rsidRDefault="00BF6962" w:rsidP="00BF6962">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عندنا فإنه.</w:t>
      </w:r>
    </w:p>
    <w:p w:rsidR="00BF6962" w:rsidRPr="003F174D" w:rsidRDefault="00BF6962" w:rsidP="00BF6962">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أنا عندي فإنه لكن وش..؟</w:t>
      </w:r>
    </w:p>
    <w:p w:rsidR="00BF6962" w:rsidRPr="003F174D" w:rsidRDefault="00BF6962" w:rsidP="00BF6962">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w:t>
      </w:r>
    </w:p>
    <w:p w:rsidR="00BF6962" w:rsidRPr="003F174D" w:rsidRDefault="00BF6962" w:rsidP="00BF6962">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فإن.. نعم هذا الصحيح.</w:t>
      </w:r>
    </w:p>
    <w:p w:rsidR="00BF6962" w:rsidRPr="003F174D" w:rsidRDefault="00BF6962" w:rsidP="00BF6962">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"فإن لم يعاونه شريكه ولم ينصرف عنه ضده ولم تحصل مشيئته.."</w:t>
      </w:r>
    </w:p>
    <w:p w:rsidR="00BF6962" w:rsidRPr="003F174D" w:rsidRDefault="00BF6962" w:rsidP="00BF6962">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لم لم.</w:t>
      </w:r>
    </w:p>
    <w:p w:rsidR="00BF6962" w:rsidRPr="003F174D" w:rsidRDefault="00BF6962" w:rsidP="00BF6962">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"لم تحصل مشيئته والمطر وحده لا ينبت النبات إلا بما ينضم إليه من الهواء والتراب وغير ذلك ثم الزرع لا يتم حتى تصرف عنه الآفات المفسدة له والطعام والشراب لا يغذي إلا بما ج</w:t>
      </w:r>
      <w:r w:rsidR="00BB55B1">
        <w:rPr>
          <w:rFonts w:ascii="Traditional Arabic" w:eastAsia="Calibri" w:hAnsi="Traditional Arabic" w:hint="cs"/>
          <w:noProof w:val="0"/>
          <w:sz w:val="28"/>
          <w:rtl/>
        </w:rPr>
        <w:t>ُ</w:t>
      </w:r>
      <w:r w:rsidRPr="003F174D">
        <w:rPr>
          <w:rFonts w:ascii="Traditional Arabic" w:eastAsia="Calibri" w:hAnsi="Traditional Arabic" w:hint="cs"/>
          <w:noProof w:val="0"/>
          <w:sz w:val="28"/>
          <w:rtl/>
        </w:rPr>
        <w:t>عل في البدن من الأعضاء والقوى ومجموع ذلك لا يفيد إن لم تصرف عنه المفسدات."</w:t>
      </w:r>
    </w:p>
    <w:p w:rsidR="00BF6962" w:rsidRPr="003F174D" w:rsidRDefault="00BF6962" w:rsidP="00BF6962">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ولذلكم تجدون الاختلاف الكبير البيِّن بين الناس تجد شخصين أو مجموعة من الناس طعامهم واحد طعامهم واحد في سكن واحد فطورهم واحد وغداهم واحد وعشاهم واحد وتجد هذا ينتفع بأكله وتظهر عليه آثاره من قوة وس</w:t>
      </w:r>
      <w:r w:rsidR="00BB55B1">
        <w:rPr>
          <w:rFonts w:ascii="Traditional Arabic" w:eastAsia="Calibri" w:hAnsi="Traditional Arabic" w:hint="cs"/>
          <w:b w:val="0"/>
          <w:bCs w:val="0"/>
          <w:noProof w:val="0"/>
          <w:sz w:val="28"/>
          <w:rtl/>
        </w:rPr>
        <w:t>ِ</w:t>
      </w:r>
      <w:r w:rsidRPr="003F174D">
        <w:rPr>
          <w:rFonts w:ascii="Traditional Arabic" w:eastAsia="Calibri" w:hAnsi="Traditional Arabic" w:hint="cs"/>
          <w:b w:val="0"/>
          <w:bCs w:val="0"/>
          <w:noProof w:val="0"/>
          <w:sz w:val="28"/>
          <w:rtl/>
        </w:rPr>
        <w:t>من والثاني العكس يضعف بسبب هذا الأكل لوجود مانع من الانتفاع في بدنه وهكذا.</w:t>
      </w:r>
    </w:p>
    <w:p w:rsidR="00BF6962" w:rsidRPr="003F174D" w:rsidRDefault="00BF6962" w:rsidP="00BF6962">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"والمخلوق الذي يعطيك أو ينصرك فهو مع أن الله يجعل الله فيه الإرادة والقوة والفعل فلا يتم ما يفعله إلا بأسباب كثيرة خارجة عن قدرته تعاونه على مطلوبه ولو كان ملك</w:t>
      </w:r>
      <w:r w:rsidR="00BB55B1">
        <w:rPr>
          <w:rFonts w:ascii="Traditional Arabic" w:eastAsia="Calibri" w:hAnsi="Traditional Arabic" w:hint="cs"/>
          <w:noProof w:val="0"/>
          <w:sz w:val="28"/>
          <w:rtl/>
        </w:rPr>
        <w:t>ً</w:t>
      </w:r>
      <w:r w:rsidRPr="003F174D">
        <w:rPr>
          <w:rFonts w:ascii="Traditional Arabic" w:eastAsia="Calibri" w:hAnsi="Traditional Arabic" w:hint="cs"/>
          <w:noProof w:val="0"/>
          <w:sz w:val="28"/>
          <w:rtl/>
        </w:rPr>
        <w:t>ا مطاع</w:t>
      </w:r>
      <w:r w:rsidR="00BB55B1">
        <w:rPr>
          <w:rFonts w:ascii="Traditional Arabic" w:eastAsia="Calibri" w:hAnsi="Traditional Arabic" w:hint="cs"/>
          <w:noProof w:val="0"/>
          <w:sz w:val="28"/>
          <w:rtl/>
        </w:rPr>
        <w:t>ً</w:t>
      </w:r>
      <w:r w:rsidRPr="003F174D">
        <w:rPr>
          <w:rFonts w:ascii="Traditional Arabic" w:eastAsia="Calibri" w:hAnsi="Traditional Arabic" w:hint="cs"/>
          <w:noProof w:val="0"/>
          <w:sz w:val="28"/>
          <w:rtl/>
        </w:rPr>
        <w:t>ا ولا بد أن يصرف عن الأسباب المتعاوِنة ما يعارضها ويمانعها فلا يتم المطلوب إلا بوجود المقتضي وعدم المانع وكل سبب معيَّن."</w:t>
      </w:r>
    </w:p>
    <w:p w:rsidR="00BF6962" w:rsidRPr="003F174D" w:rsidRDefault="00BF6962" w:rsidP="00BF6962">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معيْن.</w:t>
      </w:r>
    </w:p>
    <w:p w:rsidR="00BF6962" w:rsidRPr="003F174D" w:rsidRDefault="00BF6962" w:rsidP="00BF6962">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أحسن الله إليك.</w:t>
      </w:r>
    </w:p>
    <w:p w:rsidR="00BF6962" w:rsidRPr="003F174D" w:rsidRDefault="00BF6962" w:rsidP="00BF6962">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lastRenderedPageBreak/>
        <w:t>"وكل سبب معيْن فإنما هو جزء من المقتضي فليس في الوجود شيء واحد هو مقتضٍ تام وإنما سمي.."</w:t>
      </w:r>
    </w:p>
    <w:p w:rsidR="00BF6962" w:rsidRPr="003F174D" w:rsidRDefault="00BF6962" w:rsidP="00BF6962">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وإن وإن وإن سم</w:t>
      </w:r>
      <w:r w:rsidR="00BB55B1">
        <w:rPr>
          <w:rFonts w:ascii="Traditional Arabic" w:eastAsia="Calibri" w:hAnsi="Traditional Arabic" w:hint="cs"/>
          <w:b w:val="0"/>
          <w:bCs w:val="0"/>
          <w:noProof w:val="0"/>
          <w:sz w:val="28"/>
          <w:rtl/>
        </w:rPr>
        <w:t>ِّ</w:t>
      </w:r>
      <w:r w:rsidRPr="003F174D">
        <w:rPr>
          <w:rFonts w:ascii="Traditional Arabic" w:eastAsia="Calibri" w:hAnsi="Traditional Arabic" w:hint="cs"/>
          <w:b w:val="0"/>
          <w:bCs w:val="0"/>
          <w:noProof w:val="0"/>
          <w:sz w:val="28"/>
          <w:rtl/>
        </w:rPr>
        <w:t>ي مقتضي</w:t>
      </w:r>
      <w:r w:rsidR="00BB55B1">
        <w:rPr>
          <w:rFonts w:ascii="Traditional Arabic" w:eastAsia="Calibri" w:hAnsi="Traditional Arabic" w:hint="cs"/>
          <w:b w:val="0"/>
          <w:bCs w:val="0"/>
          <w:noProof w:val="0"/>
          <w:sz w:val="28"/>
          <w:rtl/>
        </w:rPr>
        <w:t>ً</w:t>
      </w:r>
      <w:r w:rsidRPr="003F174D">
        <w:rPr>
          <w:rFonts w:ascii="Traditional Arabic" w:eastAsia="Calibri" w:hAnsi="Traditional Arabic" w:hint="cs"/>
          <w:b w:val="0"/>
          <w:bCs w:val="0"/>
          <w:noProof w:val="0"/>
          <w:sz w:val="28"/>
          <w:rtl/>
        </w:rPr>
        <w:t>ا.</w:t>
      </w:r>
    </w:p>
    <w:p w:rsidR="00BF6962" w:rsidRPr="003F174D" w:rsidRDefault="00BF6962" w:rsidP="00BF6962">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ما عندنا.. أي نعم بعدها يا شيخ بعدها..</w:t>
      </w:r>
    </w:p>
    <w:p w:rsidR="00BF6962" w:rsidRPr="003F174D" w:rsidRDefault="00BF6962" w:rsidP="00BF6962">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طالب: ........</w:t>
      </w:r>
    </w:p>
    <w:p w:rsidR="00BF6962" w:rsidRPr="003F174D" w:rsidRDefault="00BF6962" w:rsidP="00BF6962">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هذا نزاع لفظي فليس في الوجود..</w:t>
      </w:r>
    </w:p>
    <w:p w:rsidR="00BF6962" w:rsidRPr="003F174D" w:rsidRDefault="00BF6962" w:rsidP="00BF6962">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"فليس في الوجود شيء واحد هو مقتضٍ تام.."</w:t>
      </w:r>
    </w:p>
    <w:p w:rsidR="00BF6962" w:rsidRPr="003F174D" w:rsidRDefault="00BF6962" w:rsidP="00BF6962">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وإن سمي مقتضي</w:t>
      </w:r>
      <w:r w:rsidR="00BB55B1">
        <w:rPr>
          <w:rFonts w:ascii="Traditional Arabic" w:eastAsia="Calibri" w:hAnsi="Traditional Arabic" w:hint="cs"/>
          <w:b w:val="0"/>
          <w:bCs w:val="0"/>
          <w:noProof w:val="0"/>
          <w:sz w:val="28"/>
          <w:rtl/>
        </w:rPr>
        <w:t>ً</w:t>
      </w:r>
      <w:r w:rsidRPr="003F174D">
        <w:rPr>
          <w:rFonts w:ascii="Traditional Arabic" w:eastAsia="Calibri" w:hAnsi="Traditional Arabic" w:hint="cs"/>
          <w:b w:val="0"/>
          <w:bCs w:val="0"/>
          <w:noProof w:val="0"/>
          <w:sz w:val="28"/>
          <w:rtl/>
        </w:rPr>
        <w:t>ا.</w:t>
      </w:r>
    </w:p>
    <w:p w:rsidR="00BF6962" w:rsidRPr="003F174D" w:rsidRDefault="00BF6962" w:rsidP="00BF6962">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أحسن الله إليك.. نعم..</w:t>
      </w:r>
    </w:p>
    <w:p w:rsidR="00BF6962" w:rsidRPr="003F174D" w:rsidRDefault="00BF6962" w:rsidP="00BF6962">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"وإن سمي مقتضي</w:t>
      </w:r>
      <w:r w:rsidR="00BB55B1">
        <w:rPr>
          <w:rFonts w:ascii="Traditional Arabic" w:eastAsia="Calibri" w:hAnsi="Traditional Arabic" w:hint="cs"/>
          <w:noProof w:val="0"/>
          <w:sz w:val="28"/>
          <w:rtl/>
        </w:rPr>
        <w:t>ً</w:t>
      </w:r>
      <w:r w:rsidRPr="003F174D">
        <w:rPr>
          <w:rFonts w:ascii="Traditional Arabic" w:eastAsia="Calibri" w:hAnsi="Traditional Arabic" w:hint="cs"/>
          <w:noProof w:val="0"/>
          <w:sz w:val="28"/>
          <w:rtl/>
        </w:rPr>
        <w:t>ا وسمي سائر ما يعينه شروط</w:t>
      </w:r>
      <w:r w:rsidR="00A42ED9">
        <w:rPr>
          <w:rFonts w:ascii="Traditional Arabic" w:eastAsia="Calibri" w:hAnsi="Traditional Arabic" w:hint="cs"/>
          <w:noProof w:val="0"/>
          <w:sz w:val="28"/>
          <w:rtl/>
        </w:rPr>
        <w:t>ً</w:t>
      </w:r>
      <w:r w:rsidRPr="003F174D">
        <w:rPr>
          <w:rFonts w:ascii="Traditional Arabic" w:eastAsia="Calibri" w:hAnsi="Traditional Arabic" w:hint="cs"/>
          <w:noProof w:val="0"/>
          <w:sz w:val="28"/>
          <w:rtl/>
        </w:rPr>
        <w:t>ا فهذا نزاع لفظي وأما أن يكون في المخلوقات علة تامة تلتزم تستلزم معلولها فهذا باطل."</w:t>
      </w:r>
    </w:p>
    <w:p w:rsidR="00BF6962" w:rsidRPr="003F174D" w:rsidRDefault="00BF6962" w:rsidP="00BF6962">
      <w:pPr>
        <w:tabs>
          <w:tab w:val="clear" w:pos="5187"/>
          <w:tab w:val="clear" w:pos="7313"/>
        </w:tabs>
        <w:spacing w:before="120" w:after="120" w:line="240" w:lineRule="atLeast"/>
        <w:rPr>
          <w:rFonts w:ascii="Traditional Arabic" w:eastAsia="Calibri" w:hAnsi="Traditional Arabic"/>
          <w:b w:val="0"/>
          <w:bCs w:val="0"/>
          <w:noProof w:val="0"/>
          <w:sz w:val="28"/>
          <w:rtl/>
        </w:rPr>
      </w:pPr>
      <w:r w:rsidRPr="003F174D">
        <w:rPr>
          <w:rFonts w:ascii="Traditional Arabic" w:eastAsia="Calibri" w:hAnsi="Traditional Arabic" w:hint="cs"/>
          <w:b w:val="0"/>
          <w:bCs w:val="0"/>
          <w:noProof w:val="0"/>
          <w:sz w:val="28"/>
          <w:rtl/>
        </w:rPr>
        <w:t>يعني توجِد بذاتها.</w:t>
      </w:r>
    </w:p>
    <w:p w:rsidR="00BF6962" w:rsidRPr="003F174D" w:rsidRDefault="00BF6962" w:rsidP="00BF6962">
      <w:pPr>
        <w:tabs>
          <w:tab w:val="clear" w:pos="5187"/>
          <w:tab w:val="clear" w:pos="7313"/>
        </w:tabs>
        <w:spacing w:before="120" w:after="120" w:line="240" w:lineRule="atLeast"/>
        <w:rPr>
          <w:rFonts w:ascii="Traditional Arabic" w:eastAsia="Calibri" w:hAnsi="Traditional Arabic"/>
          <w:noProof w:val="0"/>
          <w:sz w:val="28"/>
          <w:rtl/>
        </w:rPr>
      </w:pPr>
      <w:r w:rsidRPr="003F174D">
        <w:rPr>
          <w:rFonts w:ascii="Traditional Arabic" w:eastAsia="Calibri" w:hAnsi="Traditional Arabic" w:hint="cs"/>
          <w:noProof w:val="0"/>
          <w:sz w:val="28"/>
          <w:rtl/>
        </w:rPr>
        <w:t>"ومن عرف هذا حق المعرفة انفتح له باب توحيد الله وعلم أنه لا يستحق أن يُسأل غيره فضلا</w:t>
      </w:r>
      <w:r w:rsidR="00A42ED9">
        <w:rPr>
          <w:rFonts w:ascii="Traditional Arabic" w:eastAsia="Calibri" w:hAnsi="Traditional Arabic" w:hint="cs"/>
          <w:noProof w:val="0"/>
          <w:sz w:val="28"/>
          <w:rtl/>
        </w:rPr>
        <w:t>ً</w:t>
      </w:r>
      <w:r w:rsidRPr="003F174D">
        <w:rPr>
          <w:rFonts w:ascii="Traditional Arabic" w:eastAsia="Calibri" w:hAnsi="Traditional Arabic" w:hint="cs"/>
          <w:noProof w:val="0"/>
          <w:sz w:val="28"/>
          <w:rtl/>
        </w:rPr>
        <w:t xml:space="preserve"> عن أن يُعبَد غيره ولا يتوكل على غيره ولا يرجى غيره."</w:t>
      </w:r>
    </w:p>
    <w:p w:rsidR="00BF6962" w:rsidRPr="00BF6962" w:rsidRDefault="00BF6962" w:rsidP="00BF6962">
      <w:pPr>
        <w:tabs>
          <w:tab w:val="clear" w:pos="5187"/>
          <w:tab w:val="clear" w:pos="7313"/>
        </w:tabs>
        <w:spacing w:before="120" w:after="120" w:line="240" w:lineRule="atLeast"/>
        <w:rPr>
          <w:rFonts w:ascii="Traditional Arabic" w:eastAsia="Calibri" w:hAnsi="Traditional Arabic"/>
          <w:b w:val="0"/>
          <w:bCs w:val="0"/>
          <w:noProof w:val="0"/>
          <w:sz w:val="28"/>
        </w:rPr>
      </w:pPr>
      <w:r w:rsidRPr="003F174D">
        <w:rPr>
          <w:rFonts w:ascii="Traditional Arabic" w:eastAsia="Calibri" w:hAnsi="Traditional Arabic" w:hint="cs"/>
          <w:b w:val="0"/>
          <w:bCs w:val="0"/>
          <w:noProof w:val="0"/>
          <w:sz w:val="28"/>
          <w:rtl/>
        </w:rPr>
        <w:t>اللهم صل على محمد...</w:t>
      </w:r>
    </w:p>
    <w:sectPr w:rsidR="00BF6962" w:rsidRPr="00BF6962"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E768B" w:rsidRDefault="00DE768B" w:rsidP="00235F65">
      <w:r>
        <w:separator/>
      </w:r>
    </w:p>
  </w:endnote>
  <w:endnote w:type="continuationSeparator" w:id="0">
    <w:p w:rsidR="00DE768B" w:rsidRDefault="00DE768B"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A09BE56D-1092-40DF-84B7-342AD62F8EC3}"/>
    <w:embedBold r:id="rId2" w:fontKey="{F4715BE8-FFB7-4BFE-8781-6FD1E8EA369C}"/>
    <w:embedBoldItalic r:id="rId3" w:fontKey="{6623D68D-6544-47CC-9B6D-DDD25730605A}"/>
  </w:font>
  <w:font w:name="Courier New">
    <w:panose1 w:val="02070309020205020404"/>
    <w:charset w:val="00"/>
    <w:family w:val="modern"/>
    <w:pitch w:val="fixed"/>
    <w:sig w:usb0="E0002AFF" w:usb1="C0007843" w:usb2="00000009" w:usb3="00000000" w:csb0="000001FF" w:csb1="00000000"/>
    <w:embedRegular r:id="rId4" w:fontKey="{F992EE68-7EE9-427F-B5D5-553565AEA4C6}"/>
  </w:font>
  <w:font w:name="Wingdings">
    <w:panose1 w:val="05000000000000000000"/>
    <w:charset w:val="02"/>
    <w:family w:val="auto"/>
    <w:pitch w:val="variable"/>
    <w:sig w:usb0="00000000" w:usb1="10000000" w:usb2="00000000" w:usb3="00000000" w:csb0="80000000" w:csb1="00000000"/>
    <w:embedRegular r:id="rId5" w:fontKey="{EFF61B44-9769-43FC-B43E-2A37092E1179}"/>
  </w:font>
  <w:font w:name="Symbol">
    <w:panose1 w:val="05050102010706020507"/>
    <w:charset w:val="02"/>
    <w:family w:val="roman"/>
    <w:pitch w:val="variable"/>
    <w:sig w:usb0="00000000" w:usb1="10000000" w:usb2="00000000" w:usb3="00000000" w:csb0="80000000" w:csb1="00000000"/>
    <w:embedRegular r:id="rId6" w:fontKey="{978AE61F-9E15-4290-A7EE-AC6E4E70C954}"/>
  </w:font>
  <w:font w:name="AL-Mateen">
    <w:panose1 w:val="00000000000000000000"/>
    <w:charset w:val="B2"/>
    <w:family w:val="auto"/>
    <w:pitch w:val="variable"/>
    <w:sig w:usb0="00002001" w:usb1="00000000" w:usb2="00000000" w:usb3="00000000" w:csb0="00000040" w:csb1="00000000"/>
    <w:embedRegular r:id="rId7" w:fontKey="{F20BE504-08DA-431C-936E-ED47B38C1150}"/>
    <w:embedBold r:id="rId8" w:fontKey="{830CC889-E841-4181-AB7B-54E54728AB05}"/>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8396193F-C3AC-4690-9F5E-BEE31B83EBC0}"/>
    <w:embedBold r:id="rId10" w:fontKey="{481F64C6-F64D-4BC8-AE1F-59CDDCE7A538}"/>
  </w:font>
  <w:font w:name="DecoType Naskh Variants">
    <w:charset w:val="B2"/>
    <w:family w:val="auto"/>
    <w:pitch w:val="variable"/>
    <w:sig w:usb0="00002001" w:usb1="80000000" w:usb2="00000008" w:usb3="00000000" w:csb0="00000040" w:csb1="00000000"/>
    <w:embedRegular r:id="rId11" w:fontKey="{E1FB007C-98B0-4BEE-900C-E9318B4FFAE7}"/>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2EF7AA80-8667-45ED-A0C9-DAE9B2C8049B}"/>
    <w:embedBold r:id="rId13" w:fontKey="{83D0C845-28C8-44D7-B5A0-69A6AF42AC24}"/>
  </w:font>
  <w:font w:name="Cambria">
    <w:panose1 w:val="02040503050406030204"/>
    <w:charset w:val="00"/>
    <w:family w:val="roman"/>
    <w:pitch w:val="variable"/>
    <w:sig w:usb0="E00002FF" w:usb1="400004FF" w:usb2="00000000" w:usb3="00000000" w:csb0="0000019F" w:csb1="00000000"/>
    <w:embedRegular r:id="rId14" w:fontKey="{014801D3-4319-4129-B1EE-36559C88947C}"/>
    <w:embedBold r:id="rId15" w:fontKey="{567D4CCF-9B21-4680-832E-81A0DFA42B36}"/>
    <w:embedBoldItalic r:id="rId16" w:fontKey="{13EE6460-A21D-4D3D-9DBD-EECDCE3D53D4}"/>
  </w:font>
  <w:font w:name="Calibri">
    <w:panose1 w:val="020F0502020204030204"/>
    <w:charset w:val="00"/>
    <w:family w:val="swiss"/>
    <w:pitch w:val="variable"/>
    <w:sig w:usb0="E00002FF" w:usb1="4000ACFF" w:usb2="00000001" w:usb3="00000000" w:csb0="0000019F" w:csb1="00000000"/>
    <w:embedRegular r:id="rId17" w:fontKey="{F4286557-6210-49C8-A830-4BCBA94FDCB6}"/>
    <w:embedBold r:id="rId18" w:fontKey="{24B30700-D8BC-4A3E-9763-056FE558E16F}"/>
    <w:embedBoldItalic r:id="rId19" w:fontKey="{3EC5778F-717C-4D32-995C-1C44E9579E2B}"/>
  </w:font>
  <w:font w:name="Arial">
    <w:panose1 w:val="020B0604020202020204"/>
    <w:charset w:val="00"/>
    <w:family w:val="swiss"/>
    <w:pitch w:val="variable"/>
    <w:sig w:usb0="E0002AFF" w:usb1="C0007843" w:usb2="00000009" w:usb3="00000000" w:csb0="000001FF" w:csb1="00000000"/>
    <w:embedRegular r:id="rId20" w:fontKey="{6C37EBEF-B045-431B-8542-75792C6370D3}"/>
    <w:embedBold r:id="rId21" w:fontKey="{77147967-0696-4534-B0C4-3A12BEA08637}"/>
    <w:embedBoldItalic r:id="rId22" w:fontKey="{606B8BFE-ED2F-49E5-AE29-AE741EF0921F}"/>
  </w:font>
  <w:font w:name="Tahoma">
    <w:panose1 w:val="020B0604030504040204"/>
    <w:charset w:val="00"/>
    <w:family w:val="swiss"/>
    <w:pitch w:val="variable"/>
    <w:sig w:usb0="E1002EFF" w:usb1="C000605B" w:usb2="00000029" w:usb3="00000000" w:csb0="000101FF" w:csb1="00000000"/>
    <w:embedRegular r:id="rId23" w:fontKey="{3AE4188B-BE72-4001-9638-F5B1EF8B306F}"/>
    <w:embedBold r:id="rId24" w:fontKey="{FDB5C9BE-AE56-43B7-A019-BCF47BAB74BF}"/>
    <w:embedItalic r:id="rId25" w:fontKey="{CCD872E2-E081-4F96-8D64-C665986AA9A9}"/>
  </w:font>
  <w:font w:name="OthmaniQ">
    <w:charset w:val="B2"/>
    <w:family w:val="auto"/>
    <w:pitch w:val="variable"/>
    <w:sig w:usb0="00002001" w:usb1="00000000" w:usb2="00000000" w:usb3="00000000" w:csb0="00000040" w:csb1="00000000"/>
    <w:embedRegular r:id="rId26" w:fontKey="{B39EDD30-2014-4873-8589-A346E39759A0}"/>
    <w:embedBold r:id="rId27" w:fontKey="{A322BA32-390F-497C-BEB5-DE67473184D9}"/>
  </w:font>
  <w:font w:name="Lotus Linotype">
    <w:altName w:val="Times New Roman"/>
    <w:charset w:val="00"/>
    <w:family w:val="auto"/>
    <w:pitch w:val="variable"/>
    <w:sig w:usb0="00000000" w:usb1="80000000" w:usb2="00000008" w:usb3="00000000" w:csb0="00000043" w:csb1="00000000"/>
    <w:embedRegular r:id="rId28" w:fontKey="{8BBF2342-7AFA-425A-B5F3-BA3216F2E873}"/>
  </w:font>
  <w:font w:name="AGA Arabesque">
    <w:panose1 w:val="05000000000000000000"/>
    <w:charset w:val="02"/>
    <w:family w:val="auto"/>
    <w:pitch w:val="variable"/>
    <w:sig w:usb0="00000000" w:usb1="10000000" w:usb2="00000000" w:usb3="00000000" w:csb0="80000000" w:csb1="00000000"/>
    <w:embedRegular r:id="rId29" w:fontKey="{73696C42-239B-4D3C-9C38-752B8D4B64CC}"/>
  </w:font>
  <w:font w:name="PT Bold Heading">
    <w:altName w:val="Segoe UI Semilight"/>
    <w:charset w:val="B2"/>
    <w:family w:val="auto"/>
    <w:pitch w:val="variable"/>
    <w:sig w:usb0="00002000" w:usb1="80000000" w:usb2="00000008" w:usb3="00000000" w:csb0="00000040" w:csb1="00000000"/>
    <w:embedRegular r:id="rId30" w:fontKey="{9C148013-042E-4FE2-995D-255A905125DE}"/>
  </w:font>
  <w:font w:name="Andalus">
    <w:panose1 w:val="02020603050405020304"/>
    <w:charset w:val="00"/>
    <w:family w:val="roman"/>
    <w:pitch w:val="variable"/>
    <w:sig w:usb0="00002003" w:usb1="80000000" w:usb2="00000008" w:usb3="00000000" w:csb0="00000041" w:csb1="00000000"/>
    <w:embedRegular r:id="rId31" w:fontKey="{7EA144F5-CB4E-4E23-9B00-40F7EAAE5F55}"/>
    <w:embedBold r:id="rId32" w:fontKey="{EB626B8D-B887-42B8-9302-543A5E29C139}"/>
  </w:font>
  <w:font w:name="AL-Mohanad Bold">
    <w:panose1 w:val="00000000000000000000"/>
    <w:charset w:val="B2"/>
    <w:family w:val="auto"/>
    <w:pitch w:val="variable"/>
    <w:sig w:usb0="00002001" w:usb1="00000000" w:usb2="00000000" w:usb3="00000000" w:csb0="00000040" w:csb1="00000000"/>
    <w:embedRegular r:id="rId33" w:fontKey="{245CC960-CAA6-4E13-B2F6-BE84B1137D69}"/>
  </w:font>
  <w:font w:name="ATraditional Arabic">
    <w:altName w:val="Times New Roman"/>
    <w:charset w:val="B2"/>
    <w:family w:val="auto"/>
    <w:pitch w:val="variable"/>
    <w:sig w:usb0="00000000" w:usb1="80000000" w:usb2="00000008" w:usb3="00000000" w:csb0="00000041" w:csb1="00000000"/>
    <w:embedRegular r:id="rId34" w:fontKey="{04620FF3-F53C-4F29-B04C-BDE53F25C5D8}"/>
    <w:embedBoldItalic r:id="rId35" w:fontKey="{CBF820C8-83B4-4ABD-B242-93706915769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7BA" w:rsidRDefault="00E957BA" w:rsidP="00235F65">
    <w:pPr>
      <w:pStyle w:val="Footer"/>
      <w:rPr>
        <w:noProof w:val="0"/>
        <w:rtl/>
      </w:rPr>
    </w:pPr>
  </w:p>
  <w:p w:rsidR="00E957BA" w:rsidRDefault="00E957BA" w:rsidP="00235F65">
    <w:pPr>
      <w:pStyle w:val="Footer"/>
      <w:rPr>
        <w:noProof w:val="0"/>
        <w:rtl/>
      </w:rPr>
    </w:pPr>
  </w:p>
  <w:p w:rsidR="00E957BA" w:rsidRDefault="00E957BA"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E768B" w:rsidRDefault="00DE768B" w:rsidP="00235F65">
      <w:r>
        <w:separator/>
      </w:r>
    </w:p>
  </w:footnote>
  <w:footnote w:type="continuationSeparator" w:id="0">
    <w:p w:rsidR="00DE768B" w:rsidRDefault="00DE768B"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7BA" w:rsidRPr="00711431" w:rsidRDefault="00DE768B"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E957BA" w:rsidRPr="00986B7E" w:rsidRDefault="00AE2609" w:rsidP="00711431">
                <w:pPr>
                  <w:pStyle w:val="Heading2"/>
                  <w:ind w:firstLine="32"/>
                  <w:rPr>
                    <w:rFonts w:cs="Simplified Arabic"/>
                    <w:b/>
                    <w:bCs/>
                    <w:noProof w:val="0"/>
                    <w:sz w:val="30"/>
                    <w:szCs w:val="30"/>
                    <w:rtl/>
                  </w:rPr>
                </w:pPr>
                <w:r w:rsidRPr="00986B7E">
                  <w:rPr>
                    <w:rStyle w:val="PageNumber"/>
                    <w:rFonts w:cs="Simplified Arabic"/>
                    <w:sz w:val="26"/>
                    <w:szCs w:val="26"/>
                    <w:rtl/>
                  </w:rPr>
                  <w:fldChar w:fldCharType="begin"/>
                </w:r>
                <w:r w:rsidR="00E957BA" w:rsidRPr="00986B7E">
                  <w:rPr>
                    <w:rStyle w:val="PageNumber"/>
                    <w:rFonts w:cs="Simplified Arabic"/>
                    <w:sz w:val="26"/>
                    <w:szCs w:val="26"/>
                    <w:rtl/>
                  </w:rPr>
                  <w:instrText xml:space="preserve"> </w:instrText>
                </w:r>
                <w:r w:rsidR="00E957BA" w:rsidRPr="00986B7E">
                  <w:rPr>
                    <w:rStyle w:val="PageNumber"/>
                    <w:rFonts w:cs="Simplified Arabic"/>
                    <w:sz w:val="26"/>
                    <w:szCs w:val="26"/>
                  </w:rPr>
                  <w:instrText xml:space="preserve">PAGE </w:instrText>
                </w:r>
                <w:r w:rsidRPr="00986B7E">
                  <w:rPr>
                    <w:rStyle w:val="PageNumber"/>
                    <w:rFonts w:cs="Simplified Arabic"/>
                    <w:sz w:val="26"/>
                    <w:szCs w:val="26"/>
                    <w:rtl/>
                  </w:rPr>
                  <w:fldChar w:fldCharType="separate"/>
                </w:r>
                <w:r w:rsidR="009F5F54">
                  <w:rPr>
                    <w:rStyle w:val="PageNumber"/>
                    <w:rFonts w:cs="Simplified Arabic"/>
                    <w:sz w:val="26"/>
                    <w:szCs w:val="26"/>
                    <w:rtl/>
                  </w:rPr>
                  <w:t>18</w:t>
                </w:r>
                <w:r w:rsidRPr="00986B7E">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E957BA" w:rsidRPr="00711431" w:rsidRDefault="00E957B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957BA" w:rsidRPr="00986B7E" w:rsidRDefault="00AE2609" w:rsidP="00711431">
                <w:pPr>
                  <w:pStyle w:val="Heading2"/>
                  <w:ind w:firstLine="32"/>
                  <w:rPr>
                    <w:rFonts w:cs="Simplified Arabic"/>
                    <w:noProof w:val="0"/>
                    <w:rtl/>
                  </w:rPr>
                </w:pPr>
                <w:r w:rsidRPr="00986B7E">
                  <w:rPr>
                    <w:rFonts w:cs="Simplified Arabic"/>
                    <w:sz w:val="28"/>
                    <w:rtl/>
                  </w:rPr>
                  <w:fldChar w:fldCharType="begin"/>
                </w:r>
                <w:r w:rsidR="00E957BA" w:rsidRPr="00986B7E">
                  <w:rPr>
                    <w:rFonts w:cs="Simplified Arabic"/>
                    <w:sz w:val="28"/>
                    <w:rtl/>
                  </w:rPr>
                  <w:instrText xml:space="preserve"> </w:instrText>
                </w:r>
                <w:r w:rsidR="00E957BA" w:rsidRPr="00986B7E">
                  <w:rPr>
                    <w:rFonts w:cs="Simplified Arabic"/>
                    <w:sz w:val="28"/>
                  </w:rPr>
                  <w:instrText xml:space="preserve">PAGE </w:instrText>
                </w:r>
                <w:r w:rsidRPr="00986B7E">
                  <w:rPr>
                    <w:rFonts w:cs="Simplified Arabic"/>
                    <w:sz w:val="28"/>
                    <w:rtl/>
                  </w:rPr>
                  <w:fldChar w:fldCharType="separate"/>
                </w:r>
                <w:r w:rsidR="009F5F54">
                  <w:rPr>
                    <w:rFonts w:cs="Simplified Arabic"/>
                    <w:sz w:val="28"/>
                    <w:rtl/>
                  </w:rPr>
                  <w:t>18</w:t>
                </w:r>
                <w:r w:rsidRPr="00986B7E">
                  <w:rPr>
                    <w:rFonts w:cs="Simplified Arabic"/>
                    <w:sz w:val="28"/>
                    <w:rtl/>
                  </w:rPr>
                  <w:fldChar w:fldCharType="end"/>
                </w:r>
              </w:p>
            </w:txbxContent>
          </v:textbox>
          <w10:wrap type="square"/>
        </v:shape>
      </w:pict>
    </w:r>
  </w:p>
  <w:p w:rsidR="00E957BA" w:rsidRPr="00711431" w:rsidRDefault="00DE768B"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E957BA" w:rsidRPr="00711431" w:rsidRDefault="00E957BA" w:rsidP="00820299">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sidR="00820299">
                  <w:rPr>
                    <w:rFonts w:cs="AL-Mohanad Bold" w:hint="cs"/>
                    <w:b w:val="0"/>
                    <w:bCs w:val="0"/>
                    <w:noProof w:val="0"/>
                    <w:szCs w:val="22"/>
                    <w:rtl/>
                  </w:rPr>
                  <w:t>53</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7BA" w:rsidRPr="00711431" w:rsidRDefault="00DE768B"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E957BA" w:rsidRPr="00986B7E" w:rsidRDefault="00AE2609" w:rsidP="00711431">
                <w:pPr>
                  <w:pStyle w:val="Heading2"/>
                  <w:rPr>
                    <w:rFonts w:cs="Simplified Arabic"/>
                    <w:noProof w:val="0"/>
                    <w:rtl/>
                  </w:rPr>
                </w:pPr>
                <w:r w:rsidRPr="00986B7E">
                  <w:rPr>
                    <w:rStyle w:val="PageNumber"/>
                    <w:rFonts w:cs="Simplified Arabic"/>
                    <w:rtl/>
                  </w:rPr>
                  <w:fldChar w:fldCharType="begin"/>
                </w:r>
                <w:r w:rsidR="00E957BA" w:rsidRPr="00986B7E">
                  <w:rPr>
                    <w:rStyle w:val="PageNumber"/>
                    <w:rFonts w:cs="Simplified Arabic"/>
                    <w:rtl/>
                  </w:rPr>
                  <w:instrText xml:space="preserve"> </w:instrText>
                </w:r>
                <w:r w:rsidR="00E957BA" w:rsidRPr="00986B7E">
                  <w:rPr>
                    <w:rStyle w:val="PageNumber"/>
                    <w:rFonts w:cs="Simplified Arabic"/>
                  </w:rPr>
                  <w:instrText xml:space="preserve">PAGE </w:instrText>
                </w:r>
                <w:r w:rsidRPr="00986B7E">
                  <w:rPr>
                    <w:rStyle w:val="PageNumber"/>
                    <w:rFonts w:cs="Simplified Arabic"/>
                    <w:rtl/>
                  </w:rPr>
                  <w:fldChar w:fldCharType="separate"/>
                </w:r>
                <w:r w:rsidR="009F5F54">
                  <w:rPr>
                    <w:rStyle w:val="PageNumber"/>
                    <w:rFonts w:cs="Simplified Arabic"/>
                    <w:rtl/>
                  </w:rPr>
                  <w:t>17</w:t>
                </w:r>
                <w:r w:rsidRPr="00986B7E">
                  <w:rPr>
                    <w:rStyle w:val="PageNumber"/>
                    <w:rFonts w:cs="Simplified Arabic"/>
                    <w:rtl/>
                  </w:rPr>
                  <w:fldChar w:fldCharType="end"/>
                </w:r>
              </w:p>
            </w:txbxContent>
          </v:textbox>
          <w10:wrap anchorx="page"/>
        </v:shape>
      </w:pict>
    </w:r>
  </w:p>
  <w:p w:rsidR="00E957BA" w:rsidRPr="00711431" w:rsidRDefault="00DE768B"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E957BA" w:rsidRPr="00711431" w:rsidRDefault="00E957B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957BA" w:rsidRPr="00986B7E" w:rsidRDefault="00AE2609" w:rsidP="00711431">
                <w:pPr>
                  <w:pStyle w:val="Heading2"/>
                  <w:ind w:firstLine="32"/>
                  <w:rPr>
                    <w:rFonts w:cs="Simplified Arabic"/>
                    <w:b/>
                    <w:bCs/>
                    <w:noProof w:val="0"/>
                    <w:rtl/>
                  </w:rPr>
                </w:pPr>
                <w:r w:rsidRPr="00986B7E">
                  <w:rPr>
                    <w:rStyle w:val="PageNumber"/>
                    <w:rFonts w:cs="Simplified Arabic"/>
                    <w:sz w:val="28"/>
                    <w:rtl/>
                  </w:rPr>
                  <w:fldChar w:fldCharType="begin"/>
                </w:r>
                <w:r w:rsidR="00E957BA" w:rsidRPr="00986B7E">
                  <w:rPr>
                    <w:rStyle w:val="PageNumber"/>
                    <w:rFonts w:cs="Simplified Arabic"/>
                    <w:sz w:val="28"/>
                    <w:rtl/>
                  </w:rPr>
                  <w:instrText xml:space="preserve"> </w:instrText>
                </w:r>
                <w:r w:rsidR="00E957BA" w:rsidRPr="00986B7E">
                  <w:rPr>
                    <w:rStyle w:val="PageNumber"/>
                    <w:rFonts w:cs="Simplified Arabic"/>
                    <w:sz w:val="28"/>
                  </w:rPr>
                  <w:instrText xml:space="preserve">PAGE </w:instrText>
                </w:r>
                <w:r w:rsidRPr="00986B7E">
                  <w:rPr>
                    <w:rStyle w:val="PageNumber"/>
                    <w:rFonts w:cs="Simplified Arabic"/>
                    <w:sz w:val="28"/>
                    <w:rtl/>
                  </w:rPr>
                  <w:fldChar w:fldCharType="separate"/>
                </w:r>
                <w:r w:rsidR="009F5F54">
                  <w:rPr>
                    <w:rStyle w:val="PageNumber"/>
                    <w:rFonts w:cs="Simplified Arabic"/>
                    <w:sz w:val="28"/>
                    <w:rtl/>
                  </w:rPr>
                  <w:t>17</w:t>
                </w:r>
                <w:r w:rsidRPr="00986B7E">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E957BA" w:rsidRPr="00711431" w:rsidRDefault="00E957BA"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E957BA" w:rsidRPr="00986B7E" w:rsidRDefault="00AE2609" w:rsidP="00711431">
                <w:pPr>
                  <w:pStyle w:val="Heading2"/>
                  <w:ind w:firstLine="32"/>
                  <w:rPr>
                    <w:rFonts w:cs="Simplified Arabic"/>
                    <w:b/>
                    <w:bCs/>
                    <w:noProof w:val="0"/>
                    <w:sz w:val="30"/>
                    <w:szCs w:val="30"/>
                    <w:rtl/>
                  </w:rPr>
                </w:pPr>
                <w:r w:rsidRPr="00986B7E">
                  <w:rPr>
                    <w:rStyle w:val="PageNumber"/>
                    <w:rFonts w:cs="Simplified Arabic"/>
                    <w:sz w:val="26"/>
                    <w:szCs w:val="26"/>
                    <w:rtl/>
                  </w:rPr>
                  <w:fldChar w:fldCharType="begin"/>
                </w:r>
                <w:r w:rsidR="00E957BA" w:rsidRPr="00986B7E">
                  <w:rPr>
                    <w:rStyle w:val="PageNumber"/>
                    <w:rFonts w:cs="Simplified Arabic"/>
                    <w:sz w:val="26"/>
                    <w:szCs w:val="26"/>
                    <w:rtl/>
                  </w:rPr>
                  <w:instrText xml:space="preserve"> </w:instrText>
                </w:r>
                <w:r w:rsidR="00E957BA" w:rsidRPr="00986B7E">
                  <w:rPr>
                    <w:rStyle w:val="PageNumber"/>
                    <w:rFonts w:cs="Simplified Arabic"/>
                    <w:sz w:val="26"/>
                    <w:szCs w:val="26"/>
                  </w:rPr>
                  <w:instrText xml:space="preserve">PAGE </w:instrText>
                </w:r>
                <w:r w:rsidRPr="00986B7E">
                  <w:rPr>
                    <w:rStyle w:val="PageNumber"/>
                    <w:rFonts w:cs="Simplified Arabic"/>
                    <w:sz w:val="26"/>
                    <w:szCs w:val="26"/>
                    <w:rtl/>
                  </w:rPr>
                  <w:fldChar w:fldCharType="separate"/>
                </w:r>
                <w:r w:rsidR="009F5F54">
                  <w:rPr>
                    <w:rStyle w:val="PageNumber"/>
                    <w:rFonts w:cs="Simplified Arabic"/>
                    <w:sz w:val="26"/>
                    <w:szCs w:val="26"/>
                    <w:rtl/>
                  </w:rPr>
                  <w:t>17</w:t>
                </w:r>
                <w:r w:rsidRPr="00986B7E">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924"/>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584"/>
    <w:rsid w:val="00010A0D"/>
    <w:rsid w:val="00010BE7"/>
    <w:rsid w:val="00010C6F"/>
    <w:rsid w:val="00011033"/>
    <w:rsid w:val="000111D9"/>
    <w:rsid w:val="0001152C"/>
    <w:rsid w:val="00011AE6"/>
    <w:rsid w:val="00011CAA"/>
    <w:rsid w:val="00011DCD"/>
    <w:rsid w:val="00012134"/>
    <w:rsid w:val="000123A8"/>
    <w:rsid w:val="0001278E"/>
    <w:rsid w:val="00012B3F"/>
    <w:rsid w:val="00012CF0"/>
    <w:rsid w:val="0001331C"/>
    <w:rsid w:val="0001339A"/>
    <w:rsid w:val="00013976"/>
    <w:rsid w:val="000143A0"/>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2913"/>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674"/>
    <w:rsid w:val="00030954"/>
    <w:rsid w:val="00030EC3"/>
    <w:rsid w:val="00030EEC"/>
    <w:rsid w:val="00030F26"/>
    <w:rsid w:val="00030FD2"/>
    <w:rsid w:val="000313A2"/>
    <w:rsid w:val="00031DA6"/>
    <w:rsid w:val="000329D4"/>
    <w:rsid w:val="00033219"/>
    <w:rsid w:val="00033357"/>
    <w:rsid w:val="000335D4"/>
    <w:rsid w:val="000339AA"/>
    <w:rsid w:val="000343CB"/>
    <w:rsid w:val="00034671"/>
    <w:rsid w:val="00034BB6"/>
    <w:rsid w:val="00034DE7"/>
    <w:rsid w:val="00034EC1"/>
    <w:rsid w:val="000350B1"/>
    <w:rsid w:val="000353A5"/>
    <w:rsid w:val="0003589F"/>
    <w:rsid w:val="0003640C"/>
    <w:rsid w:val="000365CF"/>
    <w:rsid w:val="0003723E"/>
    <w:rsid w:val="0003784A"/>
    <w:rsid w:val="000378D2"/>
    <w:rsid w:val="00037A68"/>
    <w:rsid w:val="00037B7E"/>
    <w:rsid w:val="00037F9E"/>
    <w:rsid w:val="0004063D"/>
    <w:rsid w:val="00041231"/>
    <w:rsid w:val="0004141A"/>
    <w:rsid w:val="0004162D"/>
    <w:rsid w:val="00041DE7"/>
    <w:rsid w:val="0004209E"/>
    <w:rsid w:val="00042224"/>
    <w:rsid w:val="00042440"/>
    <w:rsid w:val="0004247D"/>
    <w:rsid w:val="00042AAF"/>
    <w:rsid w:val="0004306D"/>
    <w:rsid w:val="000438F1"/>
    <w:rsid w:val="00043ECC"/>
    <w:rsid w:val="00044058"/>
    <w:rsid w:val="00044584"/>
    <w:rsid w:val="00044A27"/>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2C58"/>
    <w:rsid w:val="00053BDF"/>
    <w:rsid w:val="00053CBF"/>
    <w:rsid w:val="00054373"/>
    <w:rsid w:val="000544F9"/>
    <w:rsid w:val="00054A66"/>
    <w:rsid w:val="0005504D"/>
    <w:rsid w:val="000554EA"/>
    <w:rsid w:val="000570FE"/>
    <w:rsid w:val="000578C6"/>
    <w:rsid w:val="00060E85"/>
    <w:rsid w:val="000614AF"/>
    <w:rsid w:val="000615EC"/>
    <w:rsid w:val="00061B88"/>
    <w:rsid w:val="000628F2"/>
    <w:rsid w:val="00062B94"/>
    <w:rsid w:val="00063039"/>
    <w:rsid w:val="00063312"/>
    <w:rsid w:val="00063874"/>
    <w:rsid w:val="00063B88"/>
    <w:rsid w:val="0006438C"/>
    <w:rsid w:val="00064871"/>
    <w:rsid w:val="00064C05"/>
    <w:rsid w:val="00064E5E"/>
    <w:rsid w:val="000656DE"/>
    <w:rsid w:val="00065FFE"/>
    <w:rsid w:val="00066391"/>
    <w:rsid w:val="000668F9"/>
    <w:rsid w:val="0006699A"/>
    <w:rsid w:val="000673DD"/>
    <w:rsid w:val="000675DB"/>
    <w:rsid w:val="00067F0C"/>
    <w:rsid w:val="00071497"/>
    <w:rsid w:val="0007173D"/>
    <w:rsid w:val="00071D6B"/>
    <w:rsid w:val="0007207E"/>
    <w:rsid w:val="0007250D"/>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09"/>
    <w:rsid w:val="0008332C"/>
    <w:rsid w:val="0008510E"/>
    <w:rsid w:val="0008536D"/>
    <w:rsid w:val="00085773"/>
    <w:rsid w:val="00086299"/>
    <w:rsid w:val="00086945"/>
    <w:rsid w:val="000869D3"/>
    <w:rsid w:val="00087249"/>
    <w:rsid w:val="00087730"/>
    <w:rsid w:val="00087B94"/>
    <w:rsid w:val="0009037B"/>
    <w:rsid w:val="00090847"/>
    <w:rsid w:val="00090B27"/>
    <w:rsid w:val="00091938"/>
    <w:rsid w:val="00092261"/>
    <w:rsid w:val="0009234D"/>
    <w:rsid w:val="00093A87"/>
    <w:rsid w:val="00093D38"/>
    <w:rsid w:val="00093E6A"/>
    <w:rsid w:val="00093F6D"/>
    <w:rsid w:val="00094235"/>
    <w:rsid w:val="00094294"/>
    <w:rsid w:val="000944A9"/>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2DD"/>
    <w:rsid w:val="000A6312"/>
    <w:rsid w:val="000A71BF"/>
    <w:rsid w:val="000A770F"/>
    <w:rsid w:val="000A7C38"/>
    <w:rsid w:val="000A7D94"/>
    <w:rsid w:val="000B0CF6"/>
    <w:rsid w:val="000B0E55"/>
    <w:rsid w:val="000B12AE"/>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667"/>
    <w:rsid w:val="000C5954"/>
    <w:rsid w:val="000C5A3F"/>
    <w:rsid w:val="000C5C63"/>
    <w:rsid w:val="000C5DC2"/>
    <w:rsid w:val="000C60E5"/>
    <w:rsid w:val="000C67E7"/>
    <w:rsid w:val="000C6B8E"/>
    <w:rsid w:val="000C710F"/>
    <w:rsid w:val="000C71B0"/>
    <w:rsid w:val="000C7247"/>
    <w:rsid w:val="000C7752"/>
    <w:rsid w:val="000C78D8"/>
    <w:rsid w:val="000C7B56"/>
    <w:rsid w:val="000C7F2A"/>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5D9"/>
    <w:rsid w:val="000D599D"/>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BCB"/>
    <w:rsid w:val="000E5E7F"/>
    <w:rsid w:val="000E5F10"/>
    <w:rsid w:val="000E662A"/>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4EC"/>
    <w:rsid w:val="000F2CAC"/>
    <w:rsid w:val="000F389A"/>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7B8"/>
    <w:rsid w:val="00104EC6"/>
    <w:rsid w:val="00105AE6"/>
    <w:rsid w:val="00106329"/>
    <w:rsid w:val="001063EB"/>
    <w:rsid w:val="00106740"/>
    <w:rsid w:val="001069C9"/>
    <w:rsid w:val="00106FB9"/>
    <w:rsid w:val="0010725C"/>
    <w:rsid w:val="00107508"/>
    <w:rsid w:val="0010754E"/>
    <w:rsid w:val="001076FD"/>
    <w:rsid w:val="00107963"/>
    <w:rsid w:val="00107B56"/>
    <w:rsid w:val="0011061E"/>
    <w:rsid w:val="00110C20"/>
    <w:rsid w:val="00110E36"/>
    <w:rsid w:val="00111966"/>
    <w:rsid w:val="00111F47"/>
    <w:rsid w:val="0011215A"/>
    <w:rsid w:val="001121B8"/>
    <w:rsid w:val="001126A0"/>
    <w:rsid w:val="0011280E"/>
    <w:rsid w:val="00112952"/>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50D"/>
    <w:rsid w:val="00120AB5"/>
    <w:rsid w:val="00120E45"/>
    <w:rsid w:val="00121144"/>
    <w:rsid w:val="00121592"/>
    <w:rsid w:val="00121BB2"/>
    <w:rsid w:val="001221AB"/>
    <w:rsid w:val="001221ED"/>
    <w:rsid w:val="001223B7"/>
    <w:rsid w:val="0012246A"/>
    <w:rsid w:val="00122B5A"/>
    <w:rsid w:val="00122F75"/>
    <w:rsid w:val="001232DB"/>
    <w:rsid w:val="00123A99"/>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290"/>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92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583A"/>
    <w:rsid w:val="001460C0"/>
    <w:rsid w:val="00146684"/>
    <w:rsid w:val="0014677C"/>
    <w:rsid w:val="00146873"/>
    <w:rsid w:val="001468F2"/>
    <w:rsid w:val="00146E53"/>
    <w:rsid w:val="001470A8"/>
    <w:rsid w:val="00147A57"/>
    <w:rsid w:val="00147E14"/>
    <w:rsid w:val="001500ED"/>
    <w:rsid w:val="0015038E"/>
    <w:rsid w:val="00152034"/>
    <w:rsid w:val="001521BC"/>
    <w:rsid w:val="001525B4"/>
    <w:rsid w:val="001526AE"/>
    <w:rsid w:val="00152F06"/>
    <w:rsid w:val="001531B5"/>
    <w:rsid w:val="00153B5B"/>
    <w:rsid w:val="00153F2B"/>
    <w:rsid w:val="0015466F"/>
    <w:rsid w:val="001548C5"/>
    <w:rsid w:val="001551F0"/>
    <w:rsid w:val="0015566F"/>
    <w:rsid w:val="00155D47"/>
    <w:rsid w:val="0015617F"/>
    <w:rsid w:val="00156385"/>
    <w:rsid w:val="00156CE9"/>
    <w:rsid w:val="0015707D"/>
    <w:rsid w:val="0015776F"/>
    <w:rsid w:val="0016055A"/>
    <w:rsid w:val="001608B0"/>
    <w:rsid w:val="00161BAF"/>
    <w:rsid w:val="0016242C"/>
    <w:rsid w:val="00162789"/>
    <w:rsid w:val="00162BCC"/>
    <w:rsid w:val="00163413"/>
    <w:rsid w:val="00163FAE"/>
    <w:rsid w:val="0016413B"/>
    <w:rsid w:val="0016420A"/>
    <w:rsid w:val="00164B84"/>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46E"/>
    <w:rsid w:val="0017372E"/>
    <w:rsid w:val="00173DAB"/>
    <w:rsid w:val="001741F9"/>
    <w:rsid w:val="0017523F"/>
    <w:rsid w:val="00175343"/>
    <w:rsid w:val="00175392"/>
    <w:rsid w:val="001755AE"/>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057"/>
    <w:rsid w:val="00185506"/>
    <w:rsid w:val="00185636"/>
    <w:rsid w:val="0018597F"/>
    <w:rsid w:val="001859B3"/>
    <w:rsid w:val="00185C23"/>
    <w:rsid w:val="00186442"/>
    <w:rsid w:val="00187561"/>
    <w:rsid w:val="0018788A"/>
    <w:rsid w:val="00187ABF"/>
    <w:rsid w:val="0019028B"/>
    <w:rsid w:val="001911FE"/>
    <w:rsid w:val="00191613"/>
    <w:rsid w:val="0019206C"/>
    <w:rsid w:val="00192097"/>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3B"/>
    <w:rsid w:val="001A13F9"/>
    <w:rsid w:val="001A181F"/>
    <w:rsid w:val="001A22A9"/>
    <w:rsid w:val="001A2471"/>
    <w:rsid w:val="001A2835"/>
    <w:rsid w:val="001A2DF4"/>
    <w:rsid w:val="001A331B"/>
    <w:rsid w:val="001A435D"/>
    <w:rsid w:val="001A4447"/>
    <w:rsid w:val="001A4799"/>
    <w:rsid w:val="001A492E"/>
    <w:rsid w:val="001A4F10"/>
    <w:rsid w:val="001A5C43"/>
    <w:rsid w:val="001A70A7"/>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A95"/>
    <w:rsid w:val="001B4E28"/>
    <w:rsid w:val="001B4E39"/>
    <w:rsid w:val="001B5A28"/>
    <w:rsid w:val="001B5ECF"/>
    <w:rsid w:val="001B5FBA"/>
    <w:rsid w:val="001B6197"/>
    <w:rsid w:val="001B61A0"/>
    <w:rsid w:val="001B65A7"/>
    <w:rsid w:val="001B6983"/>
    <w:rsid w:val="001B79A0"/>
    <w:rsid w:val="001B7B70"/>
    <w:rsid w:val="001B7DFB"/>
    <w:rsid w:val="001B7E43"/>
    <w:rsid w:val="001C036E"/>
    <w:rsid w:val="001C067B"/>
    <w:rsid w:val="001C0C33"/>
    <w:rsid w:val="001C162C"/>
    <w:rsid w:val="001C1815"/>
    <w:rsid w:val="001C1FBE"/>
    <w:rsid w:val="001C2337"/>
    <w:rsid w:val="001C2828"/>
    <w:rsid w:val="001C2A64"/>
    <w:rsid w:val="001C2C9F"/>
    <w:rsid w:val="001C2CEF"/>
    <w:rsid w:val="001C2D30"/>
    <w:rsid w:val="001C2FEE"/>
    <w:rsid w:val="001C34DC"/>
    <w:rsid w:val="001C3557"/>
    <w:rsid w:val="001C3C75"/>
    <w:rsid w:val="001C3EF9"/>
    <w:rsid w:val="001C4066"/>
    <w:rsid w:val="001C42A0"/>
    <w:rsid w:val="001C43D8"/>
    <w:rsid w:val="001C47FB"/>
    <w:rsid w:val="001C4A98"/>
    <w:rsid w:val="001C5082"/>
    <w:rsid w:val="001C548D"/>
    <w:rsid w:val="001C58CF"/>
    <w:rsid w:val="001C5EE4"/>
    <w:rsid w:val="001C5EF3"/>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D01"/>
    <w:rsid w:val="001D6F7B"/>
    <w:rsid w:val="001D78FC"/>
    <w:rsid w:val="001D7EEE"/>
    <w:rsid w:val="001D7F57"/>
    <w:rsid w:val="001E0304"/>
    <w:rsid w:val="001E059B"/>
    <w:rsid w:val="001E0748"/>
    <w:rsid w:val="001E07BD"/>
    <w:rsid w:val="001E08A3"/>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6DB"/>
    <w:rsid w:val="001E6E16"/>
    <w:rsid w:val="001E6F3C"/>
    <w:rsid w:val="001E7AC3"/>
    <w:rsid w:val="001E7EBC"/>
    <w:rsid w:val="001E7F87"/>
    <w:rsid w:val="001F0630"/>
    <w:rsid w:val="001F09C1"/>
    <w:rsid w:val="001F1376"/>
    <w:rsid w:val="001F1703"/>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CEB"/>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145"/>
    <w:rsid w:val="00210315"/>
    <w:rsid w:val="0021087A"/>
    <w:rsid w:val="00210992"/>
    <w:rsid w:val="00211369"/>
    <w:rsid w:val="002117EB"/>
    <w:rsid w:val="0021192B"/>
    <w:rsid w:val="002127FA"/>
    <w:rsid w:val="00212C9E"/>
    <w:rsid w:val="00212EC9"/>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1E3"/>
    <w:rsid w:val="002268B3"/>
    <w:rsid w:val="00226C9B"/>
    <w:rsid w:val="00227448"/>
    <w:rsid w:val="00227715"/>
    <w:rsid w:val="00227A54"/>
    <w:rsid w:val="00227CA4"/>
    <w:rsid w:val="00231137"/>
    <w:rsid w:val="00231A7B"/>
    <w:rsid w:val="00231D0A"/>
    <w:rsid w:val="002333ED"/>
    <w:rsid w:val="0023359F"/>
    <w:rsid w:val="00233F37"/>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4EF"/>
    <w:rsid w:val="002418DB"/>
    <w:rsid w:val="00241D43"/>
    <w:rsid w:val="00241E2D"/>
    <w:rsid w:val="00241E93"/>
    <w:rsid w:val="0024251F"/>
    <w:rsid w:val="00242B51"/>
    <w:rsid w:val="00242ED2"/>
    <w:rsid w:val="0024314B"/>
    <w:rsid w:val="00243158"/>
    <w:rsid w:val="002432C5"/>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09C"/>
    <w:rsid w:val="002526EF"/>
    <w:rsid w:val="00252743"/>
    <w:rsid w:val="00252C12"/>
    <w:rsid w:val="00252EB0"/>
    <w:rsid w:val="00253397"/>
    <w:rsid w:val="00253928"/>
    <w:rsid w:val="00253BBB"/>
    <w:rsid w:val="00253D41"/>
    <w:rsid w:val="00253E00"/>
    <w:rsid w:val="002544B1"/>
    <w:rsid w:val="0025463C"/>
    <w:rsid w:val="00255082"/>
    <w:rsid w:val="002551C8"/>
    <w:rsid w:val="002559A2"/>
    <w:rsid w:val="00256009"/>
    <w:rsid w:val="00256042"/>
    <w:rsid w:val="00256164"/>
    <w:rsid w:val="00256339"/>
    <w:rsid w:val="00256552"/>
    <w:rsid w:val="002568B6"/>
    <w:rsid w:val="00256CD0"/>
    <w:rsid w:val="00256E84"/>
    <w:rsid w:val="00257554"/>
    <w:rsid w:val="00257A15"/>
    <w:rsid w:val="00257E4E"/>
    <w:rsid w:val="00260750"/>
    <w:rsid w:val="002609AC"/>
    <w:rsid w:val="00260BCD"/>
    <w:rsid w:val="00261037"/>
    <w:rsid w:val="00261C69"/>
    <w:rsid w:val="00262233"/>
    <w:rsid w:val="0026241E"/>
    <w:rsid w:val="00262D26"/>
    <w:rsid w:val="00262F61"/>
    <w:rsid w:val="002634E7"/>
    <w:rsid w:val="002638F2"/>
    <w:rsid w:val="002642F4"/>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DE8"/>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B77"/>
    <w:rsid w:val="00293C98"/>
    <w:rsid w:val="00293D3F"/>
    <w:rsid w:val="00294F87"/>
    <w:rsid w:val="0029534F"/>
    <w:rsid w:val="0029598E"/>
    <w:rsid w:val="00295C61"/>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84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89D"/>
    <w:rsid w:val="002B4A70"/>
    <w:rsid w:val="002B4FE7"/>
    <w:rsid w:val="002B516E"/>
    <w:rsid w:val="002B5449"/>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0FC4"/>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524A"/>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4CC"/>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606"/>
    <w:rsid w:val="0031479C"/>
    <w:rsid w:val="00314B7E"/>
    <w:rsid w:val="00316313"/>
    <w:rsid w:val="0031635D"/>
    <w:rsid w:val="003163D5"/>
    <w:rsid w:val="00317B8B"/>
    <w:rsid w:val="00317F4A"/>
    <w:rsid w:val="00317FD9"/>
    <w:rsid w:val="00317FE8"/>
    <w:rsid w:val="00320034"/>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7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895"/>
    <w:rsid w:val="003378DF"/>
    <w:rsid w:val="00337EFD"/>
    <w:rsid w:val="00337EFF"/>
    <w:rsid w:val="00337F16"/>
    <w:rsid w:val="003404C0"/>
    <w:rsid w:val="00340AA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C66"/>
    <w:rsid w:val="00345E8C"/>
    <w:rsid w:val="003461F1"/>
    <w:rsid w:val="00346251"/>
    <w:rsid w:val="00346479"/>
    <w:rsid w:val="00346836"/>
    <w:rsid w:val="00346AC1"/>
    <w:rsid w:val="00346AD9"/>
    <w:rsid w:val="00346BA5"/>
    <w:rsid w:val="003474D6"/>
    <w:rsid w:val="00350358"/>
    <w:rsid w:val="00350F93"/>
    <w:rsid w:val="00351503"/>
    <w:rsid w:val="00351B36"/>
    <w:rsid w:val="00351F7C"/>
    <w:rsid w:val="00351F8D"/>
    <w:rsid w:val="003526A9"/>
    <w:rsid w:val="00352A9F"/>
    <w:rsid w:val="00352B97"/>
    <w:rsid w:val="00352D3C"/>
    <w:rsid w:val="0035313B"/>
    <w:rsid w:val="00353556"/>
    <w:rsid w:val="00353837"/>
    <w:rsid w:val="003538A8"/>
    <w:rsid w:val="003539DB"/>
    <w:rsid w:val="00353D34"/>
    <w:rsid w:val="00353E48"/>
    <w:rsid w:val="00353E53"/>
    <w:rsid w:val="00353EDB"/>
    <w:rsid w:val="0035419A"/>
    <w:rsid w:val="0035492C"/>
    <w:rsid w:val="00354BAF"/>
    <w:rsid w:val="003551C5"/>
    <w:rsid w:val="003557C3"/>
    <w:rsid w:val="003566FB"/>
    <w:rsid w:val="00356BEC"/>
    <w:rsid w:val="00356C63"/>
    <w:rsid w:val="00356DB3"/>
    <w:rsid w:val="00357B3D"/>
    <w:rsid w:val="00357DFA"/>
    <w:rsid w:val="00360423"/>
    <w:rsid w:val="0036043A"/>
    <w:rsid w:val="00360D03"/>
    <w:rsid w:val="0036113B"/>
    <w:rsid w:val="003615C1"/>
    <w:rsid w:val="003616B6"/>
    <w:rsid w:val="00361F07"/>
    <w:rsid w:val="0036253D"/>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305"/>
    <w:rsid w:val="0037295D"/>
    <w:rsid w:val="00373872"/>
    <w:rsid w:val="003742EB"/>
    <w:rsid w:val="00374A00"/>
    <w:rsid w:val="003755C4"/>
    <w:rsid w:val="00375C78"/>
    <w:rsid w:val="00375E1A"/>
    <w:rsid w:val="00375EDA"/>
    <w:rsid w:val="00375FF2"/>
    <w:rsid w:val="0037626F"/>
    <w:rsid w:val="003767E5"/>
    <w:rsid w:val="00376BB8"/>
    <w:rsid w:val="00376E12"/>
    <w:rsid w:val="00377052"/>
    <w:rsid w:val="00377298"/>
    <w:rsid w:val="00377675"/>
    <w:rsid w:val="00377CF5"/>
    <w:rsid w:val="00380734"/>
    <w:rsid w:val="003814E2"/>
    <w:rsid w:val="0038152B"/>
    <w:rsid w:val="0038162B"/>
    <w:rsid w:val="00381675"/>
    <w:rsid w:val="0038197F"/>
    <w:rsid w:val="00381E05"/>
    <w:rsid w:val="00381E36"/>
    <w:rsid w:val="003821AD"/>
    <w:rsid w:val="00382E61"/>
    <w:rsid w:val="00382E8F"/>
    <w:rsid w:val="0038328F"/>
    <w:rsid w:val="0038335F"/>
    <w:rsid w:val="00383497"/>
    <w:rsid w:val="00383789"/>
    <w:rsid w:val="0038380E"/>
    <w:rsid w:val="00383AC0"/>
    <w:rsid w:val="00383C85"/>
    <w:rsid w:val="00383C8F"/>
    <w:rsid w:val="00383DAA"/>
    <w:rsid w:val="00383DFC"/>
    <w:rsid w:val="00384BDE"/>
    <w:rsid w:val="00384CE5"/>
    <w:rsid w:val="00384DDD"/>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102"/>
    <w:rsid w:val="00394D04"/>
    <w:rsid w:val="00394F68"/>
    <w:rsid w:val="00395282"/>
    <w:rsid w:val="00395305"/>
    <w:rsid w:val="00395395"/>
    <w:rsid w:val="003956CB"/>
    <w:rsid w:val="00395719"/>
    <w:rsid w:val="00395D7F"/>
    <w:rsid w:val="00395E85"/>
    <w:rsid w:val="00396629"/>
    <w:rsid w:val="00396654"/>
    <w:rsid w:val="00396A25"/>
    <w:rsid w:val="00396B9D"/>
    <w:rsid w:val="003971B4"/>
    <w:rsid w:val="00397A4C"/>
    <w:rsid w:val="00397C76"/>
    <w:rsid w:val="00397CA7"/>
    <w:rsid w:val="003A00B2"/>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07C"/>
    <w:rsid w:val="003A4268"/>
    <w:rsid w:val="003A43D4"/>
    <w:rsid w:val="003A43EF"/>
    <w:rsid w:val="003A4727"/>
    <w:rsid w:val="003A49BF"/>
    <w:rsid w:val="003A4BBD"/>
    <w:rsid w:val="003A4D21"/>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726"/>
    <w:rsid w:val="003B0EFF"/>
    <w:rsid w:val="003B10B5"/>
    <w:rsid w:val="003B14CA"/>
    <w:rsid w:val="003B1BE8"/>
    <w:rsid w:val="003B2615"/>
    <w:rsid w:val="003B27C1"/>
    <w:rsid w:val="003B2DDA"/>
    <w:rsid w:val="003B301C"/>
    <w:rsid w:val="003B305E"/>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77"/>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0F05"/>
    <w:rsid w:val="003D11D0"/>
    <w:rsid w:val="003D1A12"/>
    <w:rsid w:val="003D1C9C"/>
    <w:rsid w:val="003D1CF2"/>
    <w:rsid w:val="003D1F7F"/>
    <w:rsid w:val="003D2A33"/>
    <w:rsid w:val="003D2B6A"/>
    <w:rsid w:val="003D2C15"/>
    <w:rsid w:val="003D2C50"/>
    <w:rsid w:val="003D3207"/>
    <w:rsid w:val="003D36A6"/>
    <w:rsid w:val="003D4204"/>
    <w:rsid w:val="003D461E"/>
    <w:rsid w:val="003D4648"/>
    <w:rsid w:val="003D47E3"/>
    <w:rsid w:val="003D48A6"/>
    <w:rsid w:val="003D48AF"/>
    <w:rsid w:val="003D4C05"/>
    <w:rsid w:val="003D4C69"/>
    <w:rsid w:val="003D4D7C"/>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331"/>
    <w:rsid w:val="003E54B2"/>
    <w:rsid w:val="003E5B36"/>
    <w:rsid w:val="003E5E66"/>
    <w:rsid w:val="003E67BE"/>
    <w:rsid w:val="003E682F"/>
    <w:rsid w:val="003E6ADE"/>
    <w:rsid w:val="003E6E25"/>
    <w:rsid w:val="003E722D"/>
    <w:rsid w:val="003E7B5F"/>
    <w:rsid w:val="003F04FE"/>
    <w:rsid w:val="003F072B"/>
    <w:rsid w:val="003F0A61"/>
    <w:rsid w:val="003F174D"/>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613"/>
    <w:rsid w:val="00403D8C"/>
    <w:rsid w:val="004043DF"/>
    <w:rsid w:val="0040497A"/>
    <w:rsid w:val="00404B10"/>
    <w:rsid w:val="00405655"/>
    <w:rsid w:val="00405697"/>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3F9"/>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3605"/>
    <w:rsid w:val="00423C7F"/>
    <w:rsid w:val="00424D98"/>
    <w:rsid w:val="004250A0"/>
    <w:rsid w:val="00425698"/>
    <w:rsid w:val="004259E4"/>
    <w:rsid w:val="00425A8F"/>
    <w:rsid w:val="00425FCB"/>
    <w:rsid w:val="00426272"/>
    <w:rsid w:val="0042649A"/>
    <w:rsid w:val="004267EE"/>
    <w:rsid w:val="00426B97"/>
    <w:rsid w:val="00427256"/>
    <w:rsid w:val="00427B10"/>
    <w:rsid w:val="00427D76"/>
    <w:rsid w:val="00427DCC"/>
    <w:rsid w:val="004300B1"/>
    <w:rsid w:val="00430115"/>
    <w:rsid w:val="00430A24"/>
    <w:rsid w:val="0043110E"/>
    <w:rsid w:val="004318F6"/>
    <w:rsid w:val="00431AE0"/>
    <w:rsid w:val="00431C7E"/>
    <w:rsid w:val="00431F53"/>
    <w:rsid w:val="00431F84"/>
    <w:rsid w:val="004320E4"/>
    <w:rsid w:val="004323A7"/>
    <w:rsid w:val="00432B15"/>
    <w:rsid w:val="004330BB"/>
    <w:rsid w:val="00433409"/>
    <w:rsid w:val="004343A2"/>
    <w:rsid w:val="0043442F"/>
    <w:rsid w:val="00434D34"/>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78B"/>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91D"/>
    <w:rsid w:val="00454A55"/>
    <w:rsid w:val="00454CB0"/>
    <w:rsid w:val="00454CB2"/>
    <w:rsid w:val="00454ED6"/>
    <w:rsid w:val="004550FF"/>
    <w:rsid w:val="0045551D"/>
    <w:rsid w:val="00455DB1"/>
    <w:rsid w:val="004563B8"/>
    <w:rsid w:val="004565B3"/>
    <w:rsid w:val="00456847"/>
    <w:rsid w:val="00456950"/>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A0A"/>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1E8D"/>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159"/>
    <w:rsid w:val="00477238"/>
    <w:rsid w:val="00477764"/>
    <w:rsid w:val="004777BC"/>
    <w:rsid w:val="00477A5D"/>
    <w:rsid w:val="00477DE6"/>
    <w:rsid w:val="00477E7A"/>
    <w:rsid w:val="00477F79"/>
    <w:rsid w:val="0048060C"/>
    <w:rsid w:val="004807D6"/>
    <w:rsid w:val="00480CB7"/>
    <w:rsid w:val="0048160F"/>
    <w:rsid w:val="00481A96"/>
    <w:rsid w:val="00481DAD"/>
    <w:rsid w:val="00482180"/>
    <w:rsid w:val="0048236C"/>
    <w:rsid w:val="00482453"/>
    <w:rsid w:val="00482A37"/>
    <w:rsid w:val="00482DCB"/>
    <w:rsid w:val="00482ECA"/>
    <w:rsid w:val="00482EF8"/>
    <w:rsid w:val="00483C09"/>
    <w:rsid w:val="00484B66"/>
    <w:rsid w:val="00484DA5"/>
    <w:rsid w:val="004852D7"/>
    <w:rsid w:val="004856C9"/>
    <w:rsid w:val="00485894"/>
    <w:rsid w:val="00485BFF"/>
    <w:rsid w:val="00485D55"/>
    <w:rsid w:val="004860A6"/>
    <w:rsid w:val="004864EA"/>
    <w:rsid w:val="004867DD"/>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740"/>
    <w:rsid w:val="004979D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17"/>
    <w:rsid w:val="004A4B7F"/>
    <w:rsid w:val="004A51FB"/>
    <w:rsid w:val="004A52F4"/>
    <w:rsid w:val="004A5556"/>
    <w:rsid w:val="004A57CD"/>
    <w:rsid w:val="004A609C"/>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DA"/>
    <w:rsid w:val="004C33EB"/>
    <w:rsid w:val="004C383B"/>
    <w:rsid w:val="004C3B1D"/>
    <w:rsid w:val="004C41A0"/>
    <w:rsid w:val="004C4B46"/>
    <w:rsid w:val="004C4FA8"/>
    <w:rsid w:val="004C511F"/>
    <w:rsid w:val="004C5759"/>
    <w:rsid w:val="004C59A3"/>
    <w:rsid w:val="004C59E8"/>
    <w:rsid w:val="004C5DE5"/>
    <w:rsid w:val="004C64F7"/>
    <w:rsid w:val="004C6E79"/>
    <w:rsid w:val="004C7560"/>
    <w:rsid w:val="004D021A"/>
    <w:rsid w:val="004D07D0"/>
    <w:rsid w:val="004D0928"/>
    <w:rsid w:val="004D0AB5"/>
    <w:rsid w:val="004D0B18"/>
    <w:rsid w:val="004D120F"/>
    <w:rsid w:val="004D163A"/>
    <w:rsid w:val="004D16EE"/>
    <w:rsid w:val="004D17C4"/>
    <w:rsid w:val="004D1C23"/>
    <w:rsid w:val="004D23DF"/>
    <w:rsid w:val="004D2AE0"/>
    <w:rsid w:val="004D2D3B"/>
    <w:rsid w:val="004D2D69"/>
    <w:rsid w:val="004D2E5B"/>
    <w:rsid w:val="004D35A6"/>
    <w:rsid w:val="004D38B9"/>
    <w:rsid w:val="004D3956"/>
    <w:rsid w:val="004D3FC9"/>
    <w:rsid w:val="004D42E0"/>
    <w:rsid w:val="004D463D"/>
    <w:rsid w:val="004D56AB"/>
    <w:rsid w:val="004D6FED"/>
    <w:rsid w:val="004D758A"/>
    <w:rsid w:val="004D7C6F"/>
    <w:rsid w:val="004E0078"/>
    <w:rsid w:val="004E0E40"/>
    <w:rsid w:val="004E1432"/>
    <w:rsid w:val="004E1648"/>
    <w:rsid w:val="004E18F3"/>
    <w:rsid w:val="004E1905"/>
    <w:rsid w:val="004E19DC"/>
    <w:rsid w:val="004E1BBC"/>
    <w:rsid w:val="004E1CA1"/>
    <w:rsid w:val="004E1DD4"/>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720"/>
    <w:rsid w:val="004F082C"/>
    <w:rsid w:val="004F1712"/>
    <w:rsid w:val="004F1A70"/>
    <w:rsid w:val="004F1B3B"/>
    <w:rsid w:val="004F1CFA"/>
    <w:rsid w:val="004F26EC"/>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378"/>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86"/>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7A2"/>
    <w:rsid w:val="00520CAE"/>
    <w:rsid w:val="0052111C"/>
    <w:rsid w:val="0052158E"/>
    <w:rsid w:val="005217A9"/>
    <w:rsid w:val="00521C16"/>
    <w:rsid w:val="00521D77"/>
    <w:rsid w:val="00522814"/>
    <w:rsid w:val="005236FA"/>
    <w:rsid w:val="0052529F"/>
    <w:rsid w:val="005255CC"/>
    <w:rsid w:val="00525DA2"/>
    <w:rsid w:val="00525F26"/>
    <w:rsid w:val="0052614E"/>
    <w:rsid w:val="0052646B"/>
    <w:rsid w:val="00526881"/>
    <w:rsid w:val="00526ABF"/>
    <w:rsid w:val="00526B78"/>
    <w:rsid w:val="00526B87"/>
    <w:rsid w:val="00526CA6"/>
    <w:rsid w:val="00526E05"/>
    <w:rsid w:val="005271E7"/>
    <w:rsid w:val="00527863"/>
    <w:rsid w:val="0053030D"/>
    <w:rsid w:val="00532E23"/>
    <w:rsid w:val="00532F18"/>
    <w:rsid w:val="00533396"/>
    <w:rsid w:val="005338BF"/>
    <w:rsid w:val="00534992"/>
    <w:rsid w:val="00534CE1"/>
    <w:rsid w:val="005354B7"/>
    <w:rsid w:val="00535DAD"/>
    <w:rsid w:val="0053603E"/>
    <w:rsid w:val="00536C95"/>
    <w:rsid w:val="005371EA"/>
    <w:rsid w:val="00540098"/>
    <w:rsid w:val="00540368"/>
    <w:rsid w:val="00540512"/>
    <w:rsid w:val="005406AC"/>
    <w:rsid w:val="00541415"/>
    <w:rsid w:val="00541E13"/>
    <w:rsid w:val="005424FE"/>
    <w:rsid w:val="00542A75"/>
    <w:rsid w:val="00542DD8"/>
    <w:rsid w:val="00543371"/>
    <w:rsid w:val="00543ED4"/>
    <w:rsid w:val="00544755"/>
    <w:rsid w:val="00544A95"/>
    <w:rsid w:val="00544ED2"/>
    <w:rsid w:val="00545370"/>
    <w:rsid w:val="005456B4"/>
    <w:rsid w:val="005456D2"/>
    <w:rsid w:val="00545B01"/>
    <w:rsid w:val="00545B4D"/>
    <w:rsid w:val="005463AF"/>
    <w:rsid w:val="0054677D"/>
    <w:rsid w:val="005476B9"/>
    <w:rsid w:val="00547960"/>
    <w:rsid w:val="00547C9B"/>
    <w:rsid w:val="00547F6D"/>
    <w:rsid w:val="0055117C"/>
    <w:rsid w:val="005514EC"/>
    <w:rsid w:val="005522F2"/>
    <w:rsid w:val="005524F2"/>
    <w:rsid w:val="005529DB"/>
    <w:rsid w:val="00552A1C"/>
    <w:rsid w:val="00553264"/>
    <w:rsid w:val="00553278"/>
    <w:rsid w:val="00553B08"/>
    <w:rsid w:val="00553CEE"/>
    <w:rsid w:val="00554135"/>
    <w:rsid w:val="0055493A"/>
    <w:rsid w:val="00554CAD"/>
    <w:rsid w:val="00554DCD"/>
    <w:rsid w:val="00555581"/>
    <w:rsid w:val="00555C7F"/>
    <w:rsid w:val="0055643B"/>
    <w:rsid w:val="00556584"/>
    <w:rsid w:val="00556CAB"/>
    <w:rsid w:val="00556F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0D1"/>
    <w:rsid w:val="005822D1"/>
    <w:rsid w:val="005824EF"/>
    <w:rsid w:val="005825F4"/>
    <w:rsid w:val="00582628"/>
    <w:rsid w:val="00582D37"/>
    <w:rsid w:val="0058377E"/>
    <w:rsid w:val="00583813"/>
    <w:rsid w:val="00583951"/>
    <w:rsid w:val="005842DF"/>
    <w:rsid w:val="005848BB"/>
    <w:rsid w:val="00584CA9"/>
    <w:rsid w:val="0058524C"/>
    <w:rsid w:val="005859F2"/>
    <w:rsid w:val="00585A21"/>
    <w:rsid w:val="00586947"/>
    <w:rsid w:val="00586AE4"/>
    <w:rsid w:val="00586DAA"/>
    <w:rsid w:val="00586E3F"/>
    <w:rsid w:val="00587AEE"/>
    <w:rsid w:val="00590817"/>
    <w:rsid w:val="00590E6D"/>
    <w:rsid w:val="005910C7"/>
    <w:rsid w:val="00592032"/>
    <w:rsid w:val="005922A6"/>
    <w:rsid w:val="00592423"/>
    <w:rsid w:val="00592C5C"/>
    <w:rsid w:val="00592EEC"/>
    <w:rsid w:val="00593124"/>
    <w:rsid w:val="005937FF"/>
    <w:rsid w:val="00593FB1"/>
    <w:rsid w:val="005948BF"/>
    <w:rsid w:val="005949E3"/>
    <w:rsid w:val="00594BA4"/>
    <w:rsid w:val="0059507E"/>
    <w:rsid w:val="00595654"/>
    <w:rsid w:val="00595F5C"/>
    <w:rsid w:val="005961CA"/>
    <w:rsid w:val="00596512"/>
    <w:rsid w:val="0059665E"/>
    <w:rsid w:val="00596D58"/>
    <w:rsid w:val="0059720B"/>
    <w:rsid w:val="005A0403"/>
    <w:rsid w:val="005A0475"/>
    <w:rsid w:val="005A11EF"/>
    <w:rsid w:val="005A120D"/>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B3A"/>
    <w:rsid w:val="005A5E48"/>
    <w:rsid w:val="005A68EE"/>
    <w:rsid w:val="005A6912"/>
    <w:rsid w:val="005A6CBA"/>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944"/>
    <w:rsid w:val="005B5F0E"/>
    <w:rsid w:val="005B611B"/>
    <w:rsid w:val="005B6B29"/>
    <w:rsid w:val="005B6C60"/>
    <w:rsid w:val="005B7150"/>
    <w:rsid w:val="005B7287"/>
    <w:rsid w:val="005B749F"/>
    <w:rsid w:val="005B75A9"/>
    <w:rsid w:val="005B7BB4"/>
    <w:rsid w:val="005C1066"/>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1AF"/>
    <w:rsid w:val="005D26A7"/>
    <w:rsid w:val="005D303E"/>
    <w:rsid w:val="005D3369"/>
    <w:rsid w:val="005D3386"/>
    <w:rsid w:val="005D4030"/>
    <w:rsid w:val="005D4039"/>
    <w:rsid w:val="005D4438"/>
    <w:rsid w:val="005D46D7"/>
    <w:rsid w:val="005D50E7"/>
    <w:rsid w:val="005D527E"/>
    <w:rsid w:val="005D536A"/>
    <w:rsid w:val="005D5B59"/>
    <w:rsid w:val="005D616A"/>
    <w:rsid w:val="005D61B1"/>
    <w:rsid w:val="005D6504"/>
    <w:rsid w:val="005D68C7"/>
    <w:rsid w:val="005D69B3"/>
    <w:rsid w:val="005D6F82"/>
    <w:rsid w:val="005D7505"/>
    <w:rsid w:val="005D755F"/>
    <w:rsid w:val="005D771E"/>
    <w:rsid w:val="005D7C16"/>
    <w:rsid w:val="005D7F63"/>
    <w:rsid w:val="005E0A98"/>
    <w:rsid w:val="005E26F9"/>
    <w:rsid w:val="005E27B7"/>
    <w:rsid w:val="005E296A"/>
    <w:rsid w:val="005E2D31"/>
    <w:rsid w:val="005E2E34"/>
    <w:rsid w:val="005E2EAF"/>
    <w:rsid w:val="005E33E8"/>
    <w:rsid w:val="005E37D7"/>
    <w:rsid w:val="005E3A24"/>
    <w:rsid w:val="005E3E92"/>
    <w:rsid w:val="005E491F"/>
    <w:rsid w:val="005E536C"/>
    <w:rsid w:val="005E563B"/>
    <w:rsid w:val="005E58C0"/>
    <w:rsid w:val="005E5AF7"/>
    <w:rsid w:val="005E5EEF"/>
    <w:rsid w:val="005E66D3"/>
    <w:rsid w:val="005E6842"/>
    <w:rsid w:val="005E75CB"/>
    <w:rsid w:val="005E78D5"/>
    <w:rsid w:val="005E7C88"/>
    <w:rsid w:val="005F0CC1"/>
    <w:rsid w:val="005F14C4"/>
    <w:rsid w:val="005F1DFC"/>
    <w:rsid w:val="005F228E"/>
    <w:rsid w:val="005F256D"/>
    <w:rsid w:val="005F3373"/>
    <w:rsid w:val="005F35E1"/>
    <w:rsid w:val="005F39D0"/>
    <w:rsid w:val="005F4429"/>
    <w:rsid w:val="005F448D"/>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09F7"/>
    <w:rsid w:val="0060142F"/>
    <w:rsid w:val="00601787"/>
    <w:rsid w:val="00601959"/>
    <w:rsid w:val="00601FF9"/>
    <w:rsid w:val="006023B8"/>
    <w:rsid w:val="0060269E"/>
    <w:rsid w:val="0060302D"/>
    <w:rsid w:val="006032BA"/>
    <w:rsid w:val="006033E4"/>
    <w:rsid w:val="00603EEA"/>
    <w:rsid w:val="00603F37"/>
    <w:rsid w:val="00604625"/>
    <w:rsid w:val="00604A30"/>
    <w:rsid w:val="00604FB3"/>
    <w:rsid w:val="00604FCF"/>
    <w:rsid w:val="00605522"/>
    <w:rsid w:val="006056CD"/>
    <w:rsid w:val="00605DAD"/>
    <w:rsid w:val="006062BE"/>
    <w:rsid w:val="006063C6"/>
    <w:rsid w:val="006068BC"/>
    <w:rsid w:val="00606D83"/>
    <w:rsid w:val="0060730F"/>
    <w:rsid w:val="006103FE"/>
    <w:rsid w:val="0061040E"/>
    <w:rsid w:val="0061074B"/>
    <w:rsid w:val="00611132"/>
    <w:rsid w:val="006112F6"/>
    <w:rsid w:val="006116D6"/>
    <w:rsid w:val="00611DDD"/>
    <w:rsid w:val="006125E0"/>
    <w:rsid w:val="0061308C"/>
    <w:rsid w:val="00613D55"/>
    <w:rsid w:val="00614106"/>
    <w:rsid w:val="0061440F"/>
    <w:rsid w:val="0061466D"/>
    <w:rsid w:val="00614CE8"/>
    <w:rsid w:val="00614D93"/>
    <w:rsid w:val="00615D06"/>
    <w:rsid w:val="00616E64"/>
    <w:rsid w:val="00617106"/>
    <w:rsid w:val="006173E3"/>
    <w:rsid w:val="00617416"/>
    <w:rsid w:val="00620750"/>
    <w:rsid w:val="006207C9"/>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6E8A"/>
    <w:rsid w:val="0062713D"/>
    <w:rsid w:val="00627938"/>
    <w:rsid w:val="006305BB"/>
    <w:rsid w:val="0063068B"/>
    <w:rsid w:val="00630D3B"/>
    <w:rsid w:val="006311E5"/>
    <w:rsid w:val="00631839"/>
    <w:rsid w:val="0063184A"/>
    <w:rsid w:val="006322B0"/>
    <w:rsid w:val="006327F8"/>
    <w:rsid w:val="006329BE"/>
    <w:rsid w:val="0063400A"/>
    <w:rsid w:val="00634160"/>
    <w:rsid w:val="00634975"/>
    <w:rsid w:val="006358C5"/>
    <w:rsid w:val="00635C49"/>
    <w:rsid w:val="00635D23"/>
    <w:rsid w:val="00635D74"/>
    <w:rsid w:val="00635DB0"/>
    <w:rsid w:val="00635E38"/>
    <w:rsid w:val="00635FAF"/>
    <w:rsid w:val="00636D18"/>
    <w:rsid w:val="006371D4"/>
    <w:rsid w:val="00637617"/>
    <w:rsid w:val="00640EC4"/>
    <w:rsid w:val="006414A5"/>
    <w:rsid w:val="00641706"/>
    <w:rsid w:val="00641A7E"/>
    <w:rsid w:val="00641B10"/>
    <w:rsid w:val="00642058"/>
    <w:rsid w:val="006423CE"/>
    <w:rsid w:val="006427FD"/>
    <w:rsid w:val="006428B9"/>
    <w:rsid w:val="0064324E"/>
    <w:rsid w:val="00643652"/>
    <w:rsid w:val="00643BCB"/>
    <w:rsid w:val="006444D2"/>
    <w:rsid w:val="00644905"/>
    <w:rsid w:val="006449F2"/>
    <w:rsid w:val="00644F2C"/>
    <w:rsid w:val="00645205"/>
    <w:rsid w:val="0064665B"/>
    <w:rsid w:val="00646987"/>
    <w:rsid w:val="00646A1F"/>
    <w:rsid w:val="00646B99"/>
    <w:rsid w:val="00646DEB"/>
    <w:rsid w:val="00646F5C"/>
    <w:rsid w:val="00647521"/>
    <w:rsid w:val="0064764E"/>
    <w:rsid w:val="0064796F"/>
    <w:rsid w:val="00647D82"/>
    <w:rsid w:val="00650365"/>
    <w:rsid w:val="00651380"/>
    <w:rsid w:val="00651959"/>
    <w:rsid w:val="006527BF"/>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B01"/>
    <w:rsid w:val="00655C69"/>
    <w:rsid w:val="00655E2B"/>
    <w:rsid w:val="00655E82"/>
    <w:rsid w:val="00656B0B"/>
    <w:rsid w:val="00656FB7"/>
    <w:rsid w:val="006571E9"/>
    <w:rsid w:val="006572F7"/>
    <w:rsid w:val="0065739E"/>
    <w:rsid w:val="0065770B"/>
    <w:rsid w:val="00657894"/>
    <w:rsid w:val="00657922"/>
    <w:rsid w:val="00657F69"/>
    <w:rsid w:val="00657F80"/>
    <w:rsid w:val="006600A2"/>
    <w:rsid w:val="00660BF7"/>
    <w:rsid w:val="00660EC1"/>
    <w:rsid w:val="0066106F"/>
    <w:rsid w:val="006613BF"/>
    <w:rsid w:val="0066145C"/>
    <w:rsid w:val="00661B63"/>
    <w:rsid w:val="00661EC3"/>
    <w:rsid w:val="00661EC7"/>
    <w:rsid w:val="0066259E"/>
    <w:rsid w:val="00662C5B"/>
    <w:rsid w:val="00663AA8"/>
    <w:rsid w:val="00663B4C"/>
    <w:rsid w:val="00664142"/>
    <w:rsid w:val="006642C0"/>
    <w:rsid w:val="00664427"/>
    <w:rsid w:val="00664793"/>
    <w:rsid w:val="00664814"/>
    <w:rsid w:val="00664D02"/>
    <w:rsid w:val="0066523C"/>
    <w:rsid w:val="00665DBC"/>
    <w:rsid w:val="00665E73"/>
    <w:rsid w:val="00666539"/>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1EF3"/>
    <w:rsid w:val="006724F9"/>
    <w:rsid w:val="00672E31"/>
    <w:rsid w:val="0067318D"/>
    <w:rsid w:val="006735B0"/>
    <w:rsid w:val="0067367D"/>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87A5D"/>
    <w:rsid w:val="00690A1C"/>
    <w:rsid w:val="00690FA7"/>
    <w:rsid w:val="006910AB"/>
    <w:rsid w:val="00691F5A"/>
    <w:rsid w:val="00691F98"/>
    <w:rsid w:val="00692338"/>
    <w:rsid w:val="00692557"/>
    <w:rsid w:val="006925E1"/>
    <w:rsid w:val="00692677"/>
    <w:rsid w:val="00692AA4"/>
    <w:rsid w:val="00692B3D"/>
    <w:rsid w:val="00692E81"/>
    <w:rsid w:val="00692EA1"/>
    <w:rsid w:val="006935A2"/>
    <w:rsid w:val="0069407B"/>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9E4"/>
    <w:rsid w:val="006A2D59"/>
    <w:rsid w:val="006A3446"/>
    <w:rsid w:val="006A4798"/>
    <w:rsid w:val="006A4EDA"/>
    <w:rsid w:val="006A4EF8"/>
    <w:rsid w:val="006A58CC"/>
    <w:rsid w:val="006A5BD9"/>
    <w:rsid w:val="006A6E3C"/>
    <w:rsid w:val="006A7263"/>
    <w:rsid w:val="006A74D2"/>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4D8"/>
    <w:rsid w:val="006B75A5"/>
    <w:rsid w:val="006B7650"/>
    <w:rsid w:val="006B770F"/>
    <w:rsid w:val="006B780E"/>
    <w:rsid w:val="006B7D90"/>
    <w:rsid w:val="006B7F69"/>
    <w:rsid w:val="006C00F9"/>
    <w:rsid w:val="006C16A4"/>
    <w:rsid w:val="006C1764"/>
    <w:rsid w:val="006C1B95"/>
    <w:rsid w:val="006C3409"/>
    <w:rsid w:val="006C34DF"/>
    <w:rsid w:val="006C4E62"/>
    <w:rsid w:val="006C5494"/>
    <w:rsid w:val="006C5CFA"/>
    <w:rsid w:val="006C6784"/>
    <w:rsid w:val="006C6BD1"/>
    <w:rsid w:val="006C6D12"/>
    <w:rsid w:val="006C6E84"/>
    <w:rsid w:val="006C78C2"/>
    <w:rsid w:val="006D027B"/>
    <w:rsid w:val="006D02D6"/>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D8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6A1"/>
    <w:rsid w:val="006F0DAA"/>
    <w:rsid w:val="006F1132"/>
    <w:rsid w:val="006F157E"/>
    <w:rsid w:val="006F17E0"/>
    <w:rsid w:val="006F1A2E"/>
    <w:rsid w:val="006F1A78"/>
    <w:rsid w:val="006F1CCE"/>
    <w:rsid w:val="006F1E84"/>
    <w:rsid w:val="006F213C"/>
    <w:rsid w:val="006F2564"/>
    <w:rsid w:val="006F2757"/>
    <w:rsid w:val="006F2922"/>
    <w:rsid w:val="006F2A8A"/>
    <w:rsid w:val="006F31BD"/>
    <w:rsid w:val="006F3B67"/>
    <w:rsid w:val="006F4424"/>
    <w:rsid w:val="006F4624"/>
    <w:rsid w:val="006F4883"/>
    <w:rsid w:val="006F49EA"/>
    <w:rsid w:val="006F4A71"/>
    <w:rsid w:val="006F4B83"/>
    <w:rsid w:val="006F4C5E"/>
    <w:rsid w:val="006F4E5B"/>
    <w:rsid w:val="006F4E7E"/>
    <w:rsid w:val="006F4F00"/>
    <w:rsid w:val="006F52ED"/>
    <w:rsid w:val="006F5AAC"/>
    <w:rsid w:val="006F63D0"/>
    <w:rsid w:val="006F6D88"/>
    <w:rsid w:val="006F7148"/>
    <w:rsid w:val="006F72DA"/>
    <w:rsid w:val="006F73E5"/>
    <w:rsid w:val="006F78D7"/>
    <w:rsid w:val="006F7905"/>
    <w:rsid w:val="006F7D23"/>
    <w:rsid w:val="007004FA"/>
    <w:rsid w:val="0070063C"/>
    <w:rsid w:val="00701ADB"/>
    <w:rsid w:val="007020CC"/>
    <w:rsid w:val="00702277"/>
    <w:rsid w:val="00702430"/>
    <w:rsid w:val="007033D7"/>
    <w:rsid w:val="00704061"/>
    <w:rsid w:val="00704A8B"/>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626"/>
    <w:rsid w:val="00712216"/>
    <w:rsid w:val="0071233E"/>
    <w:rsid w:val="007129AB"/>
    <w:rsid w:val="007129E9"/>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37"/>
    <w:rsid w:val="00720989"/>
    <w:rsid w:val="00720EF6"/>
    <w:rsid w:val="00721174"/>
    <w:rsid w:val="0072123C"/>
    <w:rsid w:val="007216F1"/>
    <w:rsid w:val="00721809"/>
    <w:rsid w:val="00721D68"/>
    <w:rsid w:val="0072253D"/>
    <w:rsid w:val="00722F77"/>
    <w:rsid w:val="00723062"/>
    <w:rsid w:val="0072352B"/>
    <w:rsid w:val="0072368E"/>
    <w:rsid w:val="007237C7"/>
    <w:rsid w:val="007241F5"/>
    <w:rsid w:val="00724646"/>
    <w:rsid w:val="00724DC5"/>
    <w:rsid w:val="00724FC0"/>
    <w:rsid w:val="0072575D"/>
    <w:rsid w:val="0072576E"/>
    <w:rsid w:val="00725855"/>
    <w:rsid w:val="00725E1E"/>
    <w:rsid w:val="0072635C"/>
    <w:rsid w:val="00726A0B"/>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37B14"/>
    <w:rsid w:val="007402B5"/>
    <w:rsid w:val="007405E8"/>
    <w:rsid w:val="007406E7"/>
    <w:rsid w:val="00741368"/>
    <w:rsid w:val="00741396"/>
    <w:rsid w:val="00741461"/>
    <w:rsid w:val="00741641"/>
    <w:rsid w:val="00741F63"/>
    <w:rsid w:val="007421CB"/>
    <w:rsid w:val="007423C8"/>
    <w:rsid w:val="00742B20"/>
    <w:rsid w:val="00742F48"/>
    <w:rsid w:val="00743309"/>
    <w:rsid w:val="007434F1"/>
    <w:rsid w:val="007438A1"/>
    <w:rsid w:val="00743C70"/>
    <w:rsid w:val="007440D0"/>
    <w:rsid w:val="007446C6"/>
    <w:rsid w:val="00745518"/>
    <w:rsid w:val="0074563D"/>
    <w:rsid w:val="007458D6"/>
    <w:rsid w:val="0074590F"/>
    <w:rsid w:val="00745CCE"/>
    <w:rsid w:val="00746635"/>
    <w:rsid w:val="00746C22"/>
    <w:rsid w:val="00746E2D"/>
    <w:rsid w:val="00747125"/>
    <w:rsid w:val="00747252"/>
    <w:rsid w:val="00747819"/>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993"/>
    <w:rsid w:val="00757F33"/>
    <w:rsid w:val="007603EF"/>
    <w:rsid w:val="00760D48"/>
    <w:rsid w:val="00760DF3"/>
    <w:rsid w:val="0076170A"/>
    <w:rsid w:val="00761928"/>
    <w:rsid w:val="00761A1E"/>
    <w:rsid w:val="00762DFB"/>
    <w:rsid w:val="00762FB0"/>
    <w:rsid w:val="0076328F"/>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BA2"/>
    <w:rsid w:val="00780FFD"/>
    <w:rsid w:val="0078103D"/>
    <w:rsid w:val="007813B5"/>
    <w:rsid w:val="0078166C"/>
    <w:rsid w:val="00781729"/>
    <w:rsid w:val="007818EA"/>
    <w:rsid w:val="00781E41"/>
    <w:rsid w:val="0078204E"/>
    <w:rsid w:val="0078216D"/>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1F32"/>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7DB"/>
    <w:rsid w:val="007A6A3F"/>
    <w:rsid w:val="007A6CC5"/>
    <w:rsid w:val="007A6CF7"/>
    <w:rsid w:val="007A6E03"/>
    <w:rsid w:val="007A6F34"/>
    <w:rsid w:val="007A6FD8"/>
    <w:rsid w:val="007A72FD"/>
    <w:rsid w:val="007A7351"/>
    <w:rsid w:val="007A786A"/>
    <w:rsid w:val="007A7BA0"/>
    <w:rsid w:val="007A7C29"/>
    <w:rsid w:val="007A7EFA"/>
    <w:rsid w:val="007B050C"/>
    <w:rsid w:val="007B0F6F"/>
    <w:rsid w:val="007B17DC"/>
    <w:rsid w:val="007B1E1F"/>
    <w:rsid w:val="007B1F9E"/>
    <w:rsid w:val="007B27D0"/>
    <w:rsid w:val="007B296D"/>
    <w:rsid w:val="007B32ED"/>
    <w:rsid w:val="007B3E0C"/>
    <w:rsid w:val="007B4070"/>
    <w:rsid w:val="007B530F"/>
    <w:rsid w:val="007B568B"/>
    <w:rsid w:val="007B56EA"/>
    <w:rsid w:val="007B6267"/>
    <w:rsid w:val="007B63E6"/>
    <w:rsid w:val="007B6438"/>
    <w:rsid w:val="007B696E"/>
    <w:rsid w:val="007B725C"/>
    <w:rsid w:val="007B744C"/>
    <w:rsid w:val="007B7610"/>
    <w:rsid w:val="007B7CFD"/>
    <w:rsid w:val="007B7D27"/>
    <w:rsid w:val="007B7D7A"/>
    <w:rsid w:val="007B7E2F"/>
    <w:rsid w:val="007C01B8"/>
    <w:rsid w:val="007C01F7"/>
    <w:rsid w:val="007C0F89"/>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BD"/>
    <w:rsid w:val="007C63D1"/>
    <w:rsid w:val="007C6936"/>
    <w:rsid w:val="007C75AE"/>
    <w:rsid w:val="007C7CF4"/>
    <w:rsid w:val="007C7D0F"/>
    <w:rsid w:val="007C7E4B"/>
    <w:rsid w:val="007C7F72"/>
    <w:rsid w:val="007D0705"/>
    <w:rsid w:val="007D20BF"/>
    <w:rsid w:val="007D2143"/>
    <w:rsid w:val="007D233D"/>
    <w:rsid w:val="007D2FC6"/>
    <w:rsid w:val="007D304F"/>
    <w:rsid w:val="007D40A8"/>
    <w:rsid w:val="007D4D3F"/>
    <w:rsid w:val="007D5019"/>
    <w:rsid w:val="007D524F"/>
    <w:rsid w:val="007D537F"/>
    <w:rsid w:val="007D555E"/>
    <w:rsid w:val="007D5950"/>
    <w:rsid w:val="007D5B3F"/>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450"/>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901"/>
    <w:rsid w:val="007F5A14"/>
    <w:rsid w:val="007F5B89"/>
    <w:rsid w:val="007F6A32"/>
    <w:rsid w:val="007F6A96"/>
    <w:rsid w:val="007F6C24"/>
    <w:rsid w:val="007F6D2F"/>
    <w:rsid w:val="007F7065"/>
    <w:rsid w:val="007F70A1"/>
    <w:rsid w:val="007F71D8"/>
    <w:rsid w:val="007F7DE6"/>
    <w:rsid w:val="008006F6"/>
    <w:rsid w:val="00800A61"/>
    <w:rsid w:val="0080125A"/>
    <w:rsid w:val="008012D5"/>
    <w:rsid w:val="0080237B"/>
    <w:rsid w:val="00802572"/>
    <w:rsid w:val="00803005"/>
    <w:rsid w:val="008030A5"/>
    <w:rsid w:val="008030A7"/>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6CE6"/>
    <w:rsid w:val="008176A7"/>
    <w:rsid w:val="00820299"/>
    <w:rsid w:val="00821671"/>
    <w:rsid w:val="00821699"/>
    <w:rsid w:val="00821E28"/>
    <w:rsid w:val="008229FB"/>
    <w:rsid w:val="00822AAE"/>
    <w:rsid w:val="00822C09"/>
    <w:rsid w:val="00822CD7"/>
    <w:rsid w:val="0082304A"/>
    <w:rsid w:val="00823B2A"/>
    <w:rsid w:val="00823E33"/>
    <w:rsid w:val="00824230"/>
    <w:rsid w:val="0082548C"/>
    <w:rsid w:val="00825509"/>
    <w:rsid w:val="00825619"/>
    <w:rsid w:val="00825AA2"/>
    <w:rsid w:val="00825C0D"/>
    <w:rsid w:val="00825DBB"/>
    <w:rsid w:val="00826C70"/>
    <w:rsid w:val="0082713D"/>
    <w:rsid w:val="00827207"/>
    <w:rsid w:val="0082727C"/>
    <w:rsid w:val="00827454"/>
    <w:rsid w:val="0082752E"/>
    <w:rsid w:val="008275D4"/>
    <w:rsid w:val="00827853"/>
    <w:rsid w:val="00827B80"/>
    <w:rsid w:val="00830715"/>
    <w:rsid w:val="00830C4F"/>
    <w:rsid w:val="00830C60"/>
    <w:rsid w:val="00831E44"/>
    <w:rsid w:val="00832358"/>
    <w:rsid w:val="008326B0"/>
    <w:rsid w:val="00832849"/>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DAD"/>
    <w:rsid w:val="00837FAB"/>
    <w:rsid w:val="00840C7F"/>
    <w:rsid w:val="008417F5"/>
    <w:rsid w:val="00841A10"/>
    <w:rsid w:val="00841D89"/>
    <w:rsid w:val="0084288C"/>
    <w:rsid w:val="00842B8D"/>
    <w:rsid w:val="00842E1A"/>
    <w:rsid w:val="008432E3"/>
    <w:rsid w:val="0084340E"/>
    <w:rsid w:val="00843C8D"/>
    <w:rsid w:val="00843DB3"/>
    <w:rsid w:val="0084404A"/>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959"/>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13F"/>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65A"/>
    <w:rsid w:val="00873909"/>
    <w:rsid w:val="00873979"/>
    <w:rsid w:val="008739AB"/>
    <w:rsid w:val="00873D31"/>
    <w:rsid w:val="00875341"/>
    <w:rsid w:val="0087536D"/>
    <w:rsid w:val="00875500"/>
    <w:rsid w:val="00876221"/>
    <w:rsid w:val="00876A6D"/>
    <w:rsid w:val="00876EED"/>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4B2"/>
    <w:rsid w:val="00890B6F"/>
    <w:rsid w:val="00890E89"/>
    <w:rsid w:val="00890FD3"/>
    <w:rsid w:val="008910C6"/>
    <w:rsid w:val="00891141"/>
    <w:rsid w:val="00891BF3"/>
    <w:rsid w:val="00892C76"/>
    <w:rsid w:val="00892FAF"/>
    <w:rsid w:val="008932BA"/>
    <w:rsid w:val="00893828"/>
    <w:rsid w:val="00893C66"/>
    <w:rsid w:val="00893D9E"/>
    <w:rsid w:val="0089464B"/>
    <w:rsid w:val="008959CC"/>
    <w:rsid w:val="00895BB8"/>
    <w:rsid w:val="0089682F"/>
    <w:rsid w:val="0089723B"/>
    <w:rsid w:val="008975F7"/>
    <w:rsid w:val="008976FD"/>
    <w:rsid w:val="00897E9A"/>
    <w:rsid w:val="008A0073"/>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2F7D"/>
    <w:rsid w:val="008C4327"/>
    <w:rsid w:val="008C44D2"/>
    <w:rsid w:val="008C52A1"/>
    <w:rsid w:val="008C543B"/>
    <w:rsid w:val="008C574E"/>
    <w:rsid w:val="008C5A45"/>
    <w:rsid w:val="008C695E"/>
    <w:rsid w:val="008C6B8E"/>
    <w:rsid w:val="008C6F9A"/>
    <w:rsid w:val="008D0995"/>
    <w:rsid w:val="008D0C38"/>
    <w:rsid w:val="008D0E5A"/>
    <w:rsid w:val="008D1045"/>
    <w:rsid w:val="008D18ED"/>
    <w:rsid w:val="008D1A60"/>
    <w:rsid w:val="008D1B9A"/>
    <w:rsid w:val="008D202F"/>
    <w:rsid w:val="008D2555"/>
    <w:rsid w:val="008D2D25"/>
    <w:rsid w:val="008D3A43"/>
    <w:rsid w:val="008D3CB6"/>
    <w:rsid w:val="008D4314"/>
    <w:rsid w:val="008D4D74"/>
    <w:rsid w:val="008D52D8"/>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4AB1"/>
    <w:rsid w:val="008E536D"/>
    <w:rsid w:val="008E5A4F"/>
    <w:rsid w:val="008E5DC3"/>
    <w:rsid w:val="008E5FBD"/>
    <w:rsid w:val="008E5FE1"/>
    <w:rsid w:val="008E666C"/>
    <w:rsid w:val="008E67A8"/>
    <w:rsid w:val="008E68B5"/>
    <w:rsid w:val="008E6967"/>
    <w:rsid w:val="008E697B"/>
    <w:rsid w:val="008E6E42"/>
    <w:rsid w:val="008E6E7F"/>
    <w:rsid w:val="008E7699"/>
    <w:rsid w:val="008E77F8"/>
    <w:rsid w:val="008E7A3F"/>
    <w:rsid w:val="008E7BD8"/>
    <w:rsid w:val="008F0414"/>
    <w:rsid w:val="008F098C"/>
    <w:rsid w:val="008F121B"/>
    <w:rsid w:val="008F17C0"/>
    <w:rsid w:val="008F1A76"/>
    <w:rsid w:val="008F28EB"/>
    <w:rsid w:val="008F2F09"/>
    <w:rsid w:val="008F35CB"/>
    <w:rsid w:val="008F39E9"/>
    <w:rsid w:val="008F3A64"/>
    <w:rsid w:val="008F3FAF"/>
    <w:rsid w:val="008F4063"/>
    <w:rsid w:val="008F40F1"/>
    <w:rsid w:val="008F42E3"/>
    <w:rsid w:val="008F4A0D"/>
    <w:rsid w:val="008F4A70"/>
    <w:rsid w:val="008F4B98"/>
    <w:rsid w:val="008F4FA8"/>
    <w:rsid w:val="008F5975"/>
    <w:rsid w:val="008F5E38"/>
    <w:rsid w:val="008F5ED2"/>
    <w:rsid w:val="008F6396"/>
    <w:rsid w:val="008F6C60"/>
    <w:rsid w:val="008F70EA"/>
    <w:rsid w:val="008F7134"/>
    <w:rsid w:val="008F7512"/>
    <w:rsid w:val="008F7F19"/>
    <w:rsid w:val="008F7F71"/>
    <w:rsid w:val="00900473"/>
    <w:rsid w:val="00900CBA"/>
    <w:rsid w:val="009015A9"/>
    <w:rsid w:val="00901627"/>
    <w:rsid w:val="009030CA"/>
    <w:rsid w:val="00903314"/>
    <w:rsid w:val="00903318"/>
    <w:rsid w:val="009033E7"/>
    <w:rsid w:val="00903515"/>
    <w:rsid w:val="009035B2"/>
    <w:rsid w:val="0090378D"/>
    <w:rsid w:val="00903B6D"/>
    <w:rsid w:val="00904413"/>
    <w:rsid w:val="009044BA"/>
    <w:rsid w:val="009049F7"/>
    <w:rsid w:val="00904A93"/>
    <w:rsid w:val="00904EBD"/>
    <w:rsid w:val="00905B71"/>
    <w:rsid w:val="00905CD3"/>
    <w:rsid w:val="00906337"/>
    <w:rsid w:val="00907704"/>
    <w:rsid w:val="00910476"/>
    <w:rsid w:val="00910C85"/>
    <w:rsid w:val="00911DBD"/>
    <w:rsid w:val="00911EE3"/>
    <w:rsid w:val="0091234F"/>
    <w:rsid w:val="00912A52"/>
    <w:rsid w:val="00912C64"/>
    <w:rsid w:val="00912CE7"/>
    <w:rsid w:val="009136A2"/>
    <w:rsid w:val="00914036"/>
    <w:rsid w:val="009141CD"/>
    <w:rsid w:val="0091443D"/>
    <w:rsid w:val="00914C7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4C7"/>
    <w:rsid w:val="009229D3"/>
    <w:rsid w:val="00923E1C"/>
    <w:rsid w:val="009242A6"/>
    <w:rsid w:val="00924648"/>
    <w:rsid w:val="00924ED5"/>
    <w:rsid w:val="00925589"/>
    <w:rsid w:val="00925CC5"/>
    <w:rsid w:val="009261BF"/>
    <w:rsid w:val="00926601"/>
    <w:rsid w:val="00926C3C"/>
    <w:rsid w:val="00926D55"/>
    <w:rsid w:val="00926E04"/>
    <w:rsid w:val="00926F47"/>
    <w:rsid w:val="009272B2"/>
    <w:rsid w:val="00927B69"/>
    <w:rsid w:val="00927B77"/>
    <w:rsid w:val="009300CC"/>
    <w:rsid w:val="00930194"/>
    <w:rsid w:val="00930682"/>
    <w:rsid w:val="00930ED1"/>
    <w:rsid w:val="00930F3E"/>
    <w:rsid w:val="009317A8"/>
    <w:rsid w:val="00931B16"/>
    <w:rsid w:val="00931D02"/>
    <w:rsid w:val="00932014"/>
    <w:rsid w:val="00932026"/>
    <w:rsid w:val="00932219"/>
    <w:rsid w:val="00932732"/>
    <w:rsid w:val="009333DD"/>
    <w:rsid w:val="00933C09"/>
    <w:rsid w:val="00933F6E"/>
    <w:rsid w:val="00934908"/>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EAF"/>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4EA"/>
    <w:rsid w:val="00952F57"/>
    <w:rsid w:val="0095393C"/>
    <w:rsid w:val="009543B2"/>
    <w:rsid w:val="009548A4"/>
    <w:rsid w:val="00955032"/>
    <w:rsid w:val="0095524B"/>
    <w:rsid w:val="009558AB"/>
    <w:rsid w:val="009559A9"/>
    <w:rsid w:val="00955FD6"/>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31"/>
    <w:rsid w:val="009640C5"/>
    <w:rsid w:val="009646B8"/>
    <w:rsid w:val="0096485A"/>
    <w:rsid w:val="0096494A"/>
    <w:rsid w:val="00964A1C"/>
    <w:rsid w:val="00965289"/>
    <w:rsid w:val="009657E2"/>
    <w:rsid w:val="0096611D"/>
    <w:rsid w:val="00966A56"/>
    <w:rsid w:val="00966AD9"/>
    <w:rsid w:val="00966D28"/>
    <w:rsid w:val="009672B6"/>
    <w:rsid w:val="00967DF0"/>
    <w:rsid w:val="00967E1A"/>
    <w:rsid w:val="00970835"/>
    <w:rsid w:val="0097093E"/>
    <w:rsid w:val="00970A19"/>
    <w:rsid w:val="00971152"/>
    <w:rsid w:val="00971874"/>
    <w:rsid w:val="00971A02"/>
    <w:rsid w:val="00971BC9"/>
    <w:rsid w:val="0097211F"/>
    <w:rsid w:val="00972553"/>
    <w:rsid w:val="00972BA2"/>
    <w:rsid w:val="00972EFB"/>
    <w:rsid w:val="00972F6A"/>
    <w:rsid w:val="009735E4"/>
    <w:rsid w:val="00973840"/>
    <w:rsid w:val="00973DEC"/>
    <w:rsid w:val="00973ED0"/>
    <w:rsid w:val="00973F4B"/>
    <w:rsid w:val="00974126"/>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579"/>
    <w:rsid w:val="00980967"/>
    <w:rsid w:val="009810E4"/>
    <w:rsid w:val="009810ED"/>
    <w:rsid w:val="009812A9"/>
    <w:rsid w:val="0098216B"/>
    <w:rsid w:val="00982A7A"/>
    <w:rsid w:val="00982CCC"/>
    <w:rsid w:val="00982EDA"/>
    <w:rsid w:val="0098349A"/>
    <w:rsid w:val="009836B9"/>
    <w:rsid w:val="00983917"/>
    <w:rsid w:val="00984C98"/>
    <w:rsid w:val="00985087"/>
    <w:rsid w:val="00985528"/>
    <w:rsid w:val="009855CC"/>
    <w:rsid w:val="00985AD1"/>
    <w:rsid w:val="00985EF2"/>
    <w:rsid w:val="0098614F"/>
    <w:rsid w:val="00986AA3"/>
    <w:rsid w:val="00986B7E"/>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6F6"/>
    <w:rsid w:val="00994913"/>
    <w:rsid w:val="00994ECF"/>
    <w:rsid w:val="00994F7D"/>
    <w:rsid w:val="00995985"/>
    <w:rsid w:val="00995D0B"/>
    <w:rsid w:val="00995D5E"/>
    <w:rsid w:val="00995EE1"/>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A41"/>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75"/>
    <w:rsid w:val="009B0CD2"/>
    <w:rsid w:val="009B1BEB"/>
    <w:rsid w:val="009B1E4F"/>
    <w:rsid w:val="009B229F"/>
    <w:rsid w:val="009B2371"/>
    <w:rsid w:val="009B2A1A"/>
    <w:rsid w:val="009B2C27"/>
    <w:rsid w:val="009B30FA"/>
    <w:rsid w:val="009B3652"/>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0D48"/>
    <w:rsid w:val="009D13D9"/>
    <w:rsid w:val="009D14F1"/>
    <w:rsid w:val="009D194B"/>
    <w:rsid w:val="009D19DF"/>
    <w:rsid w:val="009D262A"/>
    <w:rsid w:val="009D2AEB"/>
    <w:rsid w:val="009D3273"/>
    <w:rsid w:val="009D3914"/>
    <w:rsid w:val="009D397D"/>
    <w:rsid w:val="009D4236"/>
    <w:rsid w:val="009D4427"/>
    <w:rsid w:val="009D4892"/>
    <w:rsid w:val="009D5718"/>
    <w:rsid w:val="009D5E1E"/>
    <w:rsid w:val="009D5F41"/>
    <w:rsid w:val="009D644F"/>
    <w:rsid w:val="009D6526"/>
    <w:rsid w:val="009D662C"/>
    <w:rsid w:val="009D69C7"/>
    <w:rsid w:val="009D6B8A"/>
    <w:rsid w:val="009D6C5C"/>
    <w:rsid w:val="009D6E7F"/>
    <w:rsid w:val="009D7813"/>
    <w:rsid w:val="009D7ABA"/>
    <w:rsid w:val="009D7E7A"/>
    <w:rsid w:val="009E089D"/>
    <w:rsid w:val="009E0C5E"/>
    <w:rsid w:val="009E0D0D"/>
    <w:rsid w:val="009E22A9"/>
    <w:rsid w:val="009E23CD"/>
    <w:rsid w:val="009E2770"/>
    <w:rsid w:val="009E2BBC"/>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5F54"/>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5BB"/>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52B"/>
    <w:rsid w:val="00A24AEB"/>
    <w:rsid w:val="00A24C34"/>
    <w:rsid w:val="00A24EFC"/>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5FC4"/>
    <w:rsid w:val="00A36A99"/>
    <w:rsid w:val="00A37466"/>
    <w:rsid w:val="00A3747A"/>
    <w:rsid w:val="00A3749D"/>
    <w:rsid w:val="00A379AE"/>
    <w:rsid w:val="00A40A1C"/>
    <w:rsid w:val="00A41F90"/>
    <w:rsid w:val="00A42593"/>
    <w:rsid w:val="00A42A61"/>
    <w:rsid w:val="00A42C23"/>
    <w:rsid w:val="00A42ED9"/>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398"/>
    <w:rsid w:val="00A5354D"/>
    <w:rsid w:val="00A537D7"/>
    <w:rsid w:val="00A539B7"/>
    <w:rsid w:val="00A544DC"/>
    <w:rsid w:val="00A546A7"/>
    <w:rsid w:val="00A54909"/>
    <w:rsid w:val="00A54945"/>
    <w:rsid w:val="00A54AF3"/>
    <w:rsid w:val="00A54BF1"/>
    <w:rsid w:val="00A54FD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756"/>
    <w:rsid w:val="00A748A7"/>
    <w:rsid w:val="00A74ED2"/>
    <w:rsid w:val="00A7515E"/>
    <w:rsid w:val="00A755F6"/>
    <w:rsid w:val="00A75910"/>
    <w:rsid w:val="00A75F68"/>
    <w:rsid w:val="00A76307"/>
    <w:rsid w:val="00A76C47"/>
    <w:rsid w:val="00A76C89"/>
    <w:rsid w:val="00A776E0"/>
    <w:rsid w:val="00A77782"/>
    <w:rsid w:val="00A7785E"/>
    <w:rsid w:val="00A778B9"/>
    <w:rsid w:val="00A778EB"/>
    <w:rsid w:val="00A779E0"/>
    <w:rsid w:val="00A8042F"/>
    <w:rsid w:val="00A804E1"/>
    <w:rsid w:val="00A806E1"/>
    <w:rsid w:val="00A8151F"/>
    <w:rsid w:val="00A81681"/>
    <w:rsid w:val="00A81814"/>
    <w:rsid w:val="00A81891"/>
    <w:rsid w:val="00A81DE0"/>
    <w:rsid w:val="00A81F05"/>
    <w:rsid w:val="00A826CC"/>
    <w:rsid w:val="00A82A26"/>
    <w:rsid w:val="00A82A40"/>
    <w:rsid w:val="00A82ED2"/>
    <w:rsid w:val="00A8483F"/>
    <w:rsid w:val="00A84975"/>
    <w:rsid w:val="00A84C4E"/>
    <w:rsid w:val="00A84D3B"/>
    <w:rsid w:val="00A84E57"/>
    <w:rsid w:val="00A84E5C"/>
    <w:rsid w:val="00A85053"/>
    <w:rsid w:val="00A85360"/>
    <w:rsid w:val="00A85B36"/>
    <w:rsid w:val="00A864DD"/>
    <w:rsid w:val="00A868EA"/>
    <w:rsid w:val="00A86997"/>
    <w:rsid w:val="00A87775"/>
    <w:rsid w:val="00A878D7"/>
    <w:rsid w:val="00A87B48"/>
    <w:rsid w:val="00A87FFB"/>
    <w:rsid w:val="00A90B51"/>
    <w:rsid w:val="00A918DA"/>
    <w:rsid w:val="00A91C68"/>
    <w:rsid w:val="00A920CE"/>
    <w:rsid w:val="00A92105"/>
    <w:rsid w:val="00A9216F"/>
    <w:rsid w:val="00A929A9"/>
    <w:rsid w:val="00A93A1F"/>
    <w:rsid w:val="00A93BA2"/>
    <w:rsid w:val="00A93FEA"/>
    <w:rsid w:val="00A9409B"/>
    <w:rsid w:val="00A9423E"/>
    <w:rsid w:val="00A94ACC"/>
    <w:rsid w:val="00A94EFD"/>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8F"/>
    <w:rsid w:val="00AA4FBB"/>
    <w:rsid w:val="00AA519A"/>
    <w:rsid w:val="00AA594B"/>
    <w:rsid w:val="00AA5D38"/>
    <w:rsid w:val="00AA5E22"/>
    <w:rsid w:val="00AA66B2"/>
    <w:rsid w:val="00AA6AC5"/>
    <w:rsid w:val="00AA75F0"/>
    <w:rsid w:val="00AA7B52"/>
    <w:rsid w:val="00AA7D49"/>
    <w:rsid w:val="00AA7F97"/>
    <w:rsid w:val="00AB0112"/>
    <w:rsid w:val="00AB04CA"/>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B8A"/>
    <w:rsid w:val="00AB4E62"/>
    <w:rsid w:val="00AB52AC"/>
    <w:rsid w:val="00AB56A3"/>
    <w:rsid w:val="00AB56B7"/>
    <w:rsid w:val="00AB5A67"/>
    <w:rsid w:val="00AB6233"/>
    <w:rsid w:val="00AB675D"/>
    <w:rsid w:val="00AB6CB8"/>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644"/>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931"/>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D7F46"/>
    <w:rsid w:val="00AE0F40"/>
    <w:rsid w:val="00AE12C9"/>
    <w:rsid w:val="00AE1613"/>
    <w:rsid w:val="00AE1F77"/>
    <w:rsid w:val="00AE1FA9"/>
    <w:rsid w:val="00AE220A"/>
    <w:rsid w:val="00AE2609"/>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594D"/>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2CD"/>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CE0"/>
    <w:rsid w:val="00B27DE8"/>
    <w:rsid w:val="00B27F41"/>
    <w:rsid w:val="00B309D0"/>
    <w:rsid w:val="00B30A5E"/>
    <w:rsid w:val="00B30E31"/>
    <w:rsid w:val="00B3152C"/>
    <w:rsid w:val="00B31A9D"/>
    <w:rsid w:val="00B328C2"/>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5757"/>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DCB"/>
    <w:rsid w:val="00B62C78"/>
    <w:rsid w:val="00B62F17"/>
    <w:rsid w:val="00B63399"/>
    <w:rsid w:val="00B63498"/>
    <w:rsid w:val="00B6351E"/>
    <w:rsid w:val="00B6352D"/>
    <w:rsid w:val="00B63877"/>
    <w:rsid w:val="00B63F11"/>
    <w:rsid w:val="00B646AE"/>
    <w:rsid w:val="00B64710"/>
    <w:rsid w:val="00B650A2"/>
    <w:rsid w:val="00B65227"/>
    <w:rsid w:val="00B655C0"/>
    <w:rsid w:val="00B6591A"/>
    <w:rsid w:val="00B65BB2"/>
    <w:rsid w:val="00B65E18"/>
    <w:rsid w:val="00B65E3C"/>
    <w:rsid w:val="00B6671E"/>
    <w:rsid w:val="00B66B5F"/>
    <w:rsid w:val="00B66C7F"/>
    <w:rsid w:val="00B66DE5"/>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DCD"/>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3CDF"/>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AF0"/>
    <w:rsid w:val="00BB31E4"/>
    <w:rsid w:val="00BB3376"/>
    <w:rsid w:val="00BB3386"/>
    <w:rsid w:val="00BB34A3"/>
    <w:rsid w:val="00BB4A16"/>
    <w:rsid w:val="00BB4F1E"/>
    <w:rsid w:val="00BB5131"/>
    <w:rsid w:val="00BB5224"/>
    <w:rsid w:val="00BB55B1"/>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9E5"/>
    <w:rsid w:val="00BD2B30"/>
    <w:rsid w:val="00BD32EC"/>
    <w:rsid w:val="00BD362D"/>
    <w:rsid w:val="00BD3D20"/>
    <w:rsid w:val="00BD4A7C"/>
    <w:rsid w:val="00BD4B05"/>
    <w:rsid w:val="00BD4D36"/>
    <w:rsid w:val="00BD5134"/>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EE1"/>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1DCD"/>
    <w:rsid w:val="00BF235E"/>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85B"/>
    <w:rsid w:val="00BF6962"/>
    <w:rsid w:val="00BF6C60"/>
    <w:rsid w:val="00BF75E2"/>
    <w:rsid w:val="00BF7C9A"/>
    <w:rsid w:val="00BF7EBB"/>
    <w:rsid w:val="00C00275"/>
    <w:rsid w:val="00C0033B"/>
    <w:rsid w:val="00C00686"/>
    <w:rsid w:val="00C0092E"/>
    <w:rsid w:val="00C00A26"/>
    <w:rsid w:val="00C0164B"/>
    <w:rsid w:val="00C02307"/>
    <w:rsid w:val="00C023BD"/>
    <w:rsid w:val="00C0294F"/>
    <w:rsid w:val="00C029C8"/>
    <w:rsid w:val="00C03452"/>
    <w:rsid w:val="00C0357A"/>
    <w:rsid w:val="00C03B39"/>
    <w:rsid w:val="00C041FB"/>
    <w:rsid w:val="00C049F7"/>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CA5"/>
    <w:rsid w:val="00C07E38"/>
    <w:rsid w:val="00C07F23"/>
    <w:rsid w:val="00C108F2"/>
    <w:rsid w:val="00C114A1"/>
    <w:rsid w:val="00C1152D"/>
    <w:rsid w:val="00C1171B"/>
    <w:rsid w:val="00C1171C"/>
    <w:rsid w:val="00C11783"/>
    <w:rsid w:val="00C11A7D"/>
    <w:rsid w:val="00C12128"/>
    <w:rsid w:val="00C1246A"/>
    <w:rsid w:val="00C12877"/>
    <w:rsid w:val="00C12937"/>
    <w:rsid w:val="00C12DE4"/>
    <w:rsid w:val="00C1316B"/>
    <w:rsid w:val="00C1335B"/>
    <w:rsid w:val="00C136B1"/>
    <w:rsid w:val="00C137B5"/>
    <w:rsid w:val="00C139A4"/>
    <w:rsid w:val="00C142BC"/>
    <w:rsid w:val="00C14C1D"/>
    <w:rsid w:val="00C14EC6"/>
    <w:rsid w:val="00C15564"/>
    <w:rsid w:val="00C156F8"/>
    <w:rsid w:val="00C15D6C"/>
    <w:rsid w:val="00C15FDA"/>
    <w:rsid w:val="00C1640A"/>
    <w:rsid w:val="00C165D4"/>
    <w:rsid w:val="00C16A31"/>
    <w:rsid w:val="00C1701B"/>
    <w:rsid w:val="00C171FE"/>
    <w:rsid w:val="00C1730F"/>
    <w:rsid w:val="00C1731D"/>
    <w:rsid w:val="00C1737F"/>
    <w:rsid w:val="00C17F72"/>
    <w:rsid w:val="00C20C1B"/>
    <w:rsid w:val="00C21019"/>
    <w:rsid w:val="00C2112A"/>
    <w:rsid w:val="00C2113D"/>
    <w:rsid w:val="00C217A5"/>
    <w:rsid w:val="00C21867"/>
    <w:rsid w:val="00C218F2"/>
    <w:rsid w:val="00C21AC6"/>
    <w:rsid w:val="00C21AF3"/>
    <w:rsid w:val="00C21B80"/>
    <w:rsid w:val="00C21F1E"/>
    <w:rsid w:val="00C2204B"/>
    <w:rsid w:val="00C2247E"/>
    <w:rsid w:val="00C22581"/>
    <w:rsid w:val="00C236DB"/>
    <w:rsid w:val="00C23978"/>
    <w:rsid w:val="00C24441"/>
    <w:rsid w:val="00C24492"/>
    <w:rsid w:val="00C247AC"/>
    <w:rsid w:val="00C25249"/>
    <w:rsid w:val="00C255BE"/>
    <w:rsid w:val="00C25E5A"/>
    <w:rsid w:val="00C261F5"/>
    <w:rsid w:val="00C265FD"/>
    <w:rsid w:val="00C26CEB"/>
    <w:rsid w:val="00C275D5"/>
    <w:rsid w:val="00C27769"/>
    <w:rsid w:val="00C3010D"/>
    <w:rsid w:val="00C3016C"/>
    <w:rsid w:val="00C30376"/>
    <w:rsid w:val="00C30483"/>
    <w:rsid w:val="00C30EB1"/>
    <w:rsid w:val="00C31023"/>
    <w:rsid w:val="00C31A3E"/>
    <w:rsid w:val="00C32C84"/>
    <w:rsid w:val="00C32D06"/>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98E"/>
    <w:rsid w:val="00C43A45"/>
    <w:rsid w:val="00C43AE1"/>
    <w:rsid w:val="00C44530"/>
    <w:rsid w:val="00C44F76"/>
    <w:rsid w:val="00C4523A"/>
    <w:rsid w:val="00C453BA"/>
    <w:rsid w:val="00C4582B"/>
    <w:rsid w:val="00C45A8E"/>
    <w:rsid w:val="00C46153"/>
    <w:rsid w:val="00C4688D"/>
    <w:rsid w:val="00C46F82"/>
    <w:rsid w:val="00C47A26"/>
    <w:rsid w:val="00C50B97"/>
    <w:rsid w:val="00C514FA"/>
    <w:rsid w:val="00C51881"/>
    <w:rsid w:val="00C51C4F"/>
    <w:rsid w:val="00C51C66"/>
    <w:rsid w:val="00C51C91"/>
    <w:rsid w:val="00C53039"/>
    <w:rsid w:val="00C539CD"/>
    <w:rsid w:val="00C53C9C"/>
    <w:rsid w:val="00C53E50"/>
    <w:rsid w:val="00C546F4"/>
    <w:rsid w:val="00C54A04"/>
    <w:rsid w:val="00C55253"/>
    <w:rsid w:val="00C553E2"/>
    <w:rsid w:val="00C55AF2"/>
    <w:rsid w:val="00C56229"/>
    <w:rsid w:val="00C5683C"/>
    <w:rsid w:val="00C56BA1"/>
    <w:rsid w:val="00C57273"/>
    <w:rsid w:val="00C60055"/>
    <w:rsid w:val="00C60377"/>
    <w:rsid w:val="00C6098E"/>
    <w:rsid w:val="00C60B58"/>
    <w:rsid w:val="00C611F5"/>
    <w:rsid w:val="00C61274"/>
    <w:rsid w:val="00C61C28"/>
    <w:rsid w:val="00C61F9F"/>
    <w:rsid w:val="00C6204E"/>
    <w:rsid w:val="00C6315E"/>
    <w:rsid w:val="00C633FF"/>
    <w:rsid w:val="00C63584"/>
    <w:rsid w:val="00C6384B"/>
    <w:rsid w:val="00C63D9A"/>
    <w:rsid w:val="00C63FEA"/>
    <w:rsid w:val="00C64829"/>
    <w:rsid w:val="00C64885"/>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B82"/>
    <w:rsid w:val="00C73D12"/>
    <w:rsid w:val="00C74D7B"/>
    <w:rsid w:val="00C751F8"/>
    <w:rsid w:val="00C763C2"/>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54F"/>
    <w:rsid w:val="00C8493A"/>
    <w:rsid w:val="00C851D7"/>
    <w:rsid w:val="00C85F67"/>
    <w:rsid w:val="00C86025"/>
    <w:rsid w:val="00C86B75"/>
    <w:rsid w:val="00C8726E"/>
    <w:rsid w:val="00C87315"/>
    <w:rsid w:val="00C90A84"/>
    <w:rsid w:val="00C90F0D"/>
    <w:rsid w:val="00C910A7"/>
    <w:rsid w:val="00C911A7"/>
    <w:rsid w:val="00C911CE"/>
    <w:rsid w:val="00C91208"/>
    <w:rsid w:val="00C91294"/>
    <w:rsid w:val="00C91473"/>
    <w:rsid w:val="00C91649"/>
    <w:rsid w:val="00C917BC"/>
    <w:rsid w:val="00C918DA"/>
    <w:rsid w:val="00C91C05"/>
    <w:rsid w:val="00C91F69"/>
    <w:rsid w:val="00C9213F"/>
    <w:rsid w:val="00C921A7"/>
    <w:rsid w:val="00C92244"/>
    <w:rsid w:val="00C924B0"/>
    <w:rsid w:val="00C92520"/>
    <w:rsid w:val="00C92B43"/>
    <w:rsid w:val="00C9423E"/>
    <w:rsid w:val="00C94301"/>
    <w:rsid w:val="00C94AF7"/>
    <w:rsid w:val="00C94B73"/>
    <w:rsid w:val="00C951C5"/>
    <w:rsid w:val="00C9547E"/>
    <w:rsid w:val="00C955F2"/>
    <w:rsid w:val="00C9565E"/>
    <w:rsid w:val="00C95887"/>
    <w:rsid w:val="00C964D7"/>
    <w:rsid w:val="00C964F2"/>
    <w:rsid w:val="00C96662"/>
    <w:rsid w:val="00C96A24"/>
    <w:rsid w:val="00C97523"/>
    <w:rsid w:val="00C97851"/>
    <w:rsid w:val="00C979B9"/>
    <w:rsid w:val="00CA01AE"/>
    <w:rsid w:val="00CA0860"/>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3AD"/>
    <w:rsid w:val="00CB1CA1"/>
    <w:rsid w:val="00CB1EFF"/>
    <w:rsid w:val="00CB39B6"/>
    <w:rsid w:val="00CB3D74"/>
    <w:rsid w:val="00CB3E87"/>
    <w:rsid w:val="00CB3F29"/>
    <w:rsid w:val="00CB4FDD"/>
    <w:rsid w:val="00CB504F"/>
    <w:rsid w:val="00CB5F64"/>
    <w:rsid w:val="00CB5FE8"/>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3C1"/>
    <w:rsid w:val="00CC74A6"/>
    <w:rsid w:val="00CC7934"/>
    <w:rsid w:val="00CC7945"/>
    <w:rsid w:val="00CC7E6D"/>
    <w:rsid w:val="00CC7F14"/>
    <w:rsid w:val="00CD0057"/>
    <w:rsid w:val="00CD0CCC"/>
    <w:rsid w:val="00CD108A"/>
    <w:rsid w:val="00CD1331"/>
    <w:rsid w:val="00CD1BBF"/>
    <w:rsid w:val="00CD2284"/>
    <w:rsid w:val="00CD2698"/>
    <w:rsid w:val="00CD290E"/>
    <w:rsid w:val="00CD2FEF"/>
    <w:rsid w:val="00CD330F"/>
    <w:rsid w:val="00CD364C"/>
    <w:rsid w:val="00CD36E3"/>
    <w:rsid w:val="00CD4203"/>
    <w:rsid w:val="00CD48BC"/>
    <w:rsid w:val="00CD4C0E"/>
    <w:rsid w:val="00CD511A"/>
    <w:rsid w:val="00CD5142"/>
    <w:rsid w:val="00CD5431"/>
    <w:rsid w:val="00CD5788"/>
    <w:rsid w:val="00CD669F"/>
    <w:rsid w:val="00CD690F"/>
    <w:rsid w:val="00CD6E83"/>
    <w:rsid w:val="00CD6F35"/>
    <w:rsid w:val="00CD716E"/>
    <w:rsid w:val="00CD778B"/>
    <w:rsid w:val="00CD7992"/>
    <w:rsid w:val="00CD7AFB"/>
    <w:rsid w:val="00CE111F"/>
    <w:rsid w:val="00CE16B5"/>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7A1"/>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74F"/>
    <w:rsid w:val="00CF5F11"/>
    <w:rsid w:val="00CF5F48"/>
    <w:rsid w:val="00CF6FE4"/>
    <w:rsid w:val="00CF7AEB"/>
    <w:rsid w:val="00CF7D59"/>
    <w:rsid w:val="00D0005C"/>
    <w:rsid w:val="00D00613"/>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7CF"/>
    <w:rsid w:val="00D14880"/>
    <w:rsid w:val="00D148D1"/>
    <w:rsid w:val="00D148EA"/>
    <w:rsid w:val="00D15A38"/>
    <w:rsid w:val="00D1607E"/>
    <w:rsid w:val="00D166B6"/>
    <w:rsid w:val="00D1689B"/>
    <w:rsid w:val="00D16C4F"/>
    <w:rsid w:val="00D1766D"/>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2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179"/>
    <w:rsid w:val="00D508A2"/>
    <w:rsid w:val="00D50B6F"/>
    <w:rsid w:val="00D50B76"/>
    <w:rsid w:val="00D50F1E"/>
    <w:rsid w:val="00D5133B"/>
    <w:rsid w:val="00D5157A"/>
    <w:rsid w:val="00D517C4"/>
    <w:rsid w:val="00D5191A"/>
    <w:rsid w:val="00D520B5"/>
    <w:rsid w:val="00D52646"/>
    <w:rsid w:val="00D529F0"/>
    <w:rsid w:val="00D53048"/>
    <w:rsid w:val="00D531CA"/>
    <w:rsid w:val="00D5322D"/>
    <w:rsid w:val="00D53816"/>
    <w:rsid w:val="00D538DC"/>
    <w:rsid w:val="00D53970"/>
    <w:rsid w:val="00D53C82"/>
    <w:rsid w:val="00D53E46"/>
    <w:rsid w:val="00D54111"/>
    <w:rsid w:val="00D5419A"/>
    <w:rsid w:val="00D547AC"/>
    <w:rsid w:val="00D54C1B"/>
    <w:rsid w:val="00D55B39"/>
    <w:rsid w:val="00D562AF"/>
    <w:rsid w:val="00D563DC"/>
    <w:rsid w:val="00D567A3"/>
    <w:rsid w:val="00D567D1"/>
    <w:rsid w:val="00D56BC3"/>
    <w:rsid w:val="00D56E40"/>
    <w:rsid w:val="00D5731F"/>
    <w:rsid w:val="00D603EC"/>
    <w:rsid w:val="00D614D8"/>
    <w:rsid w:val="00D61A08"/>
    <w:rsid w:val="00D61BBA"/>
    <w:rsid w:val="00D62372"/>
    <w:rsid w:val="00D62534"/>
    <w:rsid w:val="00D626FE"/>
    <w:rsid w:val="00D6272E"/>
    <w:rsid w:val="00D62891"/>
    <w:rsid w:val="00D636D3"/>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1D4"/>
    <w:rsid w:val="00D813EA"/>
    <w:rsid w:val="00D815E4"/>
    <w:rsid w:val="00D81B24"/>
    <w:rsid w:val="00D81D9B"/>
    <w:rsid w:val="00D82419"/>
    <w:rsid w:val="00D8258F"/>
    <w:rsid w:val="00D82659"/>
    <w:rsid w:val="00D8289E"/>
    <w:rsid w:val="00D83028"/>
    <w:rsid w:val="00D830B3"/>
    <w:rsid w:val="00D83255"/>
    <w:rsid w:val="00D832F6"/>
    <w:rsid w:val="00D834E2"/>
    <w:rsid w:val="00D83FE1"/>
    <w:rsid w:val="00D8429B"/>
    <w:rsid w:val="00D84A17"/>
    <w:rsid w:val="00D850CD"/>
    <w:rsid w:val="00D85193"/>
    <w:rsid w:val="00D85E12"/>
    <w:rsid w:val="00D85F0E"/>
    <w:rsid w:val="00D86476"/>
    <w:rsid w:val="00D86B6F"/>
    <w:rsid w:val="00D86CBC"/>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2FBE"/>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3DE3"/>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872"/>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6F53"/>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0F8"/>
    <w:rsid w:val="00DC3999"/>
    <w:rsid w:val="00DC3C77"/>
    <w:rsid w:val="00DC3D7C"/>
    <w:rsid w:val="00DC3DE6"/>
    <w:rsid w:val="00DC3E14"/>
    <w:rsid w:val="00DC3F5F"/>
    <w:rsid w:val="00DC493D"/>
    <w:rsid w:val="00DC4C6B"/>
    <w:rsid w:val="00DC5056"/>
    <w:rsid w:val="00DC5C5F"/>
    <w:rsid w:val="00DC60B3"/>
    <w:rsid w:val="00DD025B"/>
    <w:rsid w:val="00DD05D4"/>
    <w:rsid w:val="00DD09DA"/>
    <w:rsid w:val="00DD0D70"/>
    <w:rsid w:val="00DD14F4"/>
    <w:rsid w:val="00DD169E"/>
    <w:rsid w:val="00DD1B92"/>
    <w:rsid w:val="00DD1D0D"/>
    <w:rsid w:val="00DD29BA"/>
    <w:rsid w:val="00DD2A5E"/>
    <w:rsid w:val="00DD2B2C"/>
    <w:rsid w:val="00DD2E6F"/>
    <w:rsid w:val="00DD2F33"/>
    <w:rsid w:val="00DD30FA"/>
    <w:rsid w:val="00DD31C5"/>
    <w:rsid w:val="00DD3366"/>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4E6C"/>
    <w:rsid w:val="00DE5825"/>
    <w:rsid w:val="00DE5DC1"/>
    <w:rsid w:val="00DE5ECC"/>
    <w:rsid w:val="00DE6067"/>
    <w:rsid w:val="00DE61E5"/>
    <w:rsid w:val="00DE6255"/>
    <w:rsid w:val="00DE6420"/>
    <w:rsid w:val="00DE66DC"/>
    <w:rsid w:val="00DE73BE"/>
    <w:rsid w:val="00DE750C"/>
    <w:rsid w:val="00DE768B"/>
    <w:rsid w:val="00DE77F2"/>
    <w:rsid w:val="00DE7862"/>
    <w:rsid w:val="00DE7991"/>
    <w:rsid w:val="00DF0604"/>
    <w:rsid w:val="00DF0E73"/>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27"/>
    <w:rsid w:val="00DF7AC9"/>
    <w:rsid w:val="00DF7B70"/>
    <w:rsid w:val="00E0050D"/>
    <w:rsid w:val="00E00B22"/>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A4"/>
    <w:rsid w:val="00E068FB"/>
    <w:rsid w:val="00E07574"/>
    <w:rsid w:val="00E07947"/>
    <w:rsid w:val="00E1024B"/>
    <w:rsid w:val="00E1093C"/>
    <w:rsid w:val="00E11982"/>
    <w:rsid w:val="00E11C63"/>
    <w:rsid w:val="00E11E16"/>
    <w:rsid w:val="00E12300"/>
    <w:rsid w:val="00E12C04"/>
    <w:rsid w:val="00E12CA1"/>
    <w:rsid w:val="00E13336"/>
    <w:rsid w:val="00E1339C"/>
    <w:rsid w:val="00E134A5"/>
    <w:rsid w:val="00E134D0"/>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3FAA"/>
    <w:rsid w:val="00E2497A"/>
    <w:rsid w:val="00E25210"/>
    <w:rsid w:val="00E252DE"/>
    <w:rsid w:val="00E25CFB"/>
    <w:rsid w:val="00E25D58"/>
    <w:rsid w:val="00E25F9A"/>
    <w:rsid w:val="00E27005"/>
    <w:rsid w:val="00E274A0"/>
    <w:rsid w:val="00E30049"/>
    <w:rsid w:val="00E304FC"/>
    <w:rsid w:val="00E3082A"/>
    <w:rsid w:val="00E30BEE"/>
    <w:rsid w:val="00E30D33"/>
    <w:rsid w:val="00E310AE"/>
    <w:rsid w:val="00E3139D"/>
    <w:rsid w:val="00E317F3"/>
    <w:rsid w:val="00E31844"/>
    <w:rsid w:val="00E31B36"/>
    <w:rsid w:val="00E31FEE"/>
    <w:rsid w:val="00E320A3"/>
    <w:rsid w:val="00E329AC"/>
    <w:rsid w:val="00E32AEF"/>
    <w:rsid w:val="00E3336E"/>
    <w:rsid w:val="00E334D2"/>
    <w:rsid w:val="00E339D7"/>
    <w:rsid w:val="00E33DCF"/>
    <w:rsid w:val="00E33F18"/>
    <w:rsid w:val="00E343AE"/>
    <w:rsid w:val="00E354EC"/>
    <w:rsid w:val="00E35801"/>
    <w:rsid w:val="00E369F5"/>
    <w:rsid w:val="00E36C8B"/>
    <w:rsid w:val="00E371E1"/>
    <w:rsid w:val="00E37359"/>
    <w:rsid w:val="00E37CC2"/>
    <w:rsid w:val="00E37F85"/>
    <w:rsid w:val="00E40267"/>
    <w:rsid w:val="00E4038A"/>
    <w:rsid w:val="00E40D78"/>
    <w:rsid w:val="00E40EC5"/>
    <w:rsid w:val="00E4100A"/>
    <w:rsid w:val="00E4111E"/>
    <w:rsid w:val="00E416A1"/>
    <w:rsid w:val="00E416E7"/>
    <w:rsid w:val="00E41706"/>
    <w:rsid w:val="00E41A3C"/>
    <w:rsid w:val="00E41C7B"/>
    <w:rsid w:val="00E41D59"/>
    <w:rsid w:val="00E41EC7"/>
    <w:rsid w:val="00E421DD"/>
    <w:rsid w:val="00E428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5BD"/>
    <w:rsid w:val="00E6761F"/>
    <w:rsid w:val="00E679E0"/>
    <w:rsid w:val="00E67F55"/>
    <w:rsid w:val="00E70376"/>
    <w:rsid w:val="00E7069E"/>
    <w:rsid w:val="00E709AB"/>
    <w:rsid w:val="00E71CF5"/>
    <w:rsid w:val="00E71D6B"/>
    <w:rsid w:val="00E71EAF"/>
    <w:rsid w:val="00E7217C"/>
    <w:rsid w:val="00E727F6"/>
    <w:rsid w:val="00E73467"/>
    <w:rsid w:val="00E73E4F"/>
    <w:rsid w:val="00E74379"/>
    <w:rsid w:val="00E74D09"/>
    <w:rsid w:val="00E74E98"/>
    <w:rsid w:val="00E7511E"/>
    <w:rsid w:val="00E751E5"/>
    <w:rsid w:val="00E758D5"/>
    <w:rsid w:val="00E75BCE"/>
    <w:rsid w:val="00E7605E"/>
    <w:rsid w:val="00E76154"/>
    <w:rsid w:val="00E768DD"/>
    <w:rsid w:val="00E76D02"/>
    <w:rsid w:val="00E775E5"/>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16B8"/>
    <w:rsid w:val="00E92037"/>
    <w:rsid w:val="00E92951"/>
    <w:rsid w:val="00E93788"/>
    <w:rsid w:val="00E939D3"/>
    <w:rsid w:val="00E93B7E"/>
    <w:rsid w:val="00E93BC2"/>
    <w:rsid w:val="00E9464B"/>
    <w:rsid w:val="00E9469E"/>
    <w:rsid w:val="00E94997"/>
    <w:rsid w:val="00E94F2C"/>
    <w:rsid w:val="00E950CC"/>
    <w:rsid w:val="00E957BA"/>
    <w:rsid w:val="00E959C9"/>
    <w:rsid w:val="00E9632C"/>
    <w:rsid w:val="00E96631"/>
    <w:rsid w:val="00E968A8"/>
    <w:rsid w:val="00E96926"/>
    <w:rsid w:val="00E96A00"/>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0BE"/>
    <w:rsid w:val="00EA38BD"/>
    <w:rsid w:val="00EA3DB4"/>
    <w:rsid w:val="00EA3ECD"/>
    <w:rsid w:val="00EA4788"/>
    <w:rsid w:val="00EA4D83"/>
    <w:rsid w:val="00EA5052"/>
    <w:rsid w:val="00EA5309"/>
    <w:rsid w:val="00EA54F9"/>
    <w:rsid w:val="00EA5531"/>
    <w:rsid w:val="00EA55A6"/>
    <w:rsid w:val="00EA6534"/>
    <w:rsid w:val="00EA68AA"/>
    <w:rsid w:val="00EA7466"/>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663"/>
    <w:rsid w:val="00EB6FF3"/>
    <w:rsid w:val="00EB758A"/>
    <w:rsid w:val="00EB7959"/>
    <w:rsid w:val="00EB796A"/>
    <w:rsid w:val="00EB7B4F"/>
    <w:rsid w:val="00EB7D88"/>
    <w:rsid w:val="00EC00B7"/>
    <w:rsid w:val="00EC0D46"/>
    <w:rsid w:val="00EC1404"/>
    <w:rsid w:val="00EC182C"/>
    <w:rsid w:val="00EC1ADC"/>
    <w:rsid w:val="00EC1AEA"/>
    <w:rsid w:val="00EC1BE7"/>
    <w:rsid w:val="00EC1CE0"/>
    <w:rsid w:val="00EC2530"/>
    <w:rsid w:val="00EC25EB"/>
    <w:rsid w:val="00EC28F1"/>
    <w:rsid w:val="00EC292A"/>
    <w:rsid w:val="00EC29C0"/>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E16"/>
    <w:rsid w:val="00EC7EA7"/>
    <w:rsid w:val="00ED0D61"/>
    <w:rsid w:val="00ED1397"/>
    <w:rsid w:val="00ED171F"/>
    <w:rsid w:val="00ED1B09"/>
    <w:rsid w:val="00ED2222"/>
    <w:rsid w:val="00ED22D3"/>
    <w:rsid w:val="00ED2495"/>
    <w:rsid w:val="00ED2A11"/>
    <w:rsid w:val="00ED2F02"/>
    <w:rsid w:val="00ED2FBB"/>
    <w:rsid w:val="00ED3852"/>
    <w:rsid w:val="00ED3E8B"/>
    <w:rsid w:val="00ED407E"/>
    <w:rsid w:val="00ED437B"/>
    <w:rsid w:val="00ED4908"/>
    <w:rsid w:val="00ED4ECF"/>
    <w:rsid w:val="00ED543B"/>
    <w:rsid w:val="00ED5499"/>
    <w:rsid w:val="00ED6EBB"/>
    <w:rsid w:val="00ED7351"/>
    <w:rsid w:val="00ED7771"/>
    <w:rsid w:val="00ED7A0C"/>
    <w:rsid w:val="00ED7A6E"/>
    <w:rsid w:val="00ED7BF7"/>
    <w:rsid w:val="00ED7D33"/>
    <w:rsid w:val="00ED7DC1"/>
    <w:rsid w:val="00ED7ECF"/>
    <w:rsid w:val="00EE01AA"/>
    <w:rsid w:val="00EE0220"/>
    <w:rsid w:val="00EE0253"/>
    <w:rsid w:val="00EE0629"/>
    <w:rsid w:val="00EE0FA1"/>
    <w:rsid w:val="00EE0FF7"/>
    <w:rsid w:val="00EE101F"/>
    <w:rsid w:val="00EE146B"/>
    <w:rsid w:val="00EE1920"/>
    <w:rsid w:val="00EE1A20"/>
    <w:rsid w:val="00EE1DB9"/>
    <w:rsid w:val="00EE1EBA"/>
    <w:rsid w:val="00EE26BA"/>
    <w:rsid w:val="00EE270F"/>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134"/>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4DF"/>
    <w:rsid w:val="00EF7AA2"/>
    <w:rsid w:val="00EF7ECE"/>
    <w:rsid w:val="00F000C5"/>
    <w:rsid w:val="00F002EA"/>
    <w:rsid w:val="00F00C5F"/>
    <w:rsid w:val="00F00F85"/>
    <w:rsid w:val="00F0128E"/>
    <w:rsid w:val="00F0189E"/>
    <w:rsid w:val="00F02ACD"/>
    <w:rsid w:val="00F02B90"/>
    <w:rsid w:val="00F02C86"/>
    <w:rsid w:val="00F03301"/>
    <w:rsid w:val="00F03342"/>
    <w:rsid w:val="00F034F8"/>
    <w:rsid w:val="00F03555"/>
    <w:rsid w:val="00F03AD0"/>
    <w:rsid w:val="00F03D78"/>
    <w:rsid w:val="00F043E2"/>
    <w:rsid w:val="00F0480B"/>
    <w:rsid w:val="00F048A8"/>
    <w:rsid w:val="00F049FA"/>
    <w:rsid w:val="00F04CB6"/>
    <w:rsid w:val="00F04EE3"/>
    <w:rsid w:val="00F04F2B"/>
    <w:rsid w:val="00F04F5C"/>
    <w:rsid w:val="00F05DF7"/>
    <w:rsid w:val="00F05E70"/>
    <w:rsid w:val="00F060BA"/>
    <w:rsid w:val="00F062DA"/>
    <w:rsid w:val="00F06389"/>
    <w:rsid w:val="00F06458"/>
    <w:rsid w:val="00F06565"/>
    <w:rsid w:val="00F068D6"/>
    <w:rsid w:val="00F06BF3"/>
    <w:rsid w:val="00F073F8"/>
    <w:rsid w:val="00F078DD"/>
    <w:rsid w:val="00F07D31"/>
    <w:rsid w:val="00F07EC0"/>
    <w:rsid w:val="00F100B7"/>
    <w:rsid w:val="00F10900"/>
    <w:rsid w:val="00F10A90"/>
    <w:rsid w:val="00F10AE5"/>
    <w:rsid w:val="00F10FA0"/>
    <w:rsid w:val="00F1117A"/>
    <w:rsid w:val="00F11480"/>
    <w:rsid w:val="00F1151F"/>
    <w:rsid w:val="00F11A6D"/>
    <w:rsid w:val="00F11A83"/>
    <w:rsid w:val="00F11E6C"/>
    <w:rsid w:val="00F12087"/>
    <w:rsid w:val="00F1224C"/>
    <w:rsid w:val="00F12A7C"/>
    <w:rsid w:val="00F12B86"/>
    <w:rsid w:val="00F12C9F"/>
    <w:rsid w:val="00F1399B"/>
    <w:rsid w:val="00F13EF8"/>
    <w:rsid w:val="00F1446E"/>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1F54"/>
    <w:rsid w:val="00F222CB"/>
    <w:rsid w:val="00F22336"/>
    <w:rsid w:val="00F22EC9"/>
    <w:rsid w:val="00F23407"/>
    <w:rsid w:val="00F236DB"/>
    <w:rsid w:val="00F23704"/>
    <w:rsid w:val="00F23AC3"/>
    <w:rsid w:val="00F24023"/>
    <w:rsid w:val="00F246A1"/>
    <w:rsid w:val="00F24A6F"/>
    <w:rsid w:val="00F24AB8"/>
    <w:rsid w:val="00F256DA"/>
    <w:rsid w:val="00F25708"/>
    <w:rsid w:val="00F26A8E"/>
    <w:rsid w:val="00F26DC2"/>
    <w:rsid w:val="00F26E33"/>
    <w:rsid w:val="00F26E34"/>
    <w:rsid w:val="00F26F7A"/>
    <w:rsid w:val="00F27484"/>
    <w:rsid w:val="00F27A1B"/>
    <w:rsid w:val="00F3024A"/>
    <w:rsid w:val="00F30CB4"/>
    <w:rsid w:val="00F30E16"/>
    <w:rsid w:val="00F31057"/>
    <w:rsid w:val="00F311C5"/>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0E54"/>
    <w:rsid w:val="00F416A6"/>
    <w:rsid w:val="00F41709"/>
    <w:rsid w:val="00F41D73"/>
    <w:rsid w:val="00F42308"/>
    <w:rsid w:val="00F4232D"/>
    <w:rsid w:val="00F42759"/>
    <w:rsid w:val="00F42A67"/>
    <w:rsid w:val="00F4315D"/>
    <w:rsid w:val="00F43231"/>
    <w:rsid w:val="00F4415A"/>
    <w:rsid w:val="00F44532"/>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07EF"/>
    <w:rsid w:val="00F5091A"/>
    <w:rsid w:val="00F510B4"/>
    <w:rsid w:val="00F5178A"/>
    <w:rsid w:val="00F52C36"/>
    <w:rsid w:val="00F5302F"/>
    <w:rsid w:val="00F531DD"/>
    <w:rsid w:val="00F53533"/>
    <w:rsid w:val="00F53790"/>
    <w:rsid w:val="00F53AE8"/>
    <w:rsid w:val="00F548E6"/>
    <w:rsid w:val="00F54CFB"/>
    <w:rsid w:val="00F550C1"/>
    <w:rsid w:val="00F55174"/>
    <w:rsid w:val="00F55A5A"/>
    <w:rsid w:val="00F55B85"/>
    <w:rsid w:val="00F55FF6"/>
    <w:rsid w:val="00F563D8"/>
    <w:rsid w:val="00F564F1"/>
    <w:rsid w:val="00F56684"/>
    <w:rsid w:val="00F57291"/>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975"/>
    <w:rsid w:val="00F67A55"/>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680"/>
    <w:rsid w:val="00F74746"/>
    <w:rsid w:val="00F74CEA"/>
    <w:rsid w:val="00F74D0C"/>
    <w:rsid w:val="00F75130"/>
    <w:rsid w:val="00F75514"/>
    <w:rsid w:val="00F7616B"/>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C66"/>
    <w:rsid w:val="00F82D8B"/>
    <w:rsid w:val="00F83648"/>
    <w:rsid w:val="00F837AC"/>
    <w:rsid w:val="00F839E0"/>
    <w:rsid w:val="00F83E60"/>
    <w:rsid w:val="00F86475"/>
    <w:rsid w:val="00F86FE7"/>
    <w:rsid w:val="00F872B7"/>
    <w:rsid w:val="00F87D65"/>
    <w:rsid w:val="00F87FBC"/>
    <w:rsid w:val="00F906FE"/>
    <w:rsid w:val="00F90B98"/>
    <w:rsid w:val="00F90F89"/>
    <w:rsid w:val="00F91920"/>
    <w:rsid w:val="00F919AD"/>
    <w:rsid w:val="00F91FB4"/>
    <w:rsid w:val="00F92509"/>
    <w:rsid w:val="00F9267F"/>
    <w:rsid w:val="00F92F38"/>
    <w:rsid w:val="00F94060"/>
    <w:rsid w:val="00F9408A"/>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F7"/>
    <w:rsid w:val="00FB6C33"/>
    <w:rsid w:val="00FB6D0F"/>
    <w:rsid w:val="00FB6F01"/>
    <w:rsid w:val="00FB6FED"/>
    <w:rsid w:val="00FB7029"/>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6E"/>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6C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492"/>
    <w:rsid w:val="00FE782A"/>
    <w:rsid w:val="00FE7D6E"/>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D8B64B1E-83F3-40E7-8FCC-41BC241F81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7378"/>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3F174D"/>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E4038A"/>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E4038A"/>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E4038A"/>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8553">
      <w:bodyDiv w:val="1"/>
      <w:marLeft w:val="0"/>
      <w:marRight w:val="0"/>
      <w:marTop w:val="0"/>
      <w:marBottom w:val="0"/>
      <w:divBdr>
        <w:top w:val="none" w:sz="0" w:space="0" w:color="auto"/>
        <w:left w:val="none" w:sz="0" w:space="0" w:color="auto"/>
        <w:bottom w:val="none" w:sz="0" w:space="0" w:color="auto"/>
        <w:right w:val="none" w:sz="0" w:space="0" w:color="auto"/>
      </w:divBdr>
    </w:div>
    <w:div w:id="22630774">
      <w:bodyDiv w:val="1"/>
      <w:marLeft w:val="0"/>
      <w:marRight w:val="0"/>
      <w:marTop w:val="0"/>
      <w:marBottom w:val="0"/>
      <w:divBdr>
        <w:top w:val="none" w:sz="0" w:space="0" w:color="auto"/>
        <w:left w:val="none" w:sz="0" w:space="0" w:color="auto"/>
        <w:bottom w:val="none" w:sz="0" w:space="0" w:color="auto"/>
        <w:right w:val="none" w:sz="0" w:space="0" w:color="auto"/>
      </w:divBdr>
    </w:div>
    <w:div w:id="32074291">
      <w:bodyDiv w:val="1"/>
      <w:marLeft w:val="0"/>
      <w:marRight w:val="0"/>
      <w:marTop w:val="0"/>
      <w:marBottom w:val="0"/>
      <w:divBdr>
        <w:top w:val="none" w:sz="0" w:space="0" w:color="auto"/>
        <w:left w:val="none" w:sz="0" w:space="0" w:color="auto"/>
        <w:bottom w:val="none" w:sz="0" w:space="0" w:color="auto"/>
        <w:right w:val="none" w:sz="0" w:space="0" w:color="auto"/>
      </w:divBdr>
    </w:div>
    <w:div w:id="41246884">
      <w:bodyDiv w:val="1"/>
      <w:marLeft w:val="0"/>
      <w:marRight w:val="0"/>
      <w:marTop w:val="0"/>
      <w:marBottom w:val="0"/>
      <w:divBdr>
        <w:top w:val="none" w:sz="0" w:space="0" w:color="auto"/>
        <w:left w:val="none" w:sz="0" w:space="0" w:color="auto"/>
        <w:bottom w:val="none" w:sz="0" w:space="0" w:color="auto"/>
        <w:right w:val="none" w:sz="0" w:space="0" w:color="auto"/>
      </w:divBdr>
    </w:div>
    <w:div w:id="41297129">
      <w:bodyDiv w:val="1"/>
      <w:marLeft w:val="0"/>
      <w:marRight w:val="0"/>
      <w:marTop w:val="0"/>
      <w:marBottom w:val="0"/>
      <w:divBdr>
        <w:top w:val="none" w:sz="0" w:space="0" w:color="auto"/>
        <w:left w:val="none" w:sz="0" w:space="0" w:color="auto"/>
        <w:bottom w:val="none" w:sz="0" w:space="0" w:color="auto"/>
        <w:right w:val="none" w:sz="0" w:space="0" w:color="auto"/>
      </w:divBdr>
    </w:div>
    <w:div w:id="44572366">
      <w:bodyDiv w:val="1"/>
      <w:marLeft w:val="0"/>
      <w:marRight w:val="0"/>
      <w:marTop w:val="0"/>
      <w:marBottom w:val="0"/>
      <w:divBdr>
        <w:top w:val="none" w:sz="0" w:space="0" w:color="auto"/>
        <w:left w:val="none" w:sz="0" w:space="0" w:color="auto"/>
        <w:bottom w:val="none" w:sz="0" w:space="0" w:color="auto"/>
        <w:right w:val="none" w:sz="0" w:space="0" w:color="auto"/>
      </w:divBdr>
    </w:div>
    <w:div w:id="91512421">
      <w:bodyDiv w:val="1"/>
      <w:marLeft w:val="0"/>
      <w:marRight w:val="0"/>
      <w:marTop w:val="0"/>
      <w:marBottom w:val="0"/>
      <w:divBdr>
        <w:top w:val="none" w:sz="0" w:space="0" w:color="auto"/>
        <w:left w:val="none" w:sz="0" w:space="0" w:color="auto"/>
        <w:bottom w:val="none" w:sz="0" w:space="0" w:color="auto"/>
        <w:right w:val="none" w:sz="0" w:space="0" w:color="auto"/>
      </w:divBdr>
    </w:div>
    <w:div w:id="95567389">
      <w:bodyDiv w:val="1"/>
      <w:marLeft w:val="0"/>
      <w:marRight w:val="0"/>
      <w:marTop w:val="0"/>
      <w:marBottom w:val="0"/>
      <w:divBdr>
        <w:top w:val="none" w:sz="0" w:space="0" w:color="auto"/>
        <w:left w:val="none" w:sz="0" w:space="0" w:color="auto"/>
        <w:bottom w:val="none" w:sz="0" w:space="0" w:color="auto"/>
        <w:right w:val="none" w:sz="0" w:space="0" w:color="auto"/>
      </w:divBdr>
    </w:div>
    <w:div w:id="96945641">
      <w:bodyDiv w:val="1"/>
      <w:marLeft w:val="0"/>
      <w:marRight w:val="0"/>
      <w:marTop w:val="0"/>
      <w:marBottom w:val="0"/>
      <w:divBdr>
        <w:top w:val="none" w:sz="0" w:space="0" w:color="auto"/>
        <w:left w:val="none" w:sz="0" w:space="0" w:color="auto"/>
        <w:bottom w:val="none" w:sz="0" w:space="0" w:color="auto"/>
        <w:right w:val="none" w:sz="0" w:space="0" w:color="auto"/>
      </w:divBdr>
    </w:div>
    <w:div w:id="99572719">
      <w:bodyDiv w:val="1"/>
      <w:marLeft w:val="0"/>
      <w:marRight w:val="0"/>
      <w:marTop w:val="0"/>
      <w:marBottom w:val="0"/>
      <w:divBdr>
        <w:top w:val="none" w:sz="0" w:space="0" w:color="auto"/>
        <w:left w:val="none" w:sz="0" w:space="0" w:color="auto"/>
        <w:bottom w:val="none" w:sz="0" w:space="0" w:color="auto"/>
        <w:right w:val="none" w:sz="0" w:space="0" w:color="auto"/>
      </w:divBdr>
    </w:div>
    <w:div w:id="108478429">
      <w:bodyDiv w:val="1"/>
      <w:marLeft w:val="0"/>
      <w:marRight w:val="0"/>
      <w:marTop w:val="0"/>
      <w:marBottom w:val="0"/>
      <w:divBdr>
        <w:top w:val="none" w:sz="0" w:space="0" w:color="auto"/>
        <w:left w:val="none" w:sz="0" w:space="0" w:color="auto"/>
        <w:bottom w:val="none" w:sz="0" w:space="0" w:color="auto"/>
        <w:right w:val="none" w:sz="0" w:space="0" w:color="auto"/>
      </w:divBdr>
    </w:div>
    <w:div w:id="119226193">
      <w:bodyDiv w:val="1"/>
      <w:marLeft w:val="0"/>
      <w:marRight w:val="0"/>
      <w:marTop w:val="0"/>
      <w:marBottom w:val="0"/>
      <w:divBdr>
        <w:top w:val="none" w:sz="0" w:space="0" w:color="auto"/>
        <w:left w:val="none" w:sz="0" w:space="0" w:color="auto"/>
        <w:bottom w:val="none" w:sz="0" w:space="0" w:color="auto"/>
        <w:right w:val="none" w:sz="0" w:space="0" w:color="auto"/>
      </w:divBdr>
    </w:div>
    <w:div w:id="131484410">
      <w:bodyDiv w:val="1"/>
      <w:marLeft w:val="0"/>
      <w:marRight w:val="0"/>
      <w:marTop w:val="0"/>
      <w:marBottom w:val="0"/>
      <w:divBdr>
        <w:top w:val="none" w:sz="0" w:space="0" w:color="auto"/>
        <w:left w:val="none" w:sz="0" w:space="0" w:color="auto"/>
        <w:bottom w:val="none" w:sz="0" w:space="0" w:color="auto"/>
        <w:right w:val="none" w:sz="0" w:space="0" w:color="auto"/>
      </w:divBdr>
    </w:div>
    <w:div w:id="149716991">
      <w:bodyDiv w:val="1"/>
      <w:marLeft w:val="0"/>
      <w:marRight w:val="0"/>
      <w:marTop w:val="0"/>
      <w:marBottom w:val="0"/>
      <w:divBdr>
        <w:top w:val="none" w:sz="0" w:space="0" w:color="auto"/>
        <w:left w:val="none" w:sz="0" w:space="0" w:color="auto"/>
        <w:bottom w:val="none" w:sz="0" w:space="0" w:color="auto"/>
        <w:right w:val="none" w:sz="0" w:space="0" w:color="auto"/>
      </w:divBdr>
    </w:div>
    <w:div w:id="153567109">
      <w:bodyDiv w:val="1"/>
      <w:marLeft w:val="0"/>
      <w:marRight w:val="0"/>
      <w:marTop w:val="0"/>
      <w:marBottom w:val="0"/>
      <w:divBdr>
        <w:top w:val="none" w:sz="0" w:space="0" w:color="auto"/>
        <w:left w:val="none" w:sz="0" w:space="0" w:color="auto"/>
        <w:bottom w:val="none" w:sz="0" w:space="0" w:color="auto"/>
        <w:right w:val="none" w:sz="0" w:space="0" w:color="auto"/>
      </w:divBdr>
    </w:div>
    <w:div w:id="156465155">
      <w:bodyDiv w:val="1"/>
      <w:marLeft w:val="0"/>
      <w:marRight w:val="0"/>
      <w:marTop w:val="0"/>
      <w:marBottom w:val="0"/>
      <w:divBdr>
        <w:top w:val="none" w:sz="0" w:space="0" w:color="auto"/>
        <w:left w:val="none" w:sz="0" w:space="0" w:color="auto"/>
        <w:bottom w:val="none" w:sz="0" w:space="0" w:color="auto"/>
        <w:right w:val="none" w:sz="0" w:space="0" w:color="auto"/>
      </w:divBdr>
    </w:div>
    <w:div w:id="169836253">
      <w:bodyDiv w:val="1"/>
      <w:marLeft w:val="0"/>
      <w:marRight w:val="0"/>
      <w:marTop w:val="0"/>
      <w:marBottom w:val="0"/>
      <w:divBdr>
        <w:top w:val="none" w:sz="0" w:space="0" w:color="auto"/>
        <w:left w:val="none" w:sz="0" w:space="0" w:color="auto"/>
        <w:bottom w:val="none" w:sz="0" w:space="0" w:color="auto"/>
        <w:right w:val="none" w:sz="0" w:space="0" w:color="auto"/>
      </w:divBdr>
    </w:div>
    <w:div w:id="227765327">
      <w:bodyDiv w:val="1"/>
      <w:marLeft w:val="0"/>
      <w:marRight w:val="0"/>
      <w:marTop w:val="0"/>
      <w:marBottom w:val="0"/>
      <w:divBdr>
        <w:top w:val="none" w:sz="0" w:space="0" w:color="auto"/>
        <w:left w:val="none" w:sz="0" w:space="0" w:color="auto"/>
        <w:bottom w:val="none" w:sz="0" w:space="0" w:color="auto"/>
        <w:right w:val="none" w:sz="0" w:space="0" w:color="auto"/>
      </w:divBdr>
    </w:div>
    <w:div w:id="234321216">
      <w:bodyDiv w:val="1"/>
      <w:marLeft w:val="0"/>
      <w:marRight w:val="0"/>
      <w:marTop w:val="0"/>
      <w:marBottom w:val="0"/>
      <w:divBdr>
        <w:top w:val="none" w:sz="0" w:space="0" w:color="auto"/>
        <w:left w:val="none" w:sz="0" w:space="0" w:color="auto"/>
        <w:bottom w:val="none" w:sz="0" w:space="0" w:color="auto"/>
        <w:right w:val="none" w:sz="0" w:space="0" w:color="auto"/>
      </w:divBdr>
    </w:div>
    <w:div w:id="237862624">
      <w:bodyDiv w:val="1"/>
      <w:marLeft w:val="0"/>
      <w:marRight w:val="0"/>
      <w:marTop w:val="0"/>
      <w:marBottom w:val="0"/>
      <w:divBdr>
        <w:top w:val="none" w:sz="0" w:space="0" w:color="auto"/>
        <w:left w:val="none" w:sz="0" w:space="0" w:color="auto"/>
        <w:bottom w:val="none" w:sz="0" w:space="0" w:color="auto"/>
        <w:right w:val="none" w:sz="0" w:space="0" w:color="auto"/>
      </w:divBdr>
    </w:div>
    <w:div w:id="265844303">
      <w:bodyDiv w:val="1"/>
      <w:marLeft w:val="0"/>
      <w:marRight w:val="0"/>
      <w:marTop w:val="0"/>
      <w:marBottom w:val="0"/>
      <w:divBdr>
        <w:top w:val="none" w:sz="0" w:space="0" w:color="auto"/>
        <w:left w:val="none" w:sz="0" w:space="0" w:color="auto"/>
        <w:bottom w:val="none" w:sz="0" w:space="0" w:color="auto"/>
        <w:right w:val="none" w:sz="0" w:space="0" w:color="auto"/>
      </w:divBdr>
    </w:div>
    <w:div w:id="305282197">
      <w:bodyDiv w:val="1"/>
      <w:marLeft w:val="0"/>
      <w:marRight w:val="0"/>
      <w:marTop w:val="0"/>
      <w:marBottom w:val="0"/>
      <w:divBdr>
        <w:top w:val="none" w:sz="0" w:space="0" w:color="auto"/>
        <w:left w:val="none" w:sz="0" w:space="0" w:color="auto"/>
        <w:bottom w:val="none" w:sz="0" w:space="0" w:color="auto"/>
        <w:right w:val="none" w:sz="0" w:space="0" w:color="auto"/>
      </w:divBdr>
    </w:div>
    <w:div w:id="344945781">
      <w:bodyDiv w:val="1"/>
      <w:marLeft w:val="0"/>
      <w:marRight w:val="0"/>
      <w:marTop w:val="0"/>
      <w:marBottom w:val="0"/>
      <w:divBdr>
        <w:top w:val="none" w:sz="0" w:space="0" w:color="auto"/>
        <w:left w:val="none" w:sz="0" w:space="0" w:color="auto"/>
        <w:bottom w:val="none" w:sz="0" w:space="0" w:color="auto"/>
        <w:right w:val="none" w:sz="0" w:space="0" w:color="auto"/>
      </w:divBdr>
    </w:div>
    <w:div w:id="396172308">
      <w:bodyDiv w:val="1"/>
      <w:marLeft w:val="0"/>
      <w:marRight w:val="0"/>
      <w:marTop w:val="0"/>
      <w:marBottom w:val="0"/>
      <w:divBdr>
        <w:top w:val="none" w:sz="0" w:space="0" w:color="auto"/>
        <w:left w:val="none" w:sz="0" w:space="0" w:color="auto"/>
        <w:bottom w:val="none" w:sz="0" w:space="0" w:color="auto"/>
        <w:right w:val="none" w:sz="0" w:space="0" w:color="auto"/>
      </w:divBdr>
    </w:div>
    <w:div w:id="436601793">
      <w:bodyDiv w:val="1"/>
      <w:marLeft w:val="0"/>
      <w:marRight w:val="0"/>
      <w:marTop w:val="0"/>
      <w:marBottom w:val="0"/>
      <w:divBdr>
        <w:top w:val="none" w:sz="0" w:space="0" w:color="auto"/>
        <w:left w:val="none" w:sz="0" w:space="0" w:color="auto"/>
        <w:bottom w:val="none" w:sz="0" w:space="0" w:color="auto"/>
        <w:right w:val="none" w:sz="0" w:space="0" w:color="auto"/>
      </w:divBdr>
    </w:div>
    <w:div w:id="456413846">
      <w:bodyDiv w:val="1"/>
      <w:marLeft w:val="0"/>
      <w:marRight w:val="0"/>
      <w:marTop w:val="0"/>
      <w:marBottom w:val="0"/>
      <w:divBdr>
        <w:top w:val="none" w:sz="0" w:space="0" w:color="auto"/>
        <w:left w:val="none" w:sz="0" w:space="0" w:color="auto"/>
        <w:bottom w:val="none" w:sz="0" w:space="0" w:color="auto"/>
        <w:right w:val="none" w:sz="0" w:space="0" w:color="auto"/>
      </w:divBdr>
    </w:div>
    <w:div w:id="463813742">
      <w:bodyDiv w:val="1"/>
      <w:marLeft w:val="0"/>
      <w:marRight w:val="0"/>
      <w:marTop w:val="0"/>
      <w:marBottom w:val="0"/>
      <w:divBdr>
        <w:top w:val="none" w:sz="0" w:space="0" w:color="auto"/>
        <w:left w:val="none" w:sz="0" w:space="0" w:color="auto"/>
        <w:bottom w:val="none" w:sz="0" w:space="0" w:color="auto"/>
        <w:right w:val="none" w:sz="0" w:space="0" w:color="auto"/>
      </w:divBdr>
    </w:div>
    <w:div w:id="465122037">
      <w:bodyDiv w:val="1"/>
      <w:marLeft w:val="0"/>
      <w:marRight w:val="0"/>
      <w:marTop w:val="0"/>
      <w:marBottom w:val="0"/>
      <w:divBdr>
        <w:top w:val="none" w:sz="0" w:space="0" w:color="auto"/>
        <w:left w:val="none" w:sz="0" w:space="0" w:color="auto"/>
        <w:bottom w:val="none" w:sz="0" w:space="0" w:color="auto"/>
        <w:right w:val="none" w:sz="0" w:space="0" w:color="auto"/>
      </w:divBdr>
    </w:div>
    <w:div w:id="468789166">
      <w:bodyDiv w:val="1"/>
      <w:marLeft w:val="0"/>
      <w:marRight w:val="0"/>
      <w:marTop w:val="0"/>
      <w:marBottom w:val="0"/>
      <w:divBdr>
        <w:top w:val="none" w:sz="0" w:space="0" w:color="auto"/>
        <w:left w:val="none" w:sz="0" w:space="0" w:color="auto"/>
        <w:bottom w:val="none" w:sz="0" w:space="0" w:color="auto"/>
        <w:right w:val="none" w:sz="0" w:space="0" w:color="auto"/>
      </w:divBdr>
    </w:div>
    <w:div w:id="492064384">
      <w:bodyDiv w:val="1"/>
      <w:marLeft w:val="0"/>
      <w:marRight w:val="0"/>
      <w:marTop w:val="0"/>
      <w:marBottom w:val="0"/>
      <w:divBdr>
        <w:top w:val="none" w:sz="0" w:space="0" w:color="auto"/>
        <w:left w:val="none" w:sz="0" w:space="0" w:color="auto"/>
        <w:bottom w:val="none" w:sz="0" w:space="0" w:color="auto"/>
        <w:right w:val="none" w:sz="0" w:space="0" w:color="auto"/>
      </w:divBdr>
    </w:div>
    <w:div w:id="531915038">
      <w:bodyDiv w:val="1"/>
      <w:marLeft w:val="0"/>
      <w:marRight w:val="0"/>
      <w:marTop w:val="0"/>
      <w:marBottom w:val="0"/>
      <w:divBdr>
        <w:top w:val="none" w:sz="0" w:space="0" w:color="auto"/>
        <w:left w:val="none" w:sz="0" w:space="0" w:color="auto"/>
        <w:bottom w:val="none" w:sz="0" w:space="0" w:color="auto"/>
        <w:right w:val="none" w:sz="0" w:space="0" w:color="auto"/>
      </w:divBdr>
    </w:div>
    <w:div w:id="546571821">
      <w:bodyDiv w:val="1"/>
      <w:marLeft w:val="0"/>
      <w:marRight w:val="0"/>
      <w:marTop w:val="0"/>
      <w:marBottom w:val="0"/>
      <w:divBdr>
        <w:top w:val="none" w:sz="0" w:space="0" w:color="auto"/>
        <w:left w:val="none" w:sz="0" w:space="0" w:color="auto"/>
        <w:bottom w:val="none" w:sz="0" w:space="0" w:color="auto"/>
        <w:right w:val="none" w:sz="0" w:space="0" w:color="auto"/>
      </w:divBdr>
    </w:div>
    <w:div w:id="591202074">
      <w:bodyDiv w:val="1"/>
      <w:marLeft w:val="0"/>
      <w:marRight w:val="0"/>
      <w:marTop w:val="0"/>
      <w:marBottom w:val="0"/>
      <w:divBdr>
        <w:top w:val="none" w:sz="0" w:space="0" w:color="auto"/>
        <w:left w:val="none" w:sz="0" w:space="0" w:color="auto"/>
        <w:bottom w:val="none" w:sz="0" w:space="0" w:color="auto"/>
        <w:right w:val="none" w:sz="0" w:space="0" w:color="auto"/>
      </w:divBdr>
    </w:div>
    <w:div w:id="604654211">
      <w:bodyDiv w:val="1"/>
      <w:marLeft w:val="0"/>
      <w:marRight w:val="0"/>
      <w:marTop w:val="0"/>
      <w:marBottom w:val="0"/>
      <w:divBdr>
        <w:top w:val="none" w:sz="0" w:space="0" w:color="auto"/>
        <w:left w:val="none" w:sz="0" w:space="0" w:color="auto"/>
        <w:bottom w:val="none" w:sz="0" w:space="0" w:color="auto"/>
        <w:right w:val="none" w:sz="0" w:space="0" w:color="auto"/>
      </w:divBdr>
    </w:div>
    <w:div w:id="605773052">
      <w:bodyDiv w:val="1"/>
      <w:marLeft w:val="0"/>
      <w:marRight w:val="0"/>
      <w:marTop w:val="0"/>
      <w:marBottom w:val="0"/>
      <w:divBdr>
        <w:top w:val="none" w:sz="0" w:space="0" w:color="auto"/>
        <w:left w:val="none" w:sz="0" w:space="0" w:color="auto"/>
        <w:bottom w:val="none" w:sz="0" w:space="0" w:color="auto"/>
        <w:right w:val="none" w:sz="0" w:space="0" w:color="auto"/>
      </w:divBdr>
    </w:div>
    <w:div w:id="612831743">
      <w:bodyDiv w:val="1"/>
      <w:marLeft w:val="0"/>
      <w:marRight w:val="0"/>
      <w:marTop w:val="0"/>
      <w:marBottom w:val="0"/>
      <w:divBdr>
        <w:top w:val="none" w:sz="0" w:space="0" w:color="auto"/>
        <w:left w:val="none" w:sz="0" w:space="0" w:color="auto"/>
        <w:bottom w:val="none" w:sz="0" w:space="0" w:color="auto"/>
        <w:right w:val="none" w:sz="0" w:space="0" w:color="auto"/>
      </w:divBdr>
    </w:div>
    <w:div w:id="618995174">
      <w:bodyDiv w:val="1"/>
      <w:marLeft w:val="0"/>
      <w:marRight w:val="0"/>
      <w:marTop w:val="0"/>
      <w:marBottom w:val="0"/>
      <w:divBdr>
        <w:top w:val="none" w:sz="0" w:space="0" w:color="auto"/>
        <w:left w:val="none" w:sz="0" w:space="0" w:color="auto"/>
        <w:bottom w:val="none" w:sz="0" w:space="0" w:color="auto"/>
        <w:right w:val="none" w:sz="0" w:space="0" w:color="auto"/>
      </w:divBdr>
    </w:div>
    <w:div w:id="634675170">
      <w:bodyDiv w:val="1"/>
      <w:marLeft w:val="0"/>
      <w:marRight w:val="0"/>
      <w:marTop w:val="0"/>
      <w:marBottom w:val="0"/>
      <w:divBdr>
        <w:top w:val="none" w:sz="0" w:space="0" w:color="auto"/>
        <w:left w:val="none" w:sz="0" w:space="0" w:color="auto"/>
        <w:bottom w:val="none" w:sz="0" w:space="0" w:color="auto"/>
        <w:right w:val="none" w:sz="0" w:space="0" w:color="auto"/>
      </w:divBdr>
    </w:div>
    <w:div w:id="646130944">
      <w:bodyDiv w:val="1"/>
      <w:marLeft w:val="0"/>
      <w:marRight w:val="0"/>
      <w:marTop w:val="0"/>
      <w:marBottom w:val="0"/>
      <w:divBdr>
        <w:top w:val="none" w:sz="0" w:space="0" w:color="auto"/>
        <w:left w:val="none" w:sz="0" w:space="0" w:color="auto"/>
        <w:bottom w:val="none" w:sz="0" w:space="0" w:color="auto"/>
        <w:right w:val="none" w:sz="0" w:space="0" w:color="auto"/>
      </w:divBdr>
    </w:div>
    <w:div w:id="657923994">
      <w:bodyDiv w:val="1"/>
      <w:marLeft w:val="0"/>
      <w:marRight w:val="0"/>
      <w:marTop w:val="0"/>
      <w:marBottom w:val="0"/>
      <w:divBdr>
        <w:top w:val="none" w:sz="0" w:space="0" w:color="auto"/>
        <w:left w:val="none" w:sz="0" w:space="0" w:color="auto"/>
        <w:bottom w:val="none" w:sz="0" w:space="0" w:color="auto"/>
        <w:right w:val="none" w:sz="0" w:space="0" w:color="auto"/>
      </w:divBdr>
    </w:div>
    <w:div w:id="659818461">
      <w:bodyDiv w:val="1"/>
      <w:marLeft w:val="0"/>
      <w:marRight w:val="0"/>
      <w:marTop w:val="0"/>
      <w:marBottom w:val="0"/>
      <w:divBdr>
        <w:top w:val="none" w:sz="0" w:space="0" w:color="auto"/>
        <w:left w:val="none" w:sz="0" w:space="0" w:color="auto"/>
        <w:bottom w:val="none" w:sz="0" w:space="0" w:color="auto"/>
        <w:right w:val="none" w:sz="0" w:space="0" w:color="auto"/>
      </w:divBdr>
    </w:div>
    <w:div w:id="660937271">
      <w:bodyDiv w:val="1"/>
      <w:marLeft w:val="0"/>
      <w:marRight w:val="0"/>
      <w:marTop w:val="0"/>
      <w:marBottom w:val="0"/>
      <w:divBdr>
        <w:top w:val="none" w:sz="0" w:space="0" w:color="auto"/>
        <w:left w:val="none" w:sz="0" w:space="0" w:color="auto"/>
        <w:bottom w:val="none" w:sz="0" w:space="0" w:color="auto"/>
        <w:right w:val="none" w:sz="0" w:space="0" w:color="auto"/>
      </w:divBdr>
    </w:div>
    <w:div w:id="670527103">
      <w:bodyDiv w:val="1"/>
      <w:marLeft w:val="0"/>
      <w:marRight w:val="0"/>
      <w:marTop w:val="0"/>
      <w:marBottom w:val="0"/>
      <w:divBdr>
        <w:top w:val="none" w:sz="0" w:space="0" w:color="auto"/>
        <w:left w:val="none" w:sz="0" w:space="0" w:color="auto"/>
        <w:bottom w:val="none" w:sz="0" w:space="0" w:color="auto"/>
        <w:right w:val="none" w:sz="0" w:space="0" w:color="auto"/>
      </w:divBdr>
    </w:div>
    <w:div w:id="672731680">
      <w:bodyDiv w:val="1"/>
      <w:marLeft w:val="0"/>
      <w:marRight w:val="0"/>
      <w:marTop w:val="0"/>
      <w:marBottom w:val="0"/>
      <w:divBdr>
        <w:top w:val="none" w:sz="0" w:space="0" w:color="auto"/>
        <w:left w:val="none" w:sz="0" w:space="0" w:color="auto"/>
        <w:bottom w:val="none" w:sz="0" w:space="0" w:color="auto"/>
        <w:right w:val="none" w:sz="0" w:space="0" w:color="auto"/>
      </w:divBdr>
    </w:div>
    <w:div w:id="687367511">
      <w:bodyDiv w:val="1"/>
      <w:marLeft w:val="0"/>
      <w:marRight w:val="0"/>
      <w:marTop w:val="0"/>
      <w:marBottom w:val="0"/>
      <w:divBdr>
        <w:top w:val="none" w:sz="0" w:space="0" w:color="auto"/>
        <w:left w:val="none" w:sz="0" w:space="0" w:color="auto"/>
        <w:bottom w:val="none" w:sz="0" w:space="0" w:color="auto"/>
        <w:right w:val="none" w:sz="0" w:space="0" w:color="auto"/>
      </w:divBdr>
    </w:div>
    <w:div w:id="691029928">
      <w:bodyDiv w:val="1"/>
      <w:marLeft w:val="0"/>
      <w:marRight w:val="0"/>
      <w:marTop w:val="0"/>
      <w:marBottom w:val="0"/>
      <w:divBdr>
        <w:top w:val="none" w:sz="0" w:space="0" w:color="auto"/>
        <w:left w:val="none" w:sz="0" w:space="0" w:color="auto"/>
        <w:bottom w:val="none" w:sz="0" w:space="0" w:color="auto"/>
        <w:right w:val="none" w:sz="0" w:space="0" w:color="auto"/>
      </w:divBdr>
    </w:div>
    <w:div w:id="695619660">
      <w:bodyDiv w:val="1"/>
      <w:marLeft w:val="0"/>
      <w:marRight w:val="0"/>
      <w:marTop w:val="0"/>
      <w:marBottom w:val="0"/>
      <w:divBdr>
        <w:top w:val="none" w:sz="0" w:space="0" w:color="auto"/>
        <w:left w:val="none" w:sz="0" w:space="0" w:color="auto"/>
        <w:bottom w:val="none" w:sz="0" w:space="0" w:color="auto"/>
        <w:right w:val="none" w:sz="0" w:space="0" w:color="auto"/>
      </w:divBdr>
    </w:div>
    <w:div w:id="696348433">
      <w:bodyDiv w:val="1"/>
      <w:marLeft w:val="0"/>
      <w:marRight w:val="0"/>
      <w:marTop w:val="0"/>
      <w:marBottom w:val="0"/>
      <w:divBdr>
        <w:top w:val="none" w:sz="0" w:space="0" w:color="auto"/>
        <w:left w:val="none" w:sz="0" w:space="0" w:color="auto"/>
        <w:bottom w:val="none" w:sz="0" w:space="0" w:color="auto"/>
        <w:right w:val="none" w:sz="0" w:space="0" w:color="auto"/>
      </w:divBdr>
    </w:div>
    <w:div w:id="703677161">
      <w:bodyDiv w:val="1"/>
      <w:marLeft w:val="0"/>
      <w:marRight w:val="0"/>
      <w:marTop w:val="0"/>
      <w:marBottom w:val="0"/>
      <w:divBdr>
        <w:top w:val="none" w:sz="0" w:space="0" w:color="auto"/>
        <w:left w:val="none" w:sz="0" w:space="0" w:color="auto"/>
        <w:bottom w:val="none" w:sz="0" w:space="0" w:color="auto"/>
        <w:right w:val="none" w:sz="0" w:space="0" w:color="auto"/>
      </w:divBdr>
    </w:div>
    <w:div w:id="720179989">
      <w:bodyDiv w:val="1"/>
      <w:marLeft w:val="0"/>
      <w:marRight w:val="0"/>
      <w:marTop w:val="0"/>
      <w:marBottom w:val="0"/>
      <w:divBdr>
        <w:top w:val="none" w:sz="0" w:space="0" w:color="auto"/>
        <w:left w:val="none" w:sz="0" w:space="0" w:color="auto"/>
        <w:bottom w:val="none" w:sz="0" w:space="0" w:color="auto"/>
        <w:right w:val="none" w:sz="0" w:space="0" w:color="auto"/>
      </w:divBdr>
    </w:div>
    <w:div w:id="794910882">
      <w:bodyDiv w:val="1"/>
      <w:marLeft w:val="0"/>
      <w:marRight w:val="0"/>
      <w:marTop w:val="0"/>
      <w:marBottom w:val="0"/>
      <w:divBdr>
        <w:top w:val="none" w:sz="0" w:space="0" w:color="auto"/>
        <w:left w:val="none" w:sz="0" w:space="0" w:color="auto"/>
        <w:bottom w:val="none" w:sz="0" w:space="0" w:color="auto"/>
        <w:right w:val="none" w:sz="0" w:space="0" w:color="auto"/>
      </w:divBdr>
    </w:div>
    <w:div w:id="821039916">
      <w:bodyDiv w:val="1"/>
      <w:marLeft w:val="0"/>
      <w:marRight w:val="0"/>
      <w:marTop w:val="0"/>
      <w:marBottom w:val="0"/>
      <w:divBdr>
        <w:top w:val="none" w:sz="0" w:space="0" w:color="auto"/>
        <w:left w:val="none" w:sz="0" w:space="0" w:color="auto"/>
        <w:bottom w:val="none" w:sz="0" w:space="0" w:color="auto"/>
        <w:right w:val="none" w:sz="0" w:space="0" w:color="auto"/>
      </w:divBdr>
    </w:div>
    <w:div w:id="823424989">
      <w:bodyDiv w:val="1"/>
      <w:marLeft w:val="0"/>
      <w:marRight w:val="0"/>
      <w:marTop w:val="0"/>
      <w:marBottom w:val="0"/>
      <w:divBdr>
        <w:top w:val="none" w:sz="0" w:space="0" w:color="auto"/>
        <w:left w:val="none" w:sz="0" w:space="0" w:color="auto"/>
        <w:bottom w:val="none" w:sz="0" w:space="0" w:color="auto"/>
        <w:right w:val="none" w:sz="0" w:space="0" w:color="auto"/>
      </w:divBdr>
    </w:div>
    <w:div w:id="825441720">
      <w:bodyDiv w:val="1"/>
      <w:marLeft w:val="0"/>
      <w:marRight w:val="0"/>
      <w:marTop w:val="0"/>
      <w:marBottom w:val="0"/>
      <w:divBdr>
        <w:top w:val="none" w:sz="0" w:space="0" w:color="auto"/>
        <w:left w:val="none" w:sz="0" w:space="0" w:color="auto"/>
        <w:bottom w:val="none" w:sz="0" w:space="0" w:color="auto"/>
        <w:right w:val="none" w:sz="0" w:space="0" w:color="auto"/>
      </w:divBdr>
    </w:div>
    <w:div w:id="833297528">
      <w:bodyDiv w:val="1"/>
      <w:marLeft w:val="0"/>
      <w:marRight w:val="0"/>
      <w:marTop w:val="0"/>
      <w:marBottom w:val="0"/>
      <w:divBdr>
        <w:top w:val="none" w:sz="0" w:space="0" w:color="auto"/>
        <w:left w:val="none" w:sz="0" w:space="0" w:color="auto"/>
        <w:bottom w:val="none" w:sz="0" w:space="0" w:color="auto"/>
        <w:right w:val="none" w:sz="0" w:space="0" w:color="auto"/>
      </w:divBdr>
    </w:div>
    <w:div w:id="836455606">
      <w:bodyDiv w:val="1"/>
      <w:marLeft w:val="0"/>
      <w:marRight w:val="0"/>
      <w:marTop w:val="0"/>
      <w:marBottom w:val="0"/>
      <w:divBdr>
        <w:top w:val="none" w:sz="0" w:space="0" w:color="auto"/>
        <w:left w:val="none" w:sz="0" w:space="0" w:color="auto"/>
        <w:bottom w:val="none" w:sz="0" w:space="0" w:color="auto"/>
        <w:right w:val="none" w:sz="0" w:space="0" w:color="auto"/>
      </w:divBdr>
    </w:div>
    <w:div w:id="837232842">
      <w:bodyDiv w:val="1"/>
      <w:marLeft w:val="0"/>
      <w:marRight w:val="0"/>
      <w:marTop w:val="0"/>
      <w:marBottom w:val="0"/>
      <w:divBdr>
        <w:top w:val="none" w:sz="0" w:space="0" w:color="auto"/>
        <w:left w:val="none" w:sz="0" w:space="0" w:color="auto"/>
        <w:bottom w:val="none" w:sz="0" w:space="0" w:color="auto"/>
        <w:right w:val="none" w:sz="0" w:space="0" w:color="auto"/>
      </w:divBdr>
    </w:div>
    <w:div w:id="838352774">
      <w:bodyDiv w:val="1"/>
      <w:marLeft w:val="0"/>
      <w:marRight w:val="0"/>
      <w:marTop w:val="0"/>
      <w:marBottom w:val="0"/>
      <w:divBdr>
        <w:top w:val="none" w:sz="0" w:space="0" w:color="auto"/>
        <w:left w:val="none" w:sz="0" w:space="0" w:color="auto"/>
        <w:bottom w:val="none" w:sz="0" w:space="0" w:color="auto"/>
        <w:right w:val="none" w:sz="0" w:space="0" w:color="auto"/>
      </w:divBdr>
    </w:div>
    <w:div w:id="841167587">
      <w:bodyDiv w:val="1"/>
      <w:marLeft w:val="0"/>
      <w:marRight w:val="0"/>
      <w:marTop w:val="0"/>
      <w:marBottom w:val="0"/>
      <w:divBdr>
        <w:top w:val="none" w:sz="0" w:space="0" w:color="auto"/>
        <w:left w:val="none" w:sz="0" w:space="0" w:color="auto"/>
        <w:bottom w:val="none" w:sz="0" w:space="0" w:color="auto"/>
        <w:right w:val="none" w:sz="0" w:space="0" w:color="auto"/>
      </w:divBdr>
    </w:div>
    <w:div w:id="855775751">
      <w:bodyDiv w:val="1"/>
      <w:marLeft w:val="0"/>
      <w:marRight w:val="0"/>
      <w:marTop w:val="0"/>
      <w:marBottom w:val="0"/>
      <w:divBdr>
        <w:top w:val="none" w:sz="0" w:space="0" w:color="auto"/>
        <w:left w:val="none" w:sz="0" w:space="0" w:color="auto"/>
        <w:bottom w:val="none" w:sz="0" w:space="0" w:color="auto"/>
        <w:right w:val="none" w:sz="0" w:space="0" w:color="auto"/>
      </w:divBdr>
    </w:div>
    <w:div w:id="866597536">
      <w:bodyDiv w:val="1"/>
      <w:marLeft w:val="0"/>
      <w:marRight w:val="0"/>
      <w:marTop w:val="0"/>
      <w:marBottom w:val="0"/>
      <w:divBdr>
        <w:top w:val="none" w:sz="0" w:space="0" w:color="auto"/>
        <w:left w:val="none" w:sz="0" w:space="0" w:color="auto"/>
        <w:bottom w:val="none" w:sz="0" w:space="0" w:color="auto"/>
        <w:right w:val="none" w:sz="0" w:space="0" w:color="auto"/>
      </w:divBdr>
    </w:div>
    <w:div w:id="872765257">
      <w:bodyDiv w:val="1"/>
      <w:marLeft w:val="0"/>
      <w:marRight w:val="0"/>
      <w:marTop w:val="0"/>
      <w:marBottom w:val="0"/>
      <w:divBdr>
        <w:top w:val="none" w:sz="0" w:space="0" w:color="auto"/>
        <w:left w:val="none" w:sz="0" w:space="0" w:color="auto"/>
        <w:bottom w:val="none" w:sz="0" w:space="0" w:color="auto"/>
        <w:right w:val="none" w:sz="0" w:space="0" w:color="auto"/>
      </w:divBdr>
    </w:div>
    <w:div w:id="879442461">
      <w:bodyDiv w:val="1"/>
      <w:marLeft w:val="0"/>
      <w:marRight w:val="0"/>
      <w:marTop w:val="0"/>
      <w:marBottom w:val="0"/>
      <w:divBdr>
        <w:top w:val="none" w:sz="0" w:space="0" w:color="auto"/>
        <w:left w:val="none" w:sz="0" w:space="0" w:color="auto"/>
        <w:bottom w:val="none" w:sz="0" w:space="0" w:color="auto"/>
        <w:right w:val="none" w:sz="0" w:space="0" w:color="auto"/>
      </w:divBdr>
    </w:div>
    <w:div w:id="889073743">
      <w:bodyDiv w:val="1"/>
      <w:marLeft w:val="0"/>
      <w:marRight w:val="0"/>
      <w:marTop w:val="0"/>
      <w:marBottom w:val="0"/>
      <w:divBdr>
        <w:top w:val="none" w:sz="0" w:space="0" w:color="auto"/>
        <w:left w:val="none" w:sz="0" w:space="0" w:color="auto"/>
        <w:bottom w:val="none" w:sz="0" w:space="0" w:color="auto"/>
        <w:right w:val="none" w:sz="0" w:space="0" w:color="auto"/>
      </w:divBdr>
    </w:div>
    <w:div w:id="901403691">
      <w:bodyDiv w:val="1"/>
      <w:marLeft w:val="0"/>
      <w:marRight w:val="0"/>
      <w:marTop w:val="0"/>
      <w:marBottom w:val="0"/>
      <w:divBdr>
        <w:top w:val="none" w:sz="0" w:space="0" w:color="auto"/>
        <w:left w:val="none" w:sz="0" w:space="0" w:color="auto"/>
        <w:bottom w:val="none" w:sz="0" w:space="0" w:color="auto"/>
        <w:right w:val="none" w:sz="0" w:space="0" w:color="auto"/>
      </w:divBdr>
    </w:div>
    <w:div w:id="930042693">
      <w:bodyDiv w:val="1"/>
      <w:marLeft w:val="0"/>
      <w:marRight w:val="0"/>
      <w:marTop w:val="0"/>
      <w:marBottom w:val="0"/>
      <w:divBdr>
        <w:top w:val="none" w:sz="0" w:space="0" w:color="auto"/>
        <w:left w:val="none" w:sz="0" w:space="0" w:color="auto"/>
        <w:bottom w:val="none" w:sz="0" w:space="0" w:color="auto"/>
        <w:right w:val="none" w:sz="0" w:space="0" w:color="auto"/>
      </w:divBdr>
    </w:div>
    <w:div w:id="967008855">
      <w:bodyDiv w:val="1"/>
      <w:marLeft w:val="0"/>
      <w:marRight w:val="0"/>
      <w:marTop w:val="0"/>
      <w:marBottom w:val="0"/>
      <w:divBdr>
        <w:top w:val="none" w:sz="0" w:space="0" w:color="auto"/>
        <w:left w:val="none" w:sz="0" w:space="0" w:color="auto"/>
        <w:bottom w:val="none" w:sz="0" w:space="0" w:color="auto"/>
        <w:right w:val="none" w:sz="0" w:space="0" w:color="auto"/>
      </w:divBdr>
    </w:div>
    <w:div w:id="972708684">
      <w:bodyDiv w:val="1"/>
      <w:marLeft w:val="0"/>
      <w:marRight w:val="0"/>
      <w:marTop w:val="0"/>
      <w:marBottom w:val="0"/>
      <w:divBdr>
        <w:top w:val="none" w:sz="0" w:space="0" w:color="auto"/>
        <w:left w:val="none" w:sz="0" w:space="0" w:color="auto"/>
        <w:bottom w:val="none" w:sz="0" w:space="0" w:color="auto"/>
        <w:right w:val="none" w:sz="0" w:space="0" w:color="auto"/>
      </w:divBdr>
    </w:div>
    <w:div w:id="973869468">
      <w:bodyDiv w:val="1"/>
      <w:marLeft w:val="0"/>
      <w:marRight w:val="0"/>
      <w:marTop w:val="0"/>
      <w:marBottom w:val="0"/>
      <w:divBdr>
        <w:top w:val="none" w:sz="0" w:space="0" w:color="auto"/>
        <w:left w:val="none" w:sz="0" w:space="0" w:color="auto"/>
        <w:bottom w:val="none" w:sz="0" w:space="0" w:color="auto"/>
        <w:right w:val="none" w:sz="0" w:space="0" w:color="auto"/>
      </w:divBdr>
    </w:div>
    <w:div w:id="987443321">
      <w:bodyDiv w:val="1"/>
      <w:marLeft w:val="0"/>
      <w:marRight w:val="0"/>
      <w:marTop w:val="0"/>
      <w:marBottom w:val="0"/>
      <w:divBdr>
        <w:top w:val="none" w:sz="0" w:space="0" w:color="auto"/>
        <w:left w:val="none" w:sz="0" w:space="0" w:color="auto"/>
        <w:bottom w:val="none" w:sz="0" w:space="0" w:color="auto"/>
        <w:right w:val="none" w:sz="0" w:space="0" w:color="auto"/>
      </w:divBdr>
    </w:div>
    <w:div w:id="996612088">
      <w:bodyDiv w:val="1"/>
      <w:marLeft w:val="0"/>
      <w:marRight w:val="0"/>
      <w:marTop w:val="0"/>
      <w:marBottom w:val="0"/>
      <w:divBdr>
        <w:top w:val="none" w:sz="0" w:space="0" w:color="auto"/>
        <w:left w:val="none" w:sz="0" w:space="0" w:color="auto"/>
        <w:bottom w:val="none" w:sz="0" w:space="0" w:color="auto"/>
        <w:right w:val="none" w:sz="0" w:space="0" w:color="auto"/>
      </w:divBdr>
    </w:div>
    <w:div w:id="1010524236">
      <w:bodyDiv w:val="1"/>
      <w:marLeft w:val="0"/>
      <w:marRight w:val="0"/>
      <w:marTop w:val="0"/>
      <w:marBottom w:val="0"/>
      <w:divBdr>
        <w:top w:val="none" w:sz="0" w:space="0" w:color="auto"/>
        <w:left w:val="none" w:sz="0" w:space="0" w:color="auto"/>
        <w:bottom w:val="none" w:sz="0" w:space="0" w:color="auto"/>
        <w:right w:val="none" w:sz="0" w:space="0" w:color="auto"/>
      </w:divBdr>
    </w:div>
    <w:div w:id="1013338635">
      <w:bodyDiv w:val="1"/>
      <w:marLeft w:val="0"/>
      <w:marRight w:val="0"/>
      <w:marTop w:val="0"/>
      <w:marBottom w:val="0"/>
      <w:divBdr>
        <w:top w:val="none" w:sz="0" w:space="0" w:color="auto"/>
        <w:left w:val="none" w:sz="0" w:space="0" w:color="auto"/>
        <w:bottom w:val="none" w:sz="0" w:space="0" w:color="auto"/>
        <w:right w:val="none" w:sz="0" w:space="0" w:color="auto"/>
      </w:divBdr>
    </w:div>
    <w:div w:id="1017124568">
      <w:bodyDiv w:val="1"/>
      <w:marLeft w:val="0"/>
      <w:marRight w:val="0"/>
      <w:marTop w:val="0"/>
      <w:marBottom w:val="0"/>
      <w:divBdr>
        <w:top w:val="none" w:sz="0" w:space="0" w:color="auto"/>
        <w:left w:val="none" w:sz="0" w:space="0" w:color="auto"/>
        <w:bottom w:val="none" w:sz="0" w:space="0" w:color="auto"/>
        <w:right w:val="none" w:sz="0" w:space="0" w:color="auto"/>
      </w:divBdr>
    </w:div>
    <w:div w:id="1018510849">
      <w:bodyDiv w:val="1"/>
      <w:marLeft w:val="0"/>
      <w:marRight w:val="0"/>
      <w:marTop w:val="0"/>
      <w:marBottom w:val="0"/>
      <w:divBdr>
        <w:top w:val="none" w:sz="0" w:space="0" w:color="auto"/>
        <w:left w:val="none" w:sz="0" w:space="0" w:color="auto"/>
        <w:bottom w:val="none" w:sz="0" w:space="0" w:color="auto"/>
        <w:right w:val="none" w:sz="0" w:space="0" w:color="auto"/>
      </w:divBdr>
    </w:div>
    <w:div w:id="1023432923">
      <w:bodyDiv w:val="1"/>
      <w:marLeft w:val="0"/>
      <w:marRight w:val="0"/>
      <w:marTop w:val="0"/>
      <w:marBottom w:val="0"/>
      <w:divBdr>
        <w:top w:val="none" w:sz="0" w:space="0" w:color="auto"/>
        <w:left w:val="none" w:sz="0" w:space="0" w:color="auto"/>
        <w:bottom w:val="none" w:sz="0" w:space="0" w:color="auto"/>
        <w:right w:val="none" w:sz="0" w:space="0" w:color="auto"/>
      </w:divBdr>
    </w:div>
    <w:div w:id="1023633969">
      <w:bodyDiv w:val="1"/>
      <w:marLeft w:val="0"/>
      <w:marRight w:val="0"/>
      <w:marTop w:val="0"/>
      <w:marBottom w:val="0"/>
      <w:divBdr>
        <w:top w:val="none" w:sz="0" w:space="0" w:color="auto"/>
        <w:left w:val="none" w:sz="0" w:space="0" w:color="auto"/>
        <w:bottom w:val="none" w:sz="0" w:space="0" w:color="auto"/>
        <w:right w:val="none" w:sz="0" w:space="0" w:color="auto"/>
      </w:divBdr>
    </w:div>
    <w:div w:id="1065909207">
      <w:bodyDiv w:val="1"/>
      <w:marLeft w:val="0"/>
      <w:marRight w:val="0"/>
      <w:marTop w:val="0"/>
      <w:marBottom w:val="0"/>
      <w:divBdr>
        <w:top w:val="none" w:sz="0" w:space="0" w:color="auto"/>
        <w:left w:val="none" w:sz="0" w:space="0" w:color="auto"/>
        <w:bottom w:val="none" w:sz="0" w:space="0" w:color="auto"/>
        <w:right w:val="none" w:sz="0" w:space="0" w:color="auto"/>
      </w:divBdr>
    </w:div>
    <w:div w:id="1068647752">
      <w:bodyDiv w:val="1"/>
      <w:marLeft w:val="0"/>
      <w:marRight w:val="0"/>
      <w:marTop w:val="0"/>
      <w:marBottom w:val="0"/>
      <w:divBdr>
        <w:top w:val="none" w:sz="0" w:space="0" w:color="auto"/>
        <w:left w:val="none" w:sz="0" w:space="0" w:color="auto"/>
        <w:bottom w:val="none" w:sz="0" w:space="0" w:color="auto"/>
        <w:right w:val="none" w:sz="0" w:space="0" w:color="auto"/>
      </w:divBdr>
    </w:div>
    <w:div w:id="1095590440">
      <w:bodyDiv w:val="1"/>
      <w:marLeft w:val="0"/>
      <w:marRight w:val="0"/>
      <w:marTop w:val="0"/>
      <w:marBottom w:val="0"/>
      <w:divBdr>
        <w:top w:val="none" w:sz="0" w:space="0" w:color="auto"/>
        <w:left w:val="none" w:sz="0" w:space="0" w:color="auto"/>
        <w:bottom w:val="none" w:sz="0" w:space="0" w:color="auto"/>
        <w:right w:val="none" w:sz="0" w:space="0" w:color="auto"/>
      </w:divBdr>
    </w:div>
    <w:div w:id="1136488681">
      <w:bodyDiv w:val="1"/>
      <w:marLeft w:val="0"/>
      <w:marRight w:val="0"/>
      <w:marTop w:val="0"/>
      <w:marBottom w:val="0"/>
      <w:divBdr>
        <w:top w:val="none" w:sz="0" w:space="0" w:color="auto"/>
        <w:left w:val="none" w:sz="0" w:space="0" w:color="auto"/>
        <w:bottom w:val="none" w:sz="0" w:space="0" w:color="auto"/>
        <w:right w:val="none" w:sz="0" w:space="0" w:color="auto"/>
      </w:divBdr>
    </w:div>
    <w:div w:id="1145046462">
      <w:bodyDiv w:val="1"/>
      <w:marLeft w:val="0"/>
      <w:marRight w:val="0"/>
      <w:marTop w:val="0"/>
      <w:marBottom w:val="0"/>
      <w:divBdr>
        <w:top w:val="none" w:sz="0" w:space="0" w:color="auto"/>
        <w:left w:val="none" w:sz="0" w:space="0" w:color="auto"/>
        <w:bottom w:val="none" w:sz="0" w:space="0" w:color="auto"/>
        <w:right w:val="none" w:sz="0" w:space="0" w:color="auto"/>
      </w:divBdr>
    </w:div>
    <w:div w:id="1163348738">
      <w:bodyDiv w:val="1"/>
      <w:marLeft w:val="0"/>
      <w:marRight w:val="0"/>
      <w:marTop w:val="0"/>
      <w:marBottom w:val="0"/>
      <w:divBdr>
        <w:top w:val="none" w:sz="0" w:space="0" w:color="auto"/>
        <w:left w:val="none" w:sz="0" w:space="0" w:color="auto"/>
        <w:bottom w:val="none" w:sz="0" w:space="0" w:color="auto"/>
        <w:right w:val="none" w:sz="0" w:space="0" w:color="auto"/>
      </w:divBdr>
    </w:div>
    <w:div w:id="1178931835">
      <w:bodyDiv w:val="1"/>
      <w:marLeft w:val="0"/>
      <w:marRight w:val="0"/>
      <w:marTop w:val="0"/>
      <w:marBottom w:val="0"/>
      <w:divBdr>
        <w:top w:val="none" w:sz="0" w:space="0" w:color="auto"/>
        <w:left w:val="none" w:sz="0" w:space="0" w:color="auto"/>
        <w:bottom w:val="none" w:sz="0" w:space="0" w:color="auto"/>
        <w:right w:val="none" w:sz="0" w:space="0" w:color="auto"/>
      </w:divBdr>
    </w:div>
    <w:div w:id="1197741388">
      <w:bodyDiv w:val="1"/>
      <w:marLeft w:val="0"/>
      <w:marRight w:val="0"/>
      <w:marTop w:val="0"/>
      <w:marBottom w:val="0"/>
      <w:divBdr>
        <w:top w:val="none" w:sz="0" w:space="0" w:color="auto"/>
        <w:left w:val="none" w:sz="0" w:space="0" w:color="auto"/>
        <w:bottom w:val="none" w:sz="0" w:space="0" w:color="auto"/>
        <w:right w:val="none" w:sz="0" w:space="0" w:color="auto"/>
      </w:divBdr>
    </w:div>
    <w:div w:id="1204561573">
      <w:bodyDiv w:val="1"/>
      <w:marLeft w:val="0"/>
      <w:marRight w:val="0"/>
      <w:marTop w:val="0"/>
      <w:marBottom w:val="0"/>
      <w:divBdr>
        <w:top w:val="none" w:sz="0" w:space="0" w:color="auto"/>
        <w:left w:val="none" w:sz="0" w:space="0" w:color="auto"/>
        <w:bottom w:val="none" w:sz="0" w:space="0" w:color="auto"/>
        <w:right w:val="none" w:sz="0" w:space="0" w:color="auto"/>
      </w:divBdr>
    </w:div>
    <w:div w:id="1206018428">
      <w:bodyDiv w:val="1"/>
      <w:marLeft w:val="0"/>
      <w:marRight w:val="0"/>
      <w:marTop w:val="0"/>
      <w:marBottom w:val="0"/>
      <w:divBdr>
        <w:top w:val="none" w:sz="0" w:space="0" w:color="auto"/>
        <w:left w:val="none" w:sz="0" w:space="0" w:color="auto"/>
        <w:bottom w:val="none" w:sz="0" w:space="0" w:color="auto"/>
        <w:right w:val="none" w:sz="0" w:space="0" w:color="auto"/>
      </w:divBdr>
    </w:div>
    <w:div w:id="1229074059">
      <w:bodyDiv w:val="1"/>
      <w:marLeft w:val="0"/>
      <w:marRight w:val="0"/>
      <w:marTop w:val="0"/>
      <w:marBottom w:val="0"/>
      <w:divBdr>
        <w:top w:val="none" w:sz="0" w:space="0" w:color="auto"/>
        <w:left w:val="none" w:sz="0" w:space="0" w:color="auto"/>
        <w:bottom w:val="none" w:sz="0" w:space="0" w:color="auto"/>
        <w:right w:val="none" w:sz="0" w:space="0" w:color="auto"/>
      </w:divBdr>
    </w:div>
    <w:div w:id="1257862312">
      <w:bodyDiv w:val="1"/>
      <w:marLeft w:val="0"/>
      <w:marRight w:val="0"/>
      <w:marTop w:val="0"/>
      <w:marBottom w:val="0"/>
      <w:divBdr>
        <w:top w:val="none" w:sz="0" w:space="0" w:color="auto"/>
        <w:left w:val="none" w:sz="0" w:space="0" w:color="auto"/>
        <w:bottom w:val="none" w:sz="0" w:space="0" w:color="auto"/>
        <w:right w:val="none" w:sz="0" w:space="0" w:color="auto"/>
      </w:divBdr>
    </w:div>
    <w:div w:id="1269313184">
      <w:bodyDiv w:val="1"/>
      <w:marLeft w:val="0"/>
      <w:marRight w:val="0"/>
      <w:marTop w:val="0"/>
      <w:marBottom w:val="0"/>
      <w:divBdr>
        <w:top w:val="none" w:sz="0" w:space="0" w:color="auto"/>
        <w:left w:val="none" w:sz="0" w:space="0" w:color="auto"/>
        <w:bottom w:val="none" w:sz="0" w:space="0" w:color="auto"/>
        <w:right w:val="none" w:sz="0" w:space="0" w:color="auto"/>
      </w:divBdr>
    </w:div>
    <w:div w:id="1298993158">
      <w:bodyDiv w:val="1"/>
      <w:marLeft w:val="0"/>
      <w:marRight w:val="0"/>
      <w:marTop w:val="0"/>
      <w:marBottom w:val="0"/>
      <w:divBdr>
        <w:top w:val="none" w:sz="0" w:space="0" w:color="auto"/>
        <w:left w:val="none" w:sz="0" w:space="0" w:color="auto"/>
        <w:bottom w:val="none" w:sz="0" w:space="0" w:color="auto"/>
        <w:right w:val="none" w:sz="0" w:space="0" w:color="auto"/>
      </w:divBdr>
    </w:div>
    <w:div w:id="1302350172">
      <w:bodyDiv w:val="1"/>
      <w:marLeft w:val="0"/>
      <w:marRight w:val="0"/>
      <w:marTop w:val="0"/>
      <w:marBottom w:val="0"/>
      <w:divBdr>
        <w:top w:val="none" w:sz="0" w:space="0" w:color="auto"/>
        <w:left w:val="none" w:sz="0" w:space="0" w:color="auto"/>
        <w:bottom w:val="none" w:sz="0" w:space="0" w:color="auto"/>
        <w:right w:val="none" w:sz="0" w:space="0" w:color="auto"/>
      </w:divBdr>
    </w:div>
    <w:div w:id="1311405527">
      <w:bodyDiv w:val="1"/>
      <w:marLeft w:val="0"/>
      <w:marRight w:val="0"/>
      <w:marTop w:val="0"/>
      <w:marBottom w:val="0"/>
      <w:divBdr>
        <w:top w:val="none" w:sz="0" w:space="0" w:color="auto"/>
        <w:left w:val="none" w:sz="0" w:space="0" w:color="auto"/>
        <w:bottom w:val="none" w:sz="0" w:space="0" w:color="auto"/>
        <w:right w:val="none" w:sz="0" w:space="0" w:color="auto"/>
      </w:divBdr>
    </w:div>
    <w:div w:id="1318149126">
      <w:bodyDiv w:val="1"/>
      <w:marLeft w:val="0"/>
      <w:marRight w:val="0"/>
      <w:marTop w:val="0"/>
      <w:marBottom w:val="0"/>
      <w:divBdr>
        <w:top w:val="none" w:sz="0" w:space="0" w:color="auto"/>
        <w:left w:val="none" w:sz="0" w:space="0" w:color="auto"/>
        <w:bottom w:val="none" w:sz="0" w:space="0" w:color="auto"/>
        <w:right w:val="none" w:sz="0" w:space="0" w:color="auto"/>
      </w:divBdr>
    </w:div>
    <w:div w:id="1325206134">
      <w:bodyDiv w:val="1"/>
      <w:marLeft w:val="0"/>
      <w:marRight w:val="0"/>
      <w:marTop w:val="0"/>
      <w:marBottom w:val="0"/>
      <w:divBdr>
        <w:top w:val="none" w:sz="0" w:space="0" w:color="auto"/>
        <w:left w:val="none" w:sz="0" w:space="0" w:color="auto"/>
        <w:bottom w:val="none" w:sz="0" w:space="0" w:color="auto"/>
        <w:right w:val="none" w:sz="0" w:space="0" w:color="auto"/>
      </w:divBdr>
    </w:div>
    <w:div w:id="1326788537">
      <w:bodyDiv w:val="1"/>
      <w:marLeft w:val="0"/>
      <w:marRight w:val="0"/>
      <w:marTop w:val="0"/>
      <w:marBottom w:val="0"/>
      <w:divBdr>
        <w:top w:val="none" w:sz="0" w:space="0" w:color="auto"/>
        <w:left w:val="none" w:sz="0" w:space="0" w:color="auto"/>
        <w:bottom w:val="none" w:sz="0" w:space="0" w:color="auto"/>
        <w:right w:val="none" w:sz="0" w:space="0" w:color="auto"/>
      </w:divBdr>
    </w:div>
    <w:div w:id="1401947237">
      <w:bodyDiv w:val="1"/>
      <w:marLeft w:val="0"/>
      <w:marRight w:val="0"/>
      <w:marTop w:val="0"/>
      <w:marBottom w:val="0"/>
      <w:divBdr>
        <w:top w:val="none" w:sz="0" w:space="0" w:color="auto"/>
        <w:left w:val="none" w:sz="0" w:space="0" w:color="auto"/>
        <w:bottom w:val="none" w:sz="0" w:space="0" w:color="auto"/>
        <w:right w:val="none" w:sz="0" w:space="0" w:color="auto"/>
      </w:divBdr>
    </w:div>
    <w:div w:id="1407269015">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29276969">
      <w:bodyDiv w:val="1"/>
      <w:marLeft w:val="0"/>
      <w:marRight w:val="0"/>
      <w:marTop w:val="0"/>
      <w:marBottom w:val="0"/>
      <w:divBdr>
        <w:top w:val="none" w:sz="0" w:space="0" w:color="auto"/>
        <w:left w:val="none" w:sz="0" w:space="0" w:color="auto"/>
        <w:bottom w:val="none" w:sz="0" w:space="0" w:color="auto"/>
        <w:right w:val="none" w:sz="0" w:space="0" w:color="auto"/>
      </w:divBdr>
    </w:div>
    <w:div w:id="1431925813">
      <w:bodyDiv w:val="1"/>
      <w:marLeft w:val="0"/>
      <w:marRight w:val="0"/>
      <w:marTop w:val="0"/>
      <w:marBottom w:val="0"/>
      <w:divBdr>
        <w:top w:val="none" w:sz="0" w:space="0" w:color="auto"/>
        <w:left w:val="none" w:sz="0" w:space="0" w:color="auto"/>
        <w:bottom w:val="none" w:sz="0" w:space="0" w:color="auto"/>
        <w:right w:val="none" w:sz="0" w:space="0" w:color="auto"/>
      </w:divBdr>
    </w:div>
    <w:div w:id="1452017476">
      <w:bodyDiv w:val="1"/>
      <w:marLeft w:val="0"/>
      <w:marRight w:val="0"/>
      <w:marTop w:val="0"/>
      <w:marBottom w:val="0"/>
      <w:divBdr>
        <w:top w:val="none" w:sz="0" w:space="0" w:color="auto"/>
        <w:left w:val="none" w:sz="0" w:space="0" w:color="auto"/>
        <w:bottom w:val="none" w:sz="0" w:space="0" w:color="auto"/>
        <w:right w:val="none" w:sz="0" w:space="0" w:color="auto"/>
      </w:divBdr>
    </w:div>
    <w:div w:id="1459952913">
      <w:bodyDiv w:val="1"/>
      <w:marLeft w:val="0"/>
      <w:marRight w:val="0"/>
      <w:marTop w:val="0"/>
      <w:marBottom w:val="0"/>
      <w:divBdr>
        <w:top w:val="none" w:sz="0" w:space="0" w:color="auto"/>
        <w:left w:val="none" w:sz="0" w:space="0" w:color="auto"/>
        <w:bottom w:val="none" w:sz="0" w:space="0" w:color="auto"/>
        <w:right w:val="none" w:sz="0" w:space="0" w:color="auto"/>
      </w:divBdr>
    </w:div>
    <w:div w:id="1461191076">
      <w:bodyDiv w:val="1"/>
      <w:marLeft w:val="0"/>
      <w:marRight w:val="0"/>
      <w:marTop w:val="0"/>
      <w:marBottom w:val="0"/>
      <w:divBdr>
        <w:top w:val="none" w:sz="0" w:space="0" w:color="auto"/>
        <w:left w:val="none" w:sz="0" w:space="0" w:color="auto"/>
        <w:bottom w:val="none" w:sz="0" w:space="0" w:color="auto"/>
        <w:right w:val="none" w:sz="0" w:space="0" w:color="auto"/>
      </w:divBdr>
    </w:div>
    <w:div w:id="1482501838">
      <w:bodyDiv w:val="1"/>
      <w:marLeft w:val="0"/>
      <w:marRight w:val="0"/>
      <w:marTop w:val="0"/>
      <w:marBottom w:val="0"/>
      <w:divBdr>
        <w:top w:val="none" w:sz="0" w:space="0" w:color="auto"/>
        <w:left w:val="none" w:sz="0" w:space="0" w:color="auto"/>
        <w:bottom w:val="none" w:sz="0" w:space="0" w:color="auto"/>
        <w:right w:val="none" w:sz="0" w:space="0" w:color="auto"/>
      </w:divBdr>
    </w:div>
    <w:div w:id="1493790564">
      <w:bodyDiv w:val="1"/>
      <w:marLeft w:val="0"/>
      <w:marRight w:val="0"/>
      <w:marTop w:val="0"/>
      <w:marBottom w:val="0"/>
      <w:divBdr>
        <w:top w:val="none" w:sz="0" w:space="0" w:color="auto"/>
        <w:left w:val="none" w:sz="0" w:space="0" w:color="auto"/>
        <w:bottom w:val="none" w:sz="0" w:space="0" w:color="auto"/>
        <w:right w:val="none" w:sz="0" w:space="0" w:color="auto"/>
      </w:divBdr>
    </w:div>
    <w:div w:id="1497116292">
      <w:bodyDiv w:val="1"/>
      <w:marLeft w:val="0"/>
      <w:marRight w:val="0"/>
      <w:marTop w:val="0"/>
      <w:marBottom w:val="0"/>
      <w:divBdr>
        <w:top w:val="none" w:sz="0" w:space="0" w:color="auto"/>
        <w:left w:val="none" w:sz="0" w:space="0" w:color="auto"/>
        <w:bottom w:val="none" w:sz="0" w:space="0" w:color="auto"/>
        <w:right w:val="none" w:sz="0" w:space="0" w:color="auto"/>
      </w:divBdr>
    </w:div>
    <w:div w:id="1500004201">
      <w:bodyDiv w:val="1"/>
      <w:marLeft w:val="0"/>
      <w:marRight w:val="0"/>
      <w:marTop w:val="0"/>
      <w:marBottom w:val="0"/>
      <w:divBdr>
        <w:top w:val="none" w:sz="0" w:space="0" w:color="auto"/>
        <w:left w:val="none" w:sz="0" w:space="0" w:color="auto"/>
        <w:bottom w:val="none" w:sz="0" w:space="0" w:color="auto"/>
        <w:right w:val="none" w:sz="0" w:space="0" w:color="auto"/>
      </w:divBdr>
    </w:div>
    <w:div w:id="1505509764">
      <w:bodyDiv w:val="1"/>
      <w:marLeft w:val="0"/>
      <w:marRight w:val="0"/>
      <w:marTop w:val="0"/>
      <w:marBottom w:val="0"/>
      <w:divBdr>
        <w:top w:val="none" w:sz="0" w:space="0" w:color="auto"/>
        <w:left w:val="none" w:sz="0" w:space="0" w:color="auto"/>
        <w:bottom w:val="none" w:sz="0" w:space="0" w:color="auto"/>
        <w:right w:val="none" w:sz="0" w:space="0" w:color="auto"/>
      </w:divBdr>
    </w:div>
    <w:div w:id="1545557243">
      <w:bodyDiv w:val="1"/>
      <w:marLeft w:val="0"/>
      <w:marRight w:val="0"/>
      <w:marTop w:val="0"/>
      <w:marBottom w:val="0"/>
      <w:divBdr>
        <w:top w:val="none" w:sz="0" w:space="0" w:color="auto"/>
        <w:left w:val="none" w:sz="0" w:space="0" w:color="auto"/>
        <w:bottom w:val="none" w:sz="0" w:space="0" w:color="auto"/>
        <w:right w:val="none" w:sz="0" w:space="0" w:color="auto"/>
      </w:divBdr>
    </w:div>
    <w:div w:id="1560433550">
      <w:bodyDiv w:val="1"/>
      <w:marLeft w:val="0"/>
      <w:marRight w:val="0"/>
      <w:marTop w:val="0"/>
      <w:marBottom w:val="0"/>
      <w:divBdr>
        <w:top w:val="none" w:sz="0" w:space="0" w:color="auto"/>
        <w:left w:val="none" w:sz="0" w:space="0" w:color="auto"/>
        <w:bottom w:val="none" w:sz="0" w:space="0" w:color="auto"/>
        <w:right w:val="none" w:sz="0" w:space="0" w:color="auto"/>
      </w:divBdr>
    </w:div>
    <w:div w:id="1574585559">
      <w:bodyDiv w:val="1"/>
      <w:marLeft w:val="0"/>
      <w:marRight w:val="0"/>
      <w:marTop w:val="0"/>
      <w:marBottom w:val="0"/>
      <w:divBdr>
        <w:top w:val="none" w:sz="0" w:space="0" w:color="auto"/>
        <w:left w:val="none" w:sz="0" w:space="0" w:color="auto"/>
        <w:bottom w:val="none" w:sz="0" w:space="0" w:color="auto"/>
        <w:right w:val="none" w:sz="0" w:space="0" w:color="auto"/>
      </w:divBdr>
    </w:div>
    <w:div w:id="1586185123">
      <w:bodyDiv w:val="1"/>
      <w:marLeft w:val="0"/>
      <w:marRight w:val="0"/>
      <w:marTop w:val="0"/>
      <w:marBottom w:val="0"/>
      <w:divBdr>
        <w:top w:val="none" w:sz="0" w:space="0" w:color="auto"/>
        <w:left w:val="none" w:sz="0" w:space="0" w:color="auto"/>
        <w:bottom w:val="none" w:sz="0" w:space="0" w:color="auto"/>
        <w:right w:val="none" w:sz="0" w:space="0" w:color="auto"/>
      </w:divBdr>
    </w:div>
    <w:div w:id="1588923125">
      <w:bodyDiv w:val="1"/>
      <w:marLeft w:val="0"/>
      <w:marRight w:val="0"/>
      <w:marTop w:val="0"/>
      <w:marBottom w:val="0"/>
      <w:divBdr>
        <w:top w:val="none" w:sz="0" w:space="0" w:color="auto"/>
        <w:left w:val="none" w:sz="0" w:space="0" w:color="auto"/>
        <w:bottom w:val="none" w:sz="0" w:space="0" w:color="auto"/>
        <w:right w:val="none" w:sz="0" w:space="0" w:color="auto"/>
      </w:divBdr>
    </w:div>
    <w:div w:id="1591163586">
      <w:bodyDiv w:val="1"/>
      <w:marLeft w:val="0"/>
      <w:marRight w:val="0"/>
      <w:marTop w:val="0"/>
      <w:marBottom w:val="0"/>
      <w:divBdr>
        <w:top w:val="none" w:sz="0" w:space="0" w:color="auto"/>
        <w:left w:val="none" w:sz="0" w:space="0" w:color="auto"/>
        <w:bottom w:val="none" w:sz="0" w:space="0" w:color="auto"/>
        <w:right w:val="none" w:sz="0" w:space="0" w:color="auto"/>
      </w:divBdr>
    </w:div>
    <w:div w:id="1637639088">
      <w:bodyDiv w:val="1"/>
      <w:marLeft w:val="0"/>
      <w:marRight w:val="0"/>
      <w:marTop w:val="0"/>
      <w:marBottom w:val="0"/>
      <w:divBdr>
        <w:top w:val="none" w:sz="0" w:space="0" w:color="auto"/>
        <w:left w:val="none" w:sz="0" w:space="0" w:color="auto"/>
        <w:bottom w:val="none" w:sz="0" w:space="0" w:color="auto"/>
        <w:right w:val="none" w:sz="0" w:space="0" w:color="auto"/>
      </w:divBdr>
    </w:div>
    <w:div w:id="1639917644">
      <w:bodyDiv w:val="1"/>
      <w:marLeft w:val="0"/>
      <w:marRight w:val="0"/>
      <w:marTop w:val="0"/>
      <w:marBottom w:val="0"/>
      <w:divBdr>
        <w:top w:val="none" w:sz="0" w:space="0" w:color="auto"/>
        <w:left w:val="none" w:sz="0" w:space="0" w:color="auto"/>
        <w:bottom w:val="none" w:sz="0" w:space="0" w:color="auto"/>
        <w:right w:val="none" w:sz="0" w:space="0" w:color="auto"/>
      </w:divBdr>
    </w:div>
    <w:div w:id="164981941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9534767">
      <w:bodyDiv w:val="1"/>
      <w:marLeft w:val="0"/>
      <w:marRight w:val="0"/>
      <w:marTop w:val="0"/>
      <w:marBottom w:val="0"/>
      <w:divBdr>
        <w:top w:val="none" w:sz="0" w:space="0" w:color="auto"/>
        <w:left w:val="none" w:sz="0" w:space="0" w:color="auto"/>
        <w:bottom w:val="none" w:sz="0" w:space="0" w:color="auto"/>
        <w:right w:val="none" w:sz="0" w:space="0" w:color="auto"/>
      </w:divBdr>
    </w:div>
    <w:div w:id="1689408443">
      <w:bodyDiv w:val="1"/>
      <w:marLeft w:val="0"/>
      <w:marRight w:val="0"/>
      <w:marTop w:val="0"/>
      <w:marBottom w:val="0"/>
      <w:divBdr>
        <w:top w:val="none" w:sz="0" w:space="0" w:color="auto"/>
        <w:left w:val="none" w:sz="0" w:space="0" w:color="auto"/>
        <w:bottom w:val="none" w:sz="0" w:space="0" w:color="auto"/>
        <w:right w:val="none" w:sz="0" w:space="0" w:color="auto"/>
      </w:divBdr>
    </w:div>
    <w:div w:id="1694260635">
      <w:bodyDiv w:val="1"/>
      <w:marLeft w:val="0"/>
      <w:marRight w:val="0"/>
      <w:marTop w:val="0"/>
      <w:marBottom w:val="0"/>
      <w:divBdr>
        <w:top w:val="none" w:sz="0" w:space="0" w:color="auto"/>
        <w:left w:val="none" w:sz="0" w:space="0" w:color="auto"/>
        <w:bottom w:val="none" w:sz="0" w:space="0" w:color="auto"/>
        <w:right w:val="none" w:sz="0" w:space="0" w:color="auto"/>
      </w:divBdr>
    </w:div>
    <w:div w:id="1709598403">
      <w:bodyDiv w:val="1"/>
      <w:marLeft w:val="0"/>
      <w:marRight w:val="0"/>
      <w:marTop w:val="0"/>
      <w:marBottom w:val="0"/>
      <w:divBdr>
        <w:top w:val="none" w:sz="0" w:space="0" w:color="auto"/>
        <w:left w:val="none" w:sz="0" w:space="0" w:color="auto"/>
        <w:bottom w:val="none" w:sz="0" w:space="0" w:color="auto"/>
        <w:right w:val="none" w:sz="0" w:space="0" w:color="auto"/>
      </w:divBdr>
    </w:div>
    <w:div w:id="1715885356">
      <w:bodyDiv w:val="1"/>
      <w:marLeft w:val="0"/>
      <w:marRight w:val="0"/>
      <w:marTop w:val="0"/>
      <w:marBottom w:val="0"/>
      <w:divBdr>
        <w:top w:val="none" w:sz="0" w:space="0" w:color="auto"/>
        <w:left w:val="none" w:sz="0" w:space="0" w:color="auto"/>
        <w:bottom w:val="none" w:sz="0" w:space="0" w:color="auto"/>
        <w:right w:val="none" w:sz="0" w:space="0" w:color="auto"/>
      </w:divBdr>
    </w:div>
    <w:div w:id="1720088016">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843005162">
      <w:bodyDiv w:val="1"/>
      <w:marLeft w:val="0"/>
      <w:marRight w:val="0"/>
      <w:marTop w:val="0"/>
      <w:marBottom w:val="0"/>
      <w:divBdr>
        <w:top w:val="none" w:sz="0" w:space="0" w:color="auto"/>
        <w:left w:val="none" w:sz="0" w:space="0" w:color="auto"/>
        <w:bottom w:val="none" w:sz="0" w:space="0" w:color="auto"/>
        <w:right w:val="none" w:sz="0" w:space="0" w:color="auto"/>
      </w:divBdr>
    </w:div>
    <w:div w:id="1854176289">
      <w:bodyDiv w:val="1"/>
      <w:marLeft w:val="0"/>
      <w:marRight w:val="0"/>
      <w:marTop w:val="0"/>
      <w:marBottom w:val="0"/>
      <w:divBdr>
        <w:top w:val="none" w:sz="0" w:space="0" w:color="auto"/>
        <w:left w:val="none" w:sz="0" w:space="0" w:color="auto"/>
        <w:bottom w:val="none" w:sz="0" w:space="0" w:color="auto"/>
        <w:right w:val="none" w:sz="0" w:space="0" w:color="auto"/>
      </w:divBdr>
    </w:div>
    <w:div w:id="1854415506">
      <w:bodyDiv w:val="1"/>
      <w:marLeft w:val="0"/>
      <w:marRight w:val="0"/>
      <w:marTop w:val="0"/>
      <w:marBottom w:val="0"/>
      <w:divBdr>
        <w:top w:val="none" w:sz="0" w:space="0" w:color="auto"/>
        <w:left w:val="none" w:sz="0" w:space="0" w:color="auto"/>
        <w:bottom w:val="none" w:sz="0" w:space="0" w:color="auto"/>
        <w:right w:val="none" w:sz="0" w:space="0" w:color="auto"/>
      </w:divBdr>
    </w:div>
    <w:div w:id="1871530638">
      <w:bodyDiv w:val="1"/>
      <w:marLeft w:val="0"/>
      <w:marRight w:val="0"/>
      <w:marTop w:val="0"/>
      <w:marBottom w:val="0"/>
      <w:divBdr>
        <w:top w:val="none" w:sz="0" w:space="0" w:color="auto"/>
        <w:left w:val="none" w:sz="0" w:space="0" w:color="auto"/>
        <w:bottom w:val="none" w:sz="0" w:space="0" w:color="auto"/>
        <w:right w:val="none" w:sz="0" w:space="0" w:color="auto"/>
      </w:divBdr>
    </w:div>
    <w:div w:id="1908688643">
      <w:bodyDiv w:val="1"/>
      <w:marLeft w:val="0"/>
      <w:marRight w:val="0"/>
      <w:marTop w:val="0"/>
      <w:marBottom w:val="0"/>
      <w:divBdr>
        <w:top w:val="none" w:sz="0" w:space="0" w:color="auto"/>
        <w:left w:val="none" w:sz="0" w:space="0" w:color="auto"/>
        <w:bottom w:val="none" w:sz="0" w:space="0" w:color="auto"/>
        <w:right w:val="none" w:sz="0" w:space="0" w:color="auto"/>
      </w:divBdr>
    </w:div>
    <w:div w:id="1916164003">
      <w:bodyDiv w:val="1"/>
      <w:marLeft w:val="0"/>
      <w:marRight w:val="0"/>
      <w:marTop w:val="0"/>
      <w:marBottom w:val="0"/>
      <w:divBdr>
        <w:top w:val="none" w:sz="0" w:space="0" w:color="auto"/>
        <w:left w:val="none" w:sz="0" w:space="0" w:color="auto"/>
        <w:bottom w:val="none" w:sz="0" w:space="0" w:color="auto"/>
        <w:right w:val="none" w:sz="0" w:space="0" w:color="auto"/>
      </w:divBdr>
    </w:div>
    <w:div w:id="1944337780">
      <w:bodyDiv w:val="1"/>
      <w:marLeft w:val="0"/>
      <w:marRight w:val="0"/>
      <w:marTop w:val="0"/>
      <w:marBottom w:val="0"/>
      <w:divBdr>
        <w:top w:val="none" w:sz="0" w:space="0" w:color="auto"/>
        <w:left w:val="none" w:sz="0" w:space="0" w:color="auto"/>
        <w:bottom w:val="none" w:sz="0" w:space="0" w:color="auto"/>
        <w:right w:val="none" w:sz="0" w:space="0" w:color="auto"/>
      </w:divBdr>
    </w:div>
    <w:div w:id="1951014556">
      <w:bodyDiv w:val="1"/>
      <w:marLeft w:val="0"/>
      <w:marRight w:val="0"/>
      <w:marTop w:val="0"/>
      <w:marBottom w:val="0"/>
      <w:divBdr>
        <w:top w:val="none" w:sz="0" w:space="0" w:color="auto"/>
        <w:left w:val="none" w:sz="0" w:space="0" w:color="auto"/>
        <w:bottom w:val="none" w:sz="0" w:space="0" w:color="auto"/>
        <w:right w:val="none" w:sz="0" w:space="0" w:color="auto"/>
      </w:divBdr>
    </w:div>
    <w:div w:id="1959755141">
      <w:bodyDiv w:val="1"/>
      <w:marLeft w:val="0"/>
      <w:marRight w:val="0"/>
      <w:marTop w:val="0"/>
      <w:marBottom w:val="0"/>
      <w:divBdr>
        <w:top w:val="none" w:sz="0" w:space="0" w:color="auto"/>
        <w:left w:val="none" w:sz="0" w:space="0" w:color="auto"/>
        <w:bottom w:val="none" w:sz="0" w:space="0" w:color="auto"/>
        <w:right w:val="none" w:sz="0" w:space="0" w:color="auto"/>
      </w:divBdr>
    </w:div>
    <w:div w:id="1966961666">
      <w:bodyDiv w:val="1"/>
      <w:marLeft w:val="0"/>
      <w:marRight w:val="0"/>
      <w:marTop w:val="0"/>
      <w:marBottom w:val="0"/>
      <w:divBdr>
        <w:top w:val="none" w:sz="0" w:space="0" w:color="auto"/>
        <w:left w:val="none" w:sz="0" w:space="0" w:color="auto"/>
        <w:bottom w:val="none" w:sz="0" w:space="0" w:color="auto"/>
        <w:right w:val="none" w:sz="0" w:space="0" w:color="auto"/>
      </w:divBdr>
    </w:div>
    <w:div w:id="2012442152">
      <w:bodyDiv w:val="1"/>
      <w:marLeft w:val="0"/>
      <w:marRight w:val="0"/>
      <w:marTop w:val="0"/>
      <w:marBottom w:val="0"/>
      <w:divBdr>
        <w:top w:val="none" w:sz="0" w:space="0" w:color="auto"/>
        <w:left w:val="none" w:sz="0" w:space="0" w:color="auto"/>
        <w:bottom w:val="none" w:sz="0" w:space="0" w:color="auto"/>
        <w:right w:val="none" w:sz="0" w:space="0" w:color="auto"/>
      </w:divBdr>
    </w:div>
    <w:div w:id="2018540079">
      <w:bodyDiv w:val="1"/>
      <w:marLeft w:val="0"/>
      <w:marRight w:val="0"/>
      <w:marTop w:val="0"/>
      <w:marBottom w:val="0"/>
      <w:divBdr>
        <w:top w:val="none" w:sz="0" w:space="0" w:color="auto"/>
        <w:left w:val="none" w:sz="0" w:space="0" w:color="auto"/>
        <w:bottom w:val="none" w:sz="0" w:space="0" w:color="auto"/>
        <w:right w:val="none" w:sz="0" w:space="0" w:color="auto"/>
      </w:divBdr>
    </w:div>
    <w:div w:id="2055538440">
      <w:bodyDiv w:val="1"/>
      <w:marLeft w:val="0"/>
      <w:marRight w:val="0"/>
      <w:marTop w:val="0"/>
      <w:marBottom w:val="0"/>
      <w:divBdr>
        <w:top w:val="none" w:sz="0" w:space="0" w:color="auto"/>
        <w:left w:val="none" w:sz="0" w:space="0" w:color="auto"/>
        <w:bottom w:val="none" w:sz="0" w:space="0" w:color="auto"/>
        <w:right w:val="none" w:sz="0" w:space="0" w:color="auto"/>
      </w:divBdr>
    </w:div>
    <w:div w:id="2064869154">
      <w:bodyDiv w:val="1"/>
      <w:marLeft w:val="0"/>
      <w:marRight w:val="0"/>
      <w:marTop w:val="0"/>
      <w:marBottom w:val="0"/>
      <w:divBdr>
        <w:top w:val="none" w:sz="0" w:space="0" w:color="auto"/>
        <w:left w:val="none" w:sz="0" w:space="0" w:color="auto"/>
        <w:bottom w:val="none" w:sz="0" w:space="0" w:color="auto"/>
        <w:right w:val="none" w:sz="0" w:space="0" w:color="auto"/>
      </w:divBdr>
    </w:div>
    <w:div w:id="2073309428">
      <w:bodyDiv w:val="1"/>
      <w:marLeft w:val="0"/>
      <w:marRight w:val="0"/>
      <w:marTop w:val="0"/>
      <w:marBottom w:val="0"/>
      <w:divBdr>
        <w:top w:val="none" w:sz="0" w:space="0" w:color="auto"/>
        <w:left w:val="none" w:sz="0" w:space="0" w:color="auto"/>
        <w:bottom w:val="none" w:sz="0" w:space="0" w:color="auto"/>
        <w:right w:val="none" w:sz="0" w:space="0" w:color="auto"/>
      </w:divBdr>
    </w:div>
    <w:div w:id="2096125575">
      <w:bodyDiv w:val="1"/>
      <w:marLeft w:val="0"/>
      <w:marRight w:val="0"/>
      <w:marTop w:val="0"/>
      <w:marBottom w:val="0"/>
      <w:divBdr>
        <w:top w:val="none" w:sz="0" w:space="0" w:color="auto"/>
        <w:left w:val="none" w:sz="0" w:space="0" w:color="auto"/>
        <w:bottom w:val="none" w:sz="0" w:space="0" w:color="auto"/>
        <w:right w:val="none" w:sz="0" w:space="0" w:color="auto"/>
      </w:divBdr>
    </w:div>
    <w:div w:id="2106269595">
      <w:bodyDiv w:val="1"/>
      <w:marLeft w:val="0"/>
      <w:marRight w:val="0"/>
      <w:marTop w:val="0"/>
      <w:marBottom w:val="0"/>
      <w:divBdr>
        <w:top w:val="none" w:sz="0" w:space="0" w:color="auto"/>
        <w:left w:val="none" w:sz="0" w:space="0" w:color="auto"/>
        <w:bottom w:val="none" w:sz="0" w:space="0" w:color="auto"/>
        <w:right w:val="none" w:sz="0" w:space="0" w:color="auto"/>
      </w:divBdr>
    </w:div>
    <w:div w:id="2112239458">
      <w:bodyDiv w:val="1"/>
      <w:marLeft w:val="0"/>
      <w:marRight w:val="0"/>
      <w:marTop w:val="0"/>
      <w:marBottom w:val="0"/>
      <w:divBdr>
        <w:top w:val="none" w:sz="0" w:space="0" w:color="auto"/>
        <w:left w:val="none" w:sz="0" w:space="0" w:color="auto"/>
        <w:bottom w:val="none" w:sz="0" w:space="0" w:color="auto"/>
        <w:right w:val="none" w:sz="0" w:space="0" w:color="auto"/>
      </w:divBdr>
    </w:div>
    <w:div w:id="2127384220">
      <w:bodyDiv w:val="1"/>
      <w:marLeft w:val="0"/>
      <w:marRight w:val="0"/>
      <w:marTop w:val="0"/>
      <w:marBottom w:val="0"/>
      <w:divBdr>
        <w:top w:val="none" w:sz="0" w:space="0" w:color="auto"/>
        <w:left w:val="none" w:sz="0" w:space="0" w:color="auto"/>
        <w:bottom w:val="none" w:sz="0" w:space="0" w:color="auto"/>
        <w:right w:val="none" w:sz="0" w:space="0" w:color="auto"/>
      </w:divBdr>
    </w:div>
    <w:div w:id="21445397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D66C11-8725-4FDD-A756-EBBF1798D2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11007</TotalTime>
  <Pages>1</Pages>
  <Words>5165</Words>
  <Characters>29445</Characters>
  <Application>Microsoft Office Word</Application>
  <DocSecurity>0</DocSecurity>
  <Lines>245</Lines>
  <Paragraphs>69</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34541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188</cp:revision>
  <cp:lastPrinted>2015-04-28T16:36:00Z</cp:lastPrinted>
  <dcterms:created xsi:type="dcterms:W3CDTF">2012-09-10T20:05:00Z</dcterms:created>
  <dcterms:modified xsi:type="dcterms:W3CDTF">2015-04-28T16:36:00Z</dcterms:modified>
</cp:coreProperties>
</file>