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233B35">
      <w:pPr>
        <w:tabs>
          <w:tab w:val="left" w:pos="720"/>
        </w:tabs>
        <w:ind w:left="540" w:right="360"/>
        <w:jc w:val="center"/>
        <w:rPr>
          <w:rFonts w:ascii="Lotus Linotype" w:hAnsi="Lotus Linotype" w:cs="Lotus Linotype"/>
          <w:b w:val="0"/>
          <w:bCs w:val="0"/>
          <w:noProof w:val="0"/>
          <w:sz w:val="96"/>
          <w:szCs w:val="96"/>
          <w:rtl/>
        </w:rPr>
      </w:pPr>
      <w:bookmarkStart w:id="0" w:name="هنا4"/>
      <w:bookmarkEnd w:id="0"/>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7670D1"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العقيدة الطحاوية</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F74CEA" w:rsidRDefault="007670D1"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F74CEA" w:rsidRDefault="00856E66" w:rsidP="002432C5">
            <w:pPr>
              <w:pStyle w:val="BodyTextIndent"/>
              <w:ind w:firstLine="0"/>
              <w:jc w:val="center"/>
              <w:rPr>
                <w:rFonts w:ascii="ATraditional Arabic" w:hAnsi="ATraditional Arabic" w:cs="ATraditional Arabic"/>
                <w:b w:val="0"/>
                <w:bCs w:val="0"/>
                <w:noProof w:val="0"/>
              </w:rPr>
            </w:pPr>
            <w:r>
              <w:rPr>
                <w:rFonts w:ascii="ATraditional Arabic" w:hAnsi="ATraditional Arabic" w:cs="ATraditional Arabic" w:hint="cs"/>
                <w:b w:val="0"/>
                <w:bCs w:val="0"/>
                <w:noProof w:val="0"/>
                <w:rtl/>
              </w:rPr>
              <w:t>30</w:t>
            </w:r>
            <w:r w:rsidR="007670D1" w:rsidRPr="00F74CEA">
              <w:rPr>
                <w:rFonts w:ascii="ATraditional Arabic" w:hAnsi="ATraditional Arabic" w:cs="ATraditional Arabic"/>
                <w:b w:val="0"/>
                <w:bCs w:val="0"/>
                <w:noProof w:val="0"/>
                <w:rtl/>
              </w:rPr>
              <w:t>/</w:t>
            </w:r>
            <w:r w:rsidR="002432C5">
              <w:rPr>
                <w:rFonts w:ascii="ATraditional Arabic" w:hAnsi="ATraditional Arabic" w:cs="ATraditional Arabic" w:hint="cs"/>
                <w:b w:val="0"/>
                <w:bCs w:val="0"/>
                <w:noProof w:val="0"/>
                <w:rtl/>
              </w:rPr>
              <w:t>2</w:t>
            </w:r>
            <w:r w:rsidR="007670D1" w:rsidRPr="00F74CEA">
              <w:rPr>
                <w:rFonts w:ascii="ATraditional Arabic" w:hAnsi="ATraditional Arabic" w:cs="ATraditional Arabic"/>
                <w:b w:val="0"/>
                <w:bCs w:val="0"/>
                <w:noProof w:val="0"/>
                <w:rtl/>
              </w:rPr>
              <w:t>/143</w:t>
            </w:r>
            <w:r w:rsidR="0064796F">
              <w:rPr>
                <w:rFonts w:ascii="ATraditional Arabic" w:hAnsi="ATraditional Arabic" w:cs="ATraditional Arabic" w:hint="cs"/>
                <w:b w:val="0"/>
                <w:bCs w:val="0"/>
                <w:noProof w:val="0"/>
                <w:rtl/>
              </w:rPr>
              <w:t>6</w:t>
            </w:r>
            <w:r w:rsidR="007670D1" w:rsidRPr="00F74CEA">
              <w:rPr>
                <w:rFonts w:ascii="ATraditional Arabic" w:hAnsi="ATraditional Arabic" w:cs="ATraditional Arabic"/>
                <w:b w:val="0"/>
                <w:bCs w:val="0"/>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F74CEA" w:rsidRDefault="007670D1"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F74CEA" w:rsidRDefault="007670D1"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مسجد أبا</w:t>
            </w:r>
            <w:r w:rsidR="00E95542">
              <w:rPr>
                <w:rFonts w:ascii="ATraditional Arabic" w:hAnsi="ATraditional Arabic" w:cs="ATraditional Arabic" w:hint="cs"/>
                <w:b w:val="0"/>
                <w:bCs w:val="0"/>
                <w:noProof w:val="0"/>
                <w:rtl/>
              </w:rPr>
              <w:t xml:space="preserve"> </w:t>
            </w:r>
            <w:r w:rsidRPr="00F74CEA">
              <w:rPr>
                <w:rFonts w:ascii="ATraditional Arabic" w:hAnsi="ATraditional Arabic" w:cs="ATraditional Arabic"/>
                <w:b w:val="0"/>
                <w:bCs w:val="0"/>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F507EF" w:rsidRPr="00BD4DCC" w:rsidRDefault="006C5CFA" w:rsidP="004E1DD4">
      <w:pPr>
        <w:tabs>
          <w:tab w:val="clear" w:pos="5187"/>
          <w:tab w:val="clear" w:pos="7313"/>
        </w:tabs>
        <w:spacing w:before="120" w:after="120" w:line="240" w:lineRule="atLeast"/>
        <w:rPr>
          <w:rFonts w:ascii="Traditional Arabic" w:eastAsia="Calibri" w:hAnsi="Traditional Arabic"/>
          <w:b w:val="0"/>
          <w:bCs w:val="0"/>
          <w:noProof w:val="0"/>
          <w:sz w:val="28"/>
          <w:rtl/>
        </w:rPr>
      </w:pPr>
      <w:r w:rsidRPr="00BD4DCC">
        <w:rPr>
          <w:rFonts w:ascii="Traditional Arabic" w:eastAsia="Calibri" w:hAnsi="Traditional Arabic" w:hint="cs"/>
          <w:b w:val="0"/>
          <w:bCs w:val="0"/>
          <w:noProof w:val="0"/>
          <w:sz w:val="28"/>
          <w:rtl/>
        </w:rPr>
        <w:lastRenderedPageBreak/>
        <w:t xml:space="preserve">السلام عليكم ورحمة الله وبركاته. </w:t>
      </w:r>
    </w:p>
    <w:p w:rsidR="00856E66" w:rsidRPr="00BD4DCC" w:rsidRDefault="00856E66" w:rsidP="004E1DD4">
      <w:pPr>
        <w:tabs>
          <w:tab w:val="clear" w:pos="5187"/>
          <w:tab w:val="clear" w:pos="7313"/>
        </w:tabs>
        <w:spacing w:before="120" w:after="120" w:line="240" w:lineRule="atLeast"/>
        <w:rPr>
          <w:rFonts w:ascii="Traditional Arabic" w:eastAsia="Calibri" w:hAnsi="Traditional Arabic"/>
          <w:b w:val="0"/>
          <w:bCs w:val="0"/>
          <w:noProof w:val="0"/>
          <w:sz w:val="28"/>
          <w:rtl/>
        </w:rPr>
      </w:pPr>
      <w:r w:rsidRPr="00BD4DCC">
        <w:rPr>
          <w:rFonts w:ascii="Traditional Arabic" w:eastAsia="Calibri" w:hAnsi="Traditional Arabic" w:hint="cs"/>
          <w:b w:val="0"/>
          <w:bCs w:val="0"/>
          <w:noProof w:val="0"/>
          <w:sz w:val="28"/>
          <w:rtl/>
        </w:rPr>
        <w:t>سم.</w:t>
      </w:r>
    </w:p>
    <w:p w:rsidR="00F507EF" w:rsidRPr="00BD4DCC" w:rsidRDefault="00F507EF" w:rsidP="00704A8B">
      <w:pPr>
        <w:tabs>
          <w:tab w:val="clear" w:pos="5187"/>
          <w:tab w:val="clear" w:pos="7313"/>
        </w:tabs>
        <w:spacing w:before="120" w:after="120" w:line="240" w:lineRule="atLeast"/>
        <w:rPr>
          <w:rFonts w:ascii="Traditional Arabic" w:eastAsia="Calibri" w:hAnsi="Traditional Arabic"/>
          <w:noProof w:val="0"/>
          <w:sz w:val="28"/>
          <w:rtl/>
        </w:rPr>
      </w:pPr>
      <w:r w:rsidRPr="00BD4DCC">
        <w:rPr>
          <w:rFonts w:ascii="Traditional Arabic" w:eastAsia="Calibri" w:hAnsi="Traditional Arabic" w:hint="cs"/>
          <w:noProof w:val="0"/>
          <w:sz w:val="28"/>
          <w:rtl/>
        </w:rPr>
        <w:t>"بسم الله الرحمن الرحيم.</w:t>
      </w:r>
    </w:p>
    <w:p w:rsidR="00726A0B" w:rsidRPr="00BD4DCC" w:rsidRDefault="00F507EF" w:rsidP="00A544DC">
      <w:pPr>
        <w:tabs>
          <w:tab w:val="clear" w:pos="5187"/>
          <w:tab w:val="clear" w:pos="7313"/>
        </w:tabs>
        <w:spacing w:before="120" w:after="120" w:line="240" w:lineRule="atLeast"/>
        <w:rPr>
          <w:rFonts w:ascii="Traditional Arabic" w:eastAsia="Calibri" w:hAnsi="Traditional Arabic"/>
          <w:noProof w:val="0"/>
          <w:sz w:val="28"/>
          <w:rtl/>
        </w:rPr>
      </w:pPr>
      <w:r w:rsidRPr="00BD4DCC">
        <w:rPr>
          <w:rFonts w:ascii="Traditional Arabic" w:eastAsia="Calibri" w:hAnsi="Traditional Arabic" w:hint="cs"/>
          <w:noProof w:val="0"/>
          <w:sz w:val="28"/>
          <w:rtl/>
        </w:rPr>
        <w:t xml:space="preserve">الحمد لله رب العالمين وصلى الله وسلم </w:t>
      </w:r>
      <w:r w:rsidR="00C633FF" w:rsidRPr="00BD4DCC">
        <w:rPr>
          <w:rFonts w:ascii="Traditional Arabic" w:eastAsia="Calibri" w:hAnsi="Traditional Arabic" w:hint="cs"/>
          <w:noProof w:val="0"/>
          <w:sz w:val="28"/>
          <w:rtl/>
        </w:rPr>
        <w:t xml:space="preserve">وبارك </w:t>
      </w:r>
      <w:r w:rsidRPr="00BD4DCC">
        <w:rPr>
          <w:rFonts w:ascii="Traditional Arabic" w:eastAsia="Calibri" w:hAnsi="Traditional Arabic" w:hint="cs"/>
          <w:noProof w:val="0"/>
          <w:sz w:val="28"/>
          <w:rtl/>
        </w:rPr>
        <w:t>على نبينا محمد و</w:t>
      </w:r>
      <w:r w:rsidR="00C633FF" w:rsidRPr="00BD4DCC">
        <w:rPr>
          <w:rFonts w:ascii="Traditional Arabic" w:eastAsia="Calibri" w:hAnsi="Traditional Arabic" w:hint="cs"/>
          <w:noProof w:val="0"/>
          <w:sz w:val="28"/>
          <w:rtl/>
        </w:rPr>
        <w:t xml:space="preserve">على </w:t>
      </w:r>
      <w:r w:rsidRPr="00BD4DCC">
        <w:rPr>
          <w:rFonts w:ascii="Traditional Arabic" w:eastAsia="Calibri" w:hAnsi="Traditional Arabic" w:hint="cs"/>
          <w:noProof w:val="0"/>
          <w:sz w:val="28"/>
          <w:rtl/>
        </w:rPr>
        <w:t>آله وصحبه أجمعين</w:t>
      </w:r>
      <w:r w:rsidR="00A544DC" w:rsidRPr="00BD4DCC">
        <w:rPr>
          <w:rFonts w:ascii="Traditional Arabic" w:eastAsia="Calibri" w:hAnsi="Traditional Arabic" w:hint="cs"/>
          <w:noProof w:val="0"/>
          <w:sz w:val="28"/>
          <w:rtl/>
        </w:rPr>
        <w:t>.</w:t>
      </w:r>
    </w:p>
    <w:p w:rsidR="00D82659" w:rsidRPr="00BD4DCC" w:rsidRDefault="00D82659" w:rsidP="00D82659">
      <w:pPr>
        <w:tabs>
          <w:tab w:val="clear" w:pos="5187"/>
          <w:tab w:val="clear" w:pos="7313"/>
        </w:tabs>
        <w:spacing w:before="120" w:after="120" w:line="240" w:lineRule="atLeast"/>
        <w:rPr>
          <w:rFonts w:ascii="Traditional Arabic" w:eastAsia="Calibri" w:hAnsi="Traditional Arabic"/>
          <w:noProof w:val="0"/>
          <w:sz w:val="28"/>
          <w:rtl/>
        </w:rPr>
      </w:pPr>
      <w:r w:rsidRPr="00BD4DCC">
        <w:rPr>
          <w:rFonts w:ascii="Traditional Arabic" w:eastAsia="Calibri" w:hAnsi="Traditional Arabic" w:hint="cs"/>
          <w:noProof w:val="0"/>
          <w:sz w:val="28"/>
          <w:rtl/>
        </w:rPr>
        <w:t>قال الإمام الطحاوي رحمه الله تعالى:</w:t>
      </w:r>
      <w:r w:rsidR="00B82FAC">
        <w:rPr>
          <w:rFonts w:ascii="Traditional Arabic" w:eastAsia="Calibri" w:hAnsi="Traditional Arabic" w:hint="cs"/>
          <w:noProof w:val="0"/>
          <w:sz w:val="28"/>
          <w:rtl/>
        </w:rPr>
        <w:t xml:space="preserve"> </w:t>
      </w:r>
    </w:p>
    <w:p w:rsidR="00BF6962" w:rsidRPr="00BD4DCC" w:rsidRDefault="00856E66" w:rsidP="00BF6962">
      <w:pPr>
        <w:tabs>
          <w:tab w:val="clear" w:pos="5187"/>
          <w:tab w:val="clear" w:pos="7313"/>
        </w:tabs>
        <w:spacing w:before="120" w:after="120" w:line="240" w:lineRule="atLeast"/>
        <w:rPr>
          <w:rFonts w:ascii="Traditional Arabic" w:eastAsia="Calibri" w:hAnsi="Traditional Arabic"/>
          <w:noProof w:val="0"/>
          <w:sz w:val="28"/>
          <w:rtl/>
        </w:rPr>
      </w:pPr>
      <w:r w:rsidRPr="00BD4DCC">
        <w:rPr>
          <w:rFonts w:ascii="Traditional Arabic" w:eastAsia="Calibri" w:hAnsi="Traditional Arabic" w:hint="cs"/>
          <w:noProof w:val="0"/>
          <w:sz w:val="28"/>
          <w:rtl/>
        </w:rPr>
        <w:t>ونحن مؤمنون بذلك كله لا نفرِّق بين أحد من رسله ونصدِّقهم كلهم على ما جاؤوا به.</w:t>
      </w:r>
    </w:p>
    <w:p w:rsidR="00856E66" w:rsidRPr="00BD4DCC" w:rsidRDefault="00856E66" w:rsidP="00BF6962">
      <w:pPr>
        <w:tabs>
          <w:tab w:val="clear" w:pos="5187"/>
          <w:tab w:val="clear" w:pos="7313"/>
        </w:tabs>
        <w:spacing w:before="120" w:after="120" w:line="240" w:lineRule="atLeast"/>
        <w:rPr>
          <w:rFonts w:ascii="Traditional Arabic" w:eastAsia="Calibri" w:hAnsi="Traditional Arabic"/>
          <w:noProof w:val="0"/>
          <w:sz w:val="28"/>
          <w:rtl/>
        </w:rPr>
      </w:pPr>
      <w:r w:rsidRPr="00BD4DCC">
        <w:rPr>
          <w:rFonts w:ascii="Traditional Arabic" w:eastAsia="Calibri" w:hAnsi="Traditional Arabic" w:hint="cs"/>
          <w:noProof w:val="0"/>
          <w:sz w:val="28"/>
          <w:rtl/>
        </w:rPr>
        <w:t>قال الشارح رحمه الله:</w:t>
      </w:r>
    </w:p>
    <w:p w:rsidR="00856E66" w:rsidRPr="00BD4DCC" w:rsidRDefault="00856E66" w:rsidP="00E95542">
      <w:pPr>
        <w:tabs>
          <w:tab w:val="clear" w:pos="5187"/>
          <w:tab w:val="clear" w:pos="7313"/>
        </w:tabs>
        <w:spacing w:before="120" w:after="120" w:line="240" w:lineRule="atLeast"/>
        <w:rPr>
          <w:rFonts w:ascii="Traditional Arabic" w:eastAsia="Calibri" w:hAnsi="Traditional Arabic"/>
          <w:noProof w:val="0"/>
          <w:sz w:val="28"/>
          <w:rtl/>
        </w:rPr>
      </w:pPr>
      <w:r w:rsidRPr="00BD4DCC">
        <w:rPr>
          <w:rFonts w:ascii="Traditional Arabic" w:eastAsia="Calibri" w:hAnsi="Traditional Arabic" w:hint="cs"/>
          <w:noProof w:val="0"/>
          <w:sz w:val="28"/>
          <w:rtl/>
        </w:rPr>
        <w:t>الإشارة بذلك إلى ما تقدم مما يجب الإيمان به تفصيلا</w:t>
      </w:r>
      <w:r w:rsidR="00B82FAC">
        <w:rPr>
          <w:rFonts w:ascii="Traditional Arabic" w:eastAsia="Calibri" w:hAnsi="Traditional Arabic" w:hint="cs"/>
          <w:noProof w:val="0"/>
          <w:sz w:val="28"/>
          <w:rtl/>
        </w:rPr>
        <w:t>ً</w:t>
      </w:r>
      <w:r w:rsidRPr="00BD4DCC">
        <w:rPr>
          <w:rFonts w:ascii="Traditional Arabic" w:eastAsia="Calibri" w:hAnsi="Traditional Arabic" w:hint="cs"/>
          <w:noProof w:val="0"/>
          <w:sz w:val="28"/>
          <w:rtl/>
        </w:rPr>
        <w:t xml:space="preserve"> وقوله لا نفرق بين أحد من رسله إلى آخر كلامه أي</w:t>
      </w:r>
      <w:r w:rsidR="00B82FAC">
        <w:rPr>
          <w:rFonts w:ascii="Traditional Arabic" w:eastAsia="Calibri" w:hAnsi="Traditional Arabic" w:hint="cs"/>
          <w:noProof w:val="0"/>
          <w:sz w:val="28"/>
          <w:rtl/>
        </w:rPr>
        <w:t>ً</w:t>
      </w:r>
      <w:r w:rsidRPr="00BD4DCC">
        <w:rPr>
          <w:rFonts w:ascii="Traditional Arabic" w:eastAsia="Calibri" w:hAnsi="Traditional Arabic" w:hint="cs"/>
          <w:noProof w:val="0"/>
          <w:sz w:val="28"/>
          <w:rtl/>
        </w:rPr>
        <w:t xml:space="preserve">ا لا نفرق بينهم بأن نؤمن ببعض ونكفر ببعض بل نؤمن بهم ونصدقهم كلهم فإن من آمن ببعض وكفر ببعض كافر بالكل قال تعالى </w:t>
      </w:r>
      <w:r w:rsidR="00BD4DCC" w:rsidRPr="00B82FAC">
        <w:rPr>
          <w:rFonts w:ascii="Traditional Arabic" w:eastAsia="Calibri" w:hAnsi="Traditional Arabic" w:cs="ATraditional Arabic"/>
          <w:bCs w:val="0"/>
          <w:noProof w:val="0"/>
          <w:color w:val="FF0000"/>
          <w:sz w:val="28"/>
          <w:rtl/>
        </w:rPr>
        <w:t>{</w:t>
      </w:r>
      <w:r w:rsidR="00BD4DCC" w:rsidRPr="00B82FAC">
        <w:rPr>
          <w:rStyle w:val="-"/>
          <w:color w:val="FF0000"/>
          <w:sz w:val="28"/>
          <w:szCs w:val="28"/>
          <w:rtl/>
        </w:rPr>
        <w:t>وَيقُولُونَ نُؤْمِنُ بِبَعْضٍ وَنَكْفُرُ بِبَعْضٍ وَيُرِيدُونَ أَن يَتَّخِذُواْ بَيْنَ ذَلِكَ سَبِيلاً أُوْلَئِكَ هُمُ الْكَافِرُونَ حَقّاً وَأ</w:t>
      </w:r>
      <w:r w:rsidR="00BD4DCC" w:rsidRPr="00B82FAC">
        <w:rPr>
          <w:rStyle w:val="-"/>
          <w:rFonts w:hint="cs"/>
          <w:color w:val="FF0000"/>
          <w:sz w:val="28"/>
          <w:szCs w:val="28"/>
          <w:rtl/>
        </w:rPr>
        <w:t>َعْتَدْنَا</w:t>
      </w:r>
      <w:r w:rsidR="00BD4DCC" w:rsidRPr="00B82FAC">
        <w:rPr>
          <w:rStyle w:val="-"/>
          <w:color w:val="FF0000"/>
          <w:sz w:val="28"/>
          <w:szCs w:val="28"/>
          <w:rtl/>
        </w:rPr>
        <w:t xml:space="preserve"> لِلْكَافِرِينَ عَذَاباً مُّهِيناً</w:t>
      </w:r>
      <w:r w:rsidR="00BD4DCC" w:rsidRPr="00B82FAC">
        <w:rPr>
          <w:rFonts w:ascii="Traditional Arabic" w:eastAsia="Calibri" w:hAnsi="Traditional Arabic" w:cs="ATraditional Arabic"/>
          <w:bCs w:val="0"/>
          <w:noProof w:val="0"/>
          <w:color w:val="FF0000"/>
          <w:sz w:val="28"/>
          <w:rtl/>
        </w:rPr>
        <w:t>}</w:t>
      </w:r>
      <w:r w:rsidR="00BD4DCC" w:rsidRPr="00BD4DCC">
        <w:rPr>
          <w:rFonts w:ascii="Traditional Arabic" w:eastAsia="Calibri" w:hAnsi="Traditional Arabic"/>
          <w:noProof w:val="0"/>
          <w:sz w:val="28"/>
          <w:rtl/>
        </w:rPr>
        <w:t xml:space="preserve"> </w:t>
      </w:r>
      <w:r w:rsidR="00BD4DCC" w:rsidRPr="00BD4DCC">
        <w:rPr>
          <w:rFonts w:ascii="Traditional Arabic" w:eastAsia="Calibri" w:hAnsi="Traditional Arabic"/>
          <w:noProof w:val="0"/>
          <w:color w:val="000000"/>
          <w:sz w:val="28"/>
          <w:rtl/>
        </w:rPr>
        <w:t>[سورة النساء:150-151]</w:t>
      </w:r>
      <w:r w:rsidRPr="00BD4DCC">
        <w:rPr>
          <w:rFonts w:ascii="Traditional Arabic" w:eastAsia="Calibri" w:hAnsi="Traditional Arabic" w:hint="cs"/>
          <w:noProof w:val="0"/>
          <w:sz w:val="28"/>
          <w:rtl/>
        </w:rPr>
        <w:t xml:space="preserve"> فإن المعنى الذي لأجله آمن بمن آمن منهم موجود في الذي لم يؤمن به وذلك الرسول الذي آمن به قد جاء بتصديق بقية المرسلين فإذا لم يؤمن ببعض المرسلين كان كافر</w:t>
      </w:r>
      <w:r w:rsidR="00B82FAC">
        <w:rPr>
          <w:rFonts w:ascii="Traditional Arabic" w:eastAsia="Calibri" w:hAnsi="Traditional Arabic" w:hint="cs"/>
          <w:noProof w:val="0"/>
          <w:sz w:val="28"/>
          <w:rtl/>
        </w:rPr>
        <w:t>ً</w:t>
      </w:r>
      <w:r w:rsidRPr="00BD4DCC">
        <w:rPr>
          <w:rFonts w:ascii="Traditional Arabic" w:eastAsia="Calibri" w:hAnsi="Traditional Arabic" w:hint="cs"/>
          <w:noProof w:val="0"/>
          <w:sz w:val="28"/>
          <w:rtl/>
        </w:rPr>
        <w:t>ا بمن في زعمه أنه مؤمن به لأن ذلك الرسول قد جاء بتصديق المرسلين كلهم فكان كافر</w:t>
      </w:r>
      <w:r w:rsidR="00B82FAC">
        <w:rPr>
          <w:rFonts w:ascii="Traditional Arabic" w:eastAsia="Calibri" w:hAnsi="Traditional Arabic" w:hint="cs"/>
          <w:noProof w:val="0"/>
          <w:sz w:val="28"/>
          <w:rtl/>
        </w:rPr>
        <w:t>ً</w:t>
      </w:r>
      <w:r w:rsidRPr="00BD4DCC">
        <w:rPr>
          <w:rFonts w:ascii="Traditional Arabic" w:eastAsia="Calibri" w:hAnsi="Traditional Arabic" w:hint="cs"/>
          <w:noProof w:val="0"/>
          <w:sz w:val="28"/>
          <w:rtl/>
        </w:rPr>
        <w:t>ا حق</w:t>
      </w:r>
      <w:r w:rsidR="00B82FAC">
        <w:rPr>
          <w:rFonts w:ascii="Traditional Arabic" w:eastAsia="Calibri" w:hAnsi="Traditional Arabic" w:hint="cs"/>
          <w:noProof w:val="0"/>
          <w:sz w:val="28"/>
          <w:rtl/>
        </w:rPr>
        <w:t>ً</w:t>
      </w:r>
      <w:r w:rsidRPr="00BD4DCC">
        <w:rPr>
          <w:rFonts w:ascii="Traditional Arabic" w:eastAsia="Calibri" w:hAnsi="Traditional Arabic" w:hint="cs"/>
          <w:noProof w:val="0"/>
          <w:sz w:val="28"/>
          <w:rtl/>
        </w:rPr>
        <w:t>ا وهو يظن أنه مؤمن فكان من الأخسرين أعمالا</w:t>
      </w:r>
      <w:r w:rsidR="00B82FAC">
        <w:rPr>
          <w:rFonts w:ascii="Traditional Arabic" w:eastAsia="Calibri" w:hAnsi="Traditional Arabic" w:hint="cs"/>
          <w:noProof w:val="0"/>
          <w:sz w:val="28"/>
          <w:rtl/>
        </w:rPr>
        <w:t>ً</w:t>
      </w:r>
      <w:r w:rsidRPr="00BD4DCC">
        <w:rPr>
          <w:rFonts w:ascii="Traditional Arabic" w:eastAsia="Calibri" w:hAnsi="Traditional Arabic" w:hint="cs"/>
          <w:noProof w:val="0"/>
          <w:sz w:val="28"/>
          <w:rtl/>
        </w:rPr>
        <w:t xml:space="preserve"> الذين ضل سعيهم في الحياة الدنيا وهم يحسبون أنهم يحسنون صنع</w:t>
      </w:r>
      <w:r w:rsidR="00B82FAC">
        <w:rPr>
          <w:rFonts w:ascii="Traditional Arabic" w:eastAsia="Calibri" w:hAnsi="Traditional Arabic" w:hint="cs"/>
          <w:noProof w:val="0"/>
          <w:sz w:val="28"/>
          <w:rtl/>
        </w:rPr>
        <w:t>ً</w:t>
      </w:r>
      <w:r w:rsidRPr="00BD4DCC">
        <w:rPr>
          <w:rFonts w:ascii="Traditional Arabic" w:eastAsia="Calibri" w:hAnsi="Traditional Arabic" w:hint="cs"/>
          <w:noProof w:val="0"/>
          <w:sz w:val="28"/>
          <w:rtl/>
        </w:rPr>
        <w:t>ا."</w:t>
      </w:r>
    </w:p>
    <w:p w:rsidR="00856E66" w:rsidRPr="00BD4DCC" w:rsidRDefault="00856E66" w:rsidP="00BF6962">
      <w:pPr>
        <w:tabs>
          <w:tab w:val="clear" w:pos="5187"/>
          <w:tab w:val="clear" w:pos="7313"/>
        </w:tabs>
        <w:spacing w:before="120" w:after="120" w:line="240" w:lineRule="atLeast"/>
        <w:rPr>
          <w:rFonts w:ascii="Traditional Arabic" w:eastAsia="Calibri" w:hAnsi="Traditional Arabic"/>
          <w:b w:val="0"/>
          <w:bCs w:val="0"/>
          <w:noProof w:val="0"/>
          <w:sz w:val="28"/>
          <w:rtl/>
        </w:rPr>
      </w:pPr>
      <w:r w:rsidRPr="00BD4DCC">
        <w:rPr>
          <w:rFonts w:ascii="Traditional Arabic" w:eastAsia="Calibri" w:hAnsi="Traditional Arabic" w:hint="cs"/>
          <w:b w:val="0"/>
          <w:bCs w:val="0"/>
          <w:noProof w:val="0"/>
          <w:sz w:val="28"/>
          <w:rtl/>
        </w:rPr>
        <w:t>الحمد لله رب العالمين وصلى الله وبارك على عبده ورسوله نبينا محمد وعلى آله وأصحابه أجمعين.</w:t>
      </w:r>
    </w:p>
    <w:p w:rsidR="00856E66" w:rsidRPr="00BD4DCC" w:rsidRDefault="00856E66" w:rsidP="00BD4DCC">
      <w:pPr>
        <w:tabs>
          <w:tab w:val="clear" w:pos="5187"/>
          <w:tab w:val="clear" w:pos="7313"/>
        </w:tabs>
        <w:spacing w:before="120" w:after="120" w:line="240" w:lineRule="atLeast"/>
        <w:rPr>
          <w:rFonts w:ascii="Traditional Arabic" w:eastAsia="Calibri" w:hAnsi="Traditional Arabic"/>
          <w:b w:val="0"/>
          <w:bCs w:val="0"/>
          <w:noProof w:val="0"/>
          <w:sz w:val="28"/>
          <w:rtl/>
        </w:rPr>
      </w:pPr>
      <w:r w:rsidRPr="00BD4DCC">
        <w:rPr>
          <w:rFonts w:ascii="Traditional Arabic" w:eastAsia="Calibri" w:hAnsi="Traditional Arabic" w:hint="cs"/>
          <w:b w:val="0"/>
          <w:bCs w:val="0"/>
          <w:noProof w:val="0"/>
          <w:sz w:val="28"/>
          <w:rtl/>
        </w:rPr>
        <w:t>لما ذكر أركان الإيمان في الكلام السابق قال رحمه الله</w:t>
      </w:r>
      <w:r w:rsidR="00B82FAC">
        <w:rPr>
          <w:rFonts w:ascii="Traditional Arabic" w:eastAsia="Calibri" w:hAnsi="Traditional Arabic" w:hint="cs"/>
          <w:b w:val="0"/>
          <w:bCs w:val="0"/>
          <w:noProof w:val="0"/>
          <w:sz w:val="28"/>
          <w:rtl/>
        </w:rPr>
        <w:t>:</w:t>
      </w:r>
      <w:r w:rsidRPr="00BD4DCC">
        <w:rPr>
          <w:rFonts w:ascii="Traditional Arabic" w:eastAsia="Calibri" w:hAnsi="Traditional Arabic" w:hint="cs"/>
          <w:b w:val="0"/>
          <w:bCs w:val="0"/>
          <w:noProof w:val="0"/>
          <w:sz w:val="28"/>
          <w:rtl/>
        </w:rPr>
        <w:t xml:space="preserve"> </w:t>
      </w:r>
      <w:r w:rsidR="00B82FAC">
        <w:rPr>
          <w:rFonts w:ascii="Traditional Arabic" w:eastAsia="Calibri" w:hAnsi="Traditional Arabic" w:hint="cs"/>
          <w:noProof w:val="0"/>
          <w:sz w:val="28"/>
          <w:rtl/>
        </w:rPr>
        <w:t>"</w:t>
      </w:r>
      <w:r w:rsidRPr="00B82FAC">
        <w:rPr>
          <w:rFonts w:ascii="Traditional Arabic" w:eastAsia="Calibri" w:hAnsi="Traditional Arabic" w:hint="cs"/>
          <w:noProof w:val="0"/>
          <w:sz w:val="28"/>
          <w:rtl/>
        </w:rPr>
        <w:t>ونحن مؤمنون بذلك كله</w:t>
      </w:r>
      <w:r w:rsidR="00B82FAC">
        <w:rPr>
          <w:rFonts w:ascii="Traditional Arabic" w:eastAsia="Calibri" w:hAnsi="Traditional Arabic" w:hint="cs"/>
          <w:b w:val="0"/>
          <w:bCs w:val="0"/>
          <w:noProof w:val="0"/>
          <w:sz w:val="28"/>
          <w:rtl/>
        </w:rPr>
        <w:t>"</w:t>
      </w:r>
      <w:r w:rsidRPr="00BD4DCC">
        <w:rPr>
          <w:rFonts w:ascii="Traditional Arabic" w:eastAsia="Calibri" w:hAnsi="Traditional Arabic" w:hint="cs"/>
          <w:b w:val="0"/>
          <w:bCs w:val="0"/>
          <w:noProof w:val="0"/>
          <w:sz w:val="28"/>
          <w:rtl/>
        </w:rPr>
        <w:t xml:space="preserve"> بما تقدم من الأركان التي أجاب بها النبي -عليه الصلاة والسلام- جبريل حينما سأله عن الإيمان بما في ذلك الإيمان بالرسل والكتب والبعث وغيرها مما ذكر في الجواب لكن الذي يمكن أن يفرَّق فيه مما أشار إليه المؤلف الإيمان بالرسل هذا أوضح إذا كان يذكر مثال للتفريق الإيمان بالرسل فاليهود يؤمنون بموسى ولا يؤمنون بعيسى ولا يؤمنون بمحمد هذا تفريق والمطلوب ألا نفرق بين أحد منهم وكلام الشارح رحمه الله واضح لأن الذي آمنت به يدعو إلى الإيمان بمن كفرت به فأنت كافر به أيضًا كافر بمن تزعم أنك آمنت به لأنه يدعوك إلى أن تؤمن بمن لا تصدق به ولا تؤمن به فعصيته في ذلك فأنت في حقيقة الأمر كافر ولذا قال </w:t>
      </w:r>
      <w:r w:rsidRPr="00B82FAC">
        <w:rPr>
          <w:rFonts w:ascii="Traditional Arabic" w:eastAsia="Calibri" w:hAnsi="Traditional Arabic" w:cs="ATraditional Arabic" w:hint="cs"/>
          <w:b w:val="0"/>
          <w:bCs w:val="0"/>
          <w:noProof w:val="0"/>
          <w:color w:val="FF0000"/>
          <w:sz w:val="28"/>
          <w:rtl/>
        </w:rPr>
        <w:t>{</w:t>
      </w:r>
      <w:r w:rsidR="00233B35" w:rsidRPr="00B82FAC">
        <w:rPr>
          <w:rStyle w:val="-"/>
          <w:rFonts w:hint="cs"/>
          <w:color w:val="FF0000"/>
          <w:sz w:val="28"/>
          <w:szCs w:val="28"/>
          <w:rtl/>
        </w:rPr>
        <w:t>لاَ</w:t>
      </w:r>
      <w:r w:rsidR="00233B35" w:rsidRPr="00B82FAC">
        <w:rPr>
          <w:rStyle w:val="-"/>
          <w:color w:val="FF0000"/>
          <w:sz w:val="28"/>
          <w:szCs w:val="28"/>
          <w:rtl/>
        </w:rPr>
        <w:t xml:space="preserve"> نُفَرِّقُ بَيْنَ أَحَدٍ مِّنْهُمْ</w:t>
      </w:r>
      <w:r w:rsidRPr="00B82FAC">
        <w:rPr>
          <w:rFonts w:ascii="Traditional Arabic" w:eastAsia="Calibri" w:hAnsi="Traditional Arabic" w:cs="ATraditional Arabic" w:hint="cs"/>
          <w:b w:val="0"/>
          <w:bCs w:val="0"/>
          <w:noProof w:val="0"/>
          <w:color w:val="FF0000"/>
          <w:sz w:val="28"/>
          <w:rtl/>
        </w:rPr>
        <w:t>}</w:t>
      </w:r>
      <w:r w:rsidR="00BD4DCC" w:rsidRPr="00BD4DCC">
        <w:rPr>
          <w:rFonts w:ascii="Traditional Arabic" w:eastAsia="Calibri" w:hAnsi="Traditional Arabic"/>
          <w:b w:val="0"/>
          <w:bCs w:val="0"/>
          <w:noProof w:val="0"/>
          <w:sz w:val="28"/>
          <w:rtl/>
        </w:rPr>
        <w:t xml:space="preserve"> [سورة البقرة:</w:t>
      </w:r>
      <w:r w:rsidR="00233B35" w:rsidRPr="00BD4DCC">
        <w:rPr>
          <w:rFonts w:ascii="Traditional Arabic" w:eastAsia="Calibri" w:hAnsi="Traditional Arabic"/>
          <w:b w:val="0"/>
          <w:bCs w:val="0"/>
          <w:noProof w:val="0"/>
          <w:sz w:val="28"/>
          <w:rtl/>
        </w:rPr>
        <w:t>136]</w:t>
      </w:r>
      <w:r w:rsidRPr="00BD4DCC">
        <w:rPr>
          <w:rFonts w:ascii="Traditional Arabic" w:eastAsia="Calibri" w:hAnsi="Traditional Arabic" w:hint="cs"/>
          <w:b w:val="0"/>
          <w:bCs w:val="0"/>
          <w:noProof w:val="0"/>
          <w:sz w:val="28"/>
          <w:rtl/>
        </w:rPr>
        <w:t xml:space="preserve"> لا نؤمن برسول ونكفر بآخر ونزعم أننا نتبع فلان</w:t>
      </w:r>
      <w:r w:rsidR="00B82FAC">
        <w:rPr>
          <w:rFonts w:ascii="Traditional Arabic" w:eastAsia="Calibri" w:hAnsi="Traditional Arabic" w:hint="cs"/>
          <w:b w:val="0"/>
          <w:bCs w:val="0"/>
          <w:noProof w:val="0"/>
          <w:sz w:val="28"/>
          <w:rtl/>
        </w:rPr>
        <w:t>ً</w:t>
      </w:r>
      <w:r w:rsidRPr="00BD4DCC">
        <w:rPr>
          <w:rFonts w:ascii="Traditional Arabic" w:eastAsia="Calibri" w:hAnsi="Traditional Arabic" w:hint="cs"/>
          <w:b w:val="0"/>
          <w:bCs w:val="0"/>
          <w:noProof w:val="0"/>
          <w:sz w:val="28"/>
          <w:rtl/>
        </w:rPr>
        <w:t xml:space="preserve">ا ولا نعترف بفلان هذا هو </w:t>
      </w:r>
      <w:r w:rsidRPr="00BD4DCC">
        <w:rPr>
          <w:rFonts w:ascii="Traditional Arabic" w:eastAsia="Calibri" w:hAnsi="Traditional Arabic" w:hint="cs"/>
          <w:b w:val="0"/>
          <w:bCs w:val="0"/>
          <w:noProof w:val="0"/>
          <w:sz w:val="28"/>
          <w:rtl/>
        </w:rPr>
        <w:lastRenderedPageBreak/>
        <w:t>الكفر عينه والعلة في ذلك ما ذكره الشارح رحمه الله أن هذا الذي آمنت به يطالبك بأن تؤمن بمن كفرت به فإذا عصيته فقد كفرت بالجميع تقدَّم الإيمان بالرسل وأنه يجب الإيمان بجميع من أرسلهم الله من الأنبياء والمرسلين مَن ذُكر بعينه يجب الإيمان به تفصيلا</w:t>
      </w:r>
      <w:r w:rsidR="00B82FAC">
        <w:rPr>
          <w:rFonts w:ascii="Traditional Arabic" w:eastAsia="Calibri" w:hAnsi="Traditional Arabic" w:hint="cs"/>
          <w:b w:val="0"/>
          <w:bCs w:val="0"/>
          <w:noProof w:val="0"/>
          <w:sz w:val="28"/>
          <w:rtl/>
        </w:rPr>
        <w:t>ً</w:t>
      </w:r>
      <w:r w:rsidRPr="00BD4DCC">
        <w:rPr>
          <w:rFonts w:ascii="Traditional Arabic" w:eastAsia="Calibri" w:hAnsi="Traditional Arabic" w:hint="cs"/>
          <w:b w:val="0"/>
          <w:bCs w:val="0"/>
          <w:noProof w:val="0"/>
          <w:sz w:val="28"/>
          <w:rtl/>
        </w:rPr>
        <w:t xml:space="preserve"> باسمه وعدتهم خمسة وعشرون وأما من ذكروا على وجه الإجمال فيكفي الإيمان بهم إجمالا</w:t>
      </w:r>
      <w:r w:rsidR="00B82FAC">
        <w:rPr>
          <w:rFonts w:ascii="Traditional Arabic" w:eastAsia="Calibri" w:hAnsi="Traditional Arabic" w:hint="cs"/>
          <w:b w:val="0"/>
          <w:bCs w:val="0"/>
          <w:noProof w:val="0"/>
          <w:sz w:val="28"/>
          <w:rtl/>
        </w:rPr>
        <w:t>ً</w:t>
      </w:r>
      <w:r w:rsidRPr="00BD4DCC">
        <w:rPr>
          <w:rFonts w:ascii="Traditional Arabic" w:eastAsia="Calibri" w:hAnsi="Traditional Arabic" w:hint="cs"/>
          <w:b w:val="0"/>
          <w:bCs w:val="0"/>
          <w:noProof w:val="0"/>
          <w:sz w:val="28"/>
          <w:rtl/>
        </w:rPr>
        <w:t>.</w:t>
      </w:r>
    </w:p>
    <w:p w:rsidR="00856E66" w:rsidRPr="00BD4DCC" w:rsidRDefault="00856E66" w:rsidP="00856E66">
      <w:pPr>
        <w:tabs>
          <w:tab w:val="clear" w:pos="5187"/>
          <w:tab w:val="clear" w:pos="7313"/>
        </w:tabs>
        <w:spacing w:before="120" w:after="120" w:line="240" w:lineRule="atLeast"/>
        <w:rPr>
          <w:rFonts w:ascii="Traditional Arabic" w:eastAsia="Calibri" w:hAnsi="Traditional Arabic"/>
          <w:noProof w:val="0"/>
          <w:sz w:val="28"/>
          <w:rtl/>
        </w:rPr>
      </w:pPr>
      <w:r w:rsidRPr="00BD4DCC">
        <w:rPr>
          <w:rFonts w:ascii="Traditional Arabic" w:eastAsia="Calibri" w:hAnsi="Traditional Arabic" w:hint="cs"/>
          <w:noProof w:val="0"/>
          <w:sz w:val="28"/>
          <w:rtl/>
        </w:rPr>
        <w:t>طالب: .........</w:t>
      </w:r>
    </w:p>
    <w:p w:rsidR="00856E66" w:rsidRPr="00BD4DCC" w:rsidRDefault="00856E66" w:rsidP="00856E66">
      <w:pPr>
        <w:tabs>
          <w:tab w:val="clear" w:pos="5187"/>
          <w:tab w:val="clear" w:pos="7313"/>
        </w:tabs>
        <w:spacing w:before="120" w:after="120" w:line="240" w:lineRule="atLeast"/>
        <w:rPr>
          <w:rFonts w:ascii="Traditional Arabic" w:eastAsia="Calibri" w:hAnsi="Traditional Arabic"/>
          <w:b w:val="0"/>
          <w:bCs w:val="0"/>
          <w:noProof w:val="0"/>
          <w:sz w:val="28"/>
          <w:rtl/>
        </w:rPr>
      </w:pPr>
      <w:r w:rsidRPr="00BD4DCC">
        <w:rPr>
          <w:rFonts w:ascii="Traditional Arabic" w:eastAsia="Calibri" w:hAnsi="Traditional Arabic" w:hint="cs"/>
          <w:b w:val="0"/>
          <w:bCs w:val="0"/>
          <w:noProof w:val="0"/>
          <w:sz w:val="28"/>
          <w:rtl/>
        </w:rPr>
        <w:t>لا، فرق بين رسول من الله جل وعلا أرسله إلى قوم بنفس المستوى الذي أرسل به رسولك فأنت إذا ما صدقت هذا النبي الذي أرسله الله جل وعلا وأخبرك نبيك عنه لا شك أن هذا يختلف عن معصية من المعاصي أمرك الله بها الله وأمرك بها الرسول من كبائر الذنوب التي سيذكرها المؤلف وهي من الصغائر وسيذكرها في الفصل الجاي هذا.</w:t>
      </w:r>
    </w:p>
    <w:p w:rsidR="00856E66" w:rsidRPr="00BD4DCC" w:rsidRDefault="00856E66" w:rsidP="00856E66">
      <w:pPr>
        <w:tabs>
          <w:tab w:val="clear" w:pos="5187"/>
          <w:tab w:val="clear" w:pos="7313"/>
        </w:tabs>
        <w:spacing w:before="120" w:after="120" w:line="240" w:lineRule="atLeast"/>
        <w:rPr>
          <w:rFonts w:ascii="Traditional Arabic" w:eastAsia="Calibri" w:hAnsi="Traditional Arabic"/>
          <w:noProof w:val="0"/>
          <w:sz w:val="28"/>
          <w:rtl/>
        </w:rPr>
      </w:pPr>
      <w:r w:rsidRPr="00BD4DCC">
        <w:rPr>
          <w:rFonts w:ascii="Traditional Arabic" w:eastAsia="Calibri" w:hAnsi="Traditional Arabic" w:hint="cs"/>
          <w:noProof w:val="0"/>
          <w:sz w:val="28"/>
          <w:rtl/>
        </w:rPr>
        <w:t>"قوله وأهل الكبائر من أمة محمد..."</w:t>
      </w:r>
    </w:p>
    <w:p w:rsidR="00856E66" w:rsidRPr="00BD4DCC" w:rsidRDefault="00856E66" w:rsidP="00856E66">
      <w:pPr>
        <w:tabs>
          <w:tab w:val="clear" w:pos="5187"/>
          <w:tab w:val="clear" w:pos="7313"/>
        </w:tabs>
        <w:spacing w:before="120" w:after="120" w:line="240" w:lineRule="atLeast"/>
        <w:rPr>
          <w:rFonts w:ascii="Traditional Arabic" w:eastAsia="Calibri" w:hAnsi="Traditional Arabic"/>
          <w:b w:val="0"/>
          <w:bCs w:val="0"/>
          <w:noProof w:val="0"/>
          <w:sz w:val="28"/>
          <w:rtl/>
        </w:rPr>
      </w:pPr>
      <w:r w:rsidRPr="00BD4DCC">
        <w:rPr>
          <w:rFonts w:ascii="Traditional Arabic" w:eastAsia="Calibri" w:hAnsi="Traditional Arabic" w:hint="cs"/>
          <w:b w:val="0"/>
          <w:bCs w:val="0"/>
          <w:noProof w:val="0"/>
          <w:sz w:val="28"/>
          <w:rtl/>
        </w:rPr>
        <w:t>لأن الإيمان بالرسل ركن من أركان الإيمان لكن الواجبات والمحرمات هذه أمرها ليست من.. لا تدخل في الأركان.</w:t>
      </w:r>
    </w:p>
    <w:p w:rsidR="00856E66" w:rsidRPr="00BD4DCC" w:rsidRDefault="00856E66" w:rsidP="00856E66">
      <w:pPr>
        <w:tabs>
          <w:tab w:val="clear" w:pos="5187"/>
          <w:tab w:val="clear" w:pos="7313"/>
        </w:tabs>
        <w:spacing w:before="120" w:after="120" w:line="240" w:lineRule="atLeast"/>
        <w:rPr>
          <w:rFonts w:ascii="Traditional Arabic" w:eastAsia="Calibri" w:hAnsi="Traditional Arabic"/>
          <w:noProof w:val="0"/>
          <w:sz w:val="28"/>
          <w:rtl/>
        </w:rPr>
      </w:pPr>
      <w:r w:rsidRPr="00BD4DCC">
        <w:rPr>
          <w:rFonts w:ascii="Traditional Arabic" w:eastAsia="Calibri" w:hAnsi="Traditional Arabic" w:hint="cs"/>
          <w:noProof w:val="0"/>
          <w:sz w:val="28"/>
          <w:rtl/>
        </w:rPr>
        <w:t>طالب: .........</w:t>
      </w:r>
    </w:p>
    <w:p w:rsidR="00856E66" w:rsidRPr="00BD4DCC" w:rsidRDefault="00856E66" w:rsidP="00856E66">
      <w:pPr>
        <w:tabs>
          <w:tab w:val="clear" w:pos="5187"/>
          <w:tab w:val="clear" w:pos="7313"/>
        </w:tabs>
        <w:spacing w:before="120" w:after="120" w:line="240" w:lineRule="atLeast"/>
        <w:rPr>
          <w:rFonts w:ascii="Traditional Arabic" w:eastAsia="Calibri" w:hAnsi="Traditional Arabic"/>
          <w:b w:val="0"/>
          <w:bCs w:val="0"/>
          <w:noProof w:val="0"/>
          <w:sz w:val="28"/>
          <w:rtl/>
        </w:rPr>
      </w:pPr>
      <w:r w:rsidRPr="00BD4DCC">
        <w:rPr>
          <w:rFonts w:ascii="Traditional Arabic" w:eastAsia="Calibri" w:hAnsi="Traditional Arabic" w:hint="cs"/>
          <w:b w:val="0"/>
          <w:bCs w:val="0"/>
          <w:noProof w:val="0"/>
          <w:sz w:val="28"/>
          <w:rtl/>
        </w:rPr>
        <w:t>صحيح موافِق نعم ما فيه شيء ما فيه إشكال.</w:t>
      </w:r>
    </w:p>
    <w:p w:rsidR="00856E66" w:rsidRPr="00BD4DCC" w:rsidRDefault="00856E66" w:rsidP="00BD4DCC">
      <w:pPr>
        <w:tabs>
          <w:tab w:val="clear" w:pos="5187"/>
          <w:tab w:val="clear" w:pos="7313"/>
        </w:tabs>
        <w:spacing w:before="120" w:after="120" w:line="240" w:lineRule="atLeast"/>
        <w:rPr>
          <w:rFonts w:ascii="Traditional Arabic" w:eastAsia="Calibri" w:hAnsi="Traditional Arabic"/>
          <w:noProof w:val="0"/>
          <w:sz w:val="28"/>
          <w:rtl/>
        </w:rPr>
      </w:pPr>
      <w:r w:rsidRPr="00BD4DCC">
        <w:rPr>
          <w:rFonts w:ascii="Traditional Arabic" w:eastAsia="Calibri" w:hAnsi="Traditional Arabic" w:hint="cs"/>
          <w:noProof w:val="0"/>
          <w:sz w:val="28"/>
          <w:rtl/>
        </w:rPr>
        <w:t xml:space="preserve">"قوله وأهل الكبائر من أمة محمد -صلى الله عليه وسلم- في النار لا يخلدون إذا ماتوا وهم موحدون وإن لم يكونوا تائبين بعد أن لقوا الله عارفين وهم في مشيئته وحكمه إن شاء غفر لهم وعفا عنهم بفضله كما ذكر عز وجل في كتابه </w:t>
      </w:r>
      <w:r w:rsidRPr="00B82FAC">
        <w:rPr>
          <w:rFonts w:ascii="Traditional Arabic" w:eastAsia="Calibri" w:hAnsi="Traditional Arabic" w:cs="ATraditional Arabic" w:hint="cs"/>
          <w:bCs w:val="0"/>
          <w:noProof w:val="0"/>
          <w:color w:val="FF0000"/>
          <w:sz w:val="28"/>
          <w:rtl/>
        </w:rPr>
        <w:t>{</w:t>
      </w:r>
      <w:r w:rsidR="00233B35" w:rsidRPr="00B82FAC">
        <w:rPr>
          <w:rStyle w:val="-"/>
          <w:rFonts w:hint="cs"/>
          <w:color w:val="FF0000"/>
          <w:sz w:val="28"/>
          <w:szCs w:val="28"/>
          <w:rtl/>
        </w:rPr>
        <w:t>وَيَغْفِرُ</w:t>
      </w:r>
      <w:r w:rsidR="00233B35" w:rsidRPr="00B82FAC">
        <w:rPr>
          <w:rStyle w:val="-"/>
          <w:color w:val="FF0000"/>
          <w:sz w:val="28"/>
          <w:szCs w:val="28"/>
          <w:rtl/>
        </w:rPr>
        <w:t xml:space="preserve"> مَا دُونَ ذَلِكَ لِمَن يَشَاءُ</w:t>
      </w:r>
      <w:r w:rsidRPr="00B82FAC">
        <w:rPr>
          <w:rFonts w:ascii="Traditional Arabic" w:eastAsia="Calibri" w:hAnsi="Traditional Arabic" w:cs="ATraditional Arabic" w:hint="cs"/>
          <w:bCs w:val="0"/>
          <w:noProof w:val="0"/>
          <w:color w:val="FF0000"/>
          <w:sz w:val="28"/>
          <w:rtl/>
        </w:rPr>
        <w:t>}</w:t>
      </w:r>
      <w:r w:rsidR="00BD4DCC" w:rsidRPr="00BD4DCC">
        <w:rPr>
          <w:rFonts w:ascii="Traditional Arabic" w:eastAsia="Calibri" w:hAnsi="Traditional Arabic"/>
          <w:noProof w:val="0"/>
          <w:sz w:val="28"/>
          <w:rtl/>
        </w:rPr>
        <w:t xml:space="preserve"> [سورة النساء:</w:t>
      </w:r>
      <w:r w:rsidR="00233B35" w:rsidRPr="00BD4DCC">
        <w:rPr>
          <w:rFonts w:ascii="Traditional Arabic" w:eastAsia="Calibri" w:hAnsi="Traditional Arabic"/>
          <w:noProof w:val="0"/>
          <w:sz w:val="28"/>
          <w:rtl/>
        </w:rPr>
        <w:t>48]</w:t>
      </w:r>
      <w:r w:rsidRPr="00BD4DCC">
        <w:rPr>
          <w:rFonts w:ascii="Traditional Arabic" w:eastAsia="Calibri" w:hAnsi="Traditional Arabic" w:hint="cs"/>
          <w:noProof w:val="0"/>
          <w:sz w:val="28"/>
          <w:rtl/>
        </w:rPr>
        <w:t xml:space="preserve"> وإن شاء عذبهم في النار بعدله ثم يخرجهم منها برحمته وشفاعة الشافعين من أهل طاعته ثم يبعثهم إلى جنته وذلكم أن الله تعالى مولى أهل معرفته ولم يجعلهم في الدارين كأهل نكرته الذين خابوا من هدايته ولم ينالوا من ولايته اللهم يا ولي الإسلام وأهله مسِّكْنا بالإسلام حتى نلقاك به."</w:t>
      </w:r>
    </w:p>
    <w:p w:rsidR="00856E66" w:rsidRPr="00BD4DCC" w:rsidRDefault="00856E66" w:rsidP="00691312">
      <w:pPr>
        <w:tabs>
          <w:tab w:val="clear" w:pos="5187"/>
          <w:tab w:val="clear" w:pos="7313"/>
        </w:tabs>
        <w:spacing w:before="120" w:after="120" w:line="240" w:lineRule="atLeast"/>
        <w:rPr>
          <w:rFonts w:ascii="Traditional Arabic" w:eastAsia="Calibri" w:hAnsi="Traditional Arabic"/>
          <w:b w:val="0"/>
          <w:bCs w:val="0"/>
          <w:noProof w:val="0"/>
          <w:sz w:val="28"/>
          <w:rtl/>
        </w:rPr>
      </w:pPr>
      <w:r w:rsidRPr="00BD4DCC">
        <w:rPr>
          <w:rFonts w:ascii="Traditional Arabic" w:eastAsia="Calibri" w:hAnsi="Traditional Arabic" w:hint="cs"/>
          <w:b w:val="0"/>
          <w:bCs w:val="0"/>
          <w:noProof w:val="0"/>
          <w:sz w:val="28"/>
          <w:rtl/>
        </w:rPr>
        <w:t>يقول رحمه الله تعالى وأهل الكبائر وعامة أهل العلم على أن الذنوب تنقسم إلى صغائر وكبائر والحد الفاصل بينهما على خلاف فيه أن الكبائر ما تُوُعِّد عليه بعذاب في الدنيا أو في الآخرة ورتب عليه حد في الدنيا أو ص</w:t>
      </w:r>
      <w:r w:rsidR="00CA7239">
        <w:rPr>
          <w:rFonts w:ascii="Traditional Arabic" w:eastAsia="Calibri" w:hAnsi="Traditional Arabic" w:hint="cs"/>
          <w:b w:val="0"/>
          <w:bCs w:val="0"/>
          <w:noProof w:val="0"/>
          <w:sz w:val="28"/>
          <w:rtl/>
        </w:rPr>
        <w:t>ُ</w:t>
      </w:r>
      <w:r w:rsidRPr="00BD4DCC">
        <w:rPr>
          <w:rFonts w:ascii="Traditional Arabic" w:eastAsia="Calibri" w:hAnsi="Traditional Arabic" w:hint="cs"/>
          <w:b w:val="0"/>
          <w:bCs w:val="0"/>
          <w:noProof w:val="0"/>
          <w:sz w:val="28"/>
          <w:rtl/>
        </w:rPr>
        <w:t>د</w:t>
      </w:r>
      <w:r w:rsidR="00CA7239">
        <w:rPr>
          <w:rFonts w:ascii="Traditional Arabic" w:eastAsia="Calibri" w:hAnsi="Traditional Arabic" w:hint="cs"/>
          <w:b w:val="0"/>
          <w:bCs w:val="0"/>
          <w:noProof w:val="0"/>
          <w:sz w:val="28"/>
          <w:rtl/>
        </w:rPr>
        <w:t>ّ</w:t>
      </w:r>
      <w:r w:rsidRPr="00BD4DCC">
        <w:rPr>
          <w:rFonts w:ascii="Traditional Arabic" w:eastAsia="Calibri" w:hAnsi="Traditional Arabic" w:hint="cs"/>
          <w:b w:val="0"/>
          <w:bCs w:val="0"/>
          <w:noProof w:val="0"/>
          <w:sz w:val="28"/>
          <w:rtl/>
        </w:rPr>
        <w:t xml:space="preserve">ر بلعن أو غضب أو نار أو ما أشبه ذلك كل هذه من الكبائر وما دونها فهو صغائر ويختلف أهل العلم </w:t>
      </w:r>
      <w:r w:rsidR="00BB3AD2" w:rsidRPr="00BD4DCC">
        <w:rPr>
          <w:rFonts w:ascii="Traditional Arabic" w:eastAsia="Calibri" w:hAnsi="Traditional Arabic" w:hint="cs"/>
          <w:b w:val="0"/>
          <w:bCs w:val="0"/>
          <w:noProof w:val="0"/>
          <w:sz w:val="28"/>
          <w:rtl/>
        </w:rPr>
        <w:t xml:space="preserve">في عددها حسب ما جاء في الأحاديث الواردة في ذكرها </w:t>
      </w:r>
      <w:r w:rsidR="00691312" w:rsidRPr="00BD4DCC">
        <w:rPr>
          <w:rFonts w:ascii="Traditional Arabic" w:eastAsia="Calibri" w:hAnsi="Traditional Arabic" w:hint="cs"/>
          <w:b w:val="0"/>
          <w:bCs w:val="0"/>
          <w:noProof w:val="0"/>
          <w:sz w:val="28"/>
          <w:rtl/>
        </w:rPr>
        <w:t xml:space="preserve">فمنهم من قال سبع اجتنبوا السبع الموبقات ومنهم من قال سبع عشرة وقال ابن عباس هي للسبعين أقرب وفي كتاب الزواجر عن اقتراف الكبائر مئات ثلاثمائة وأربعمائة كبيرة وعلى كل </w:t>
      </w:r>
      <w:r w:rsidR="00691312" w:rsidRPr="00BD4DCC">
        <w:rPr>
          <w:rFonts w:ascii="Traditional Arabic" w:eastAsia="Calibri" w:hAnsi="Traditional Arabic" w:hint="cs"/>
          <w:b w:val="0"/>
          <w:bCs w:val="0"/>
          <w:noProof w:val="0"/>
          <w:sz w:val="28"/>
          <w:rtl/>
        </w:rPr>
        <w:lastRenderedPageBreak/>
        <w:t>حال الحصر غير وارد لأن النبي -عليه الصلاة والسلام- يخبر بعدد ثم يخبر في حديث آخر بعدد آخر وهكذا وحصرها لا يمكن باعتبار تعدد الأحاديث وباعتبار الضابط لأنه قد يندرج في الضابط الذي ذكره أهل العلم ما لم يرد نص بتسميته كبيرة على وجه الخصوص وأهل الكبائر من أمة محمد -صلى الله عليه وسلم- في النار لا ي</w:t>
      </w:r>
      <w:r w:rsidR="00CA7239">
        <w:rPr>
          <w:rFonts w:ascii="Traditional Arabic" w:eastAsia="Calibri" w:hAnsi="Traditional Arabic" w:hint="cs"/>
          <w:b w:val="0"/>
          <w:bCs w:val="0"/>
          <w:noProof w:val="0"/>
          <w:sz w:val="28"/>
          <w:rtl/>
        </w:rPr>
        <w:t>ُ</w:t>
      </w:r>
      <w:r w:rsidR="00691312" w:rsidRPr="00BD4DCC">
        <w:rPr>
          <w:rFonts w:ascii="Traditional Arabic" w:eastAsia="Calibri" w:hAnsi="Traditional Arabic" w:hint="cs"/>
          <w:b w:val="0"/>
          <w:bCs w:val="0"/>
          <w:noProof w:val="0"/>
          <w:sz w:val="28"/>
          <w:rtl/>
        </w:rPr>
        <w:t>خلدون يعني لا يخلدون في النار يعني في النار جار ومجرور متعلق بلا يخلدون ما هو أهل الكبائر من أمة محمد في النار ليس خبر لقوله وأهل الكبائر وإنما هو متعلق في قوله لا يخلدون فالخبر لا يخلدون فالجار والمجرور متعلق به في النار والذي دعا إلى تقديم المعمول على العامل هو مراعاة السجع لأنه قال وهم موحدون وإن لم يكونوا تائبين إلى آخره مراعاة السجع عند أهل العلم مبرر للتقديم والتأخير إذا لم يوقِع في لبس.</w:t>
      </w:r>
    </w:p>
    <w:p w:rsidR="00691312" w:rsidRPr="00BD4DCC" w:rsidRDefault="00691312" w:rsidP="00691312">
      <w:pPr>
        <w:tabs>
          <w:tab w:val="clear" w:pos="5187"/>
          <w:tab w:val="clear" w:pos="7313"/>
        </w:tabs>
        <w:spacing w:before="120" w:after="120" w:line="240" w:lineRule="atLeast"/>
        <w:rPr>
          <w:rFonts w:ascii="Traditional Arabic" w:eastAsia="Calibri" w:hAnsi="Traditional Arabic"/>
          <w:noProof w:val="0"/>
          <w:sz w:val="28"/>
          <w:rtl/>
        </w:rPr>
      </w:pPr>
      <w:r w:rsidRPr="00BD4DCC">
        <w:rPr>
          <w:rFonts w:ascii="Traditional Arabic" w:eastAsia="Calibri" w:hAnsi="Traditional Arabic" w:hint="cs"/>
          <w:noProof w:val="0"/>
          <w:sz w:val="28"/>
          <w:rtl/>
        </w:rPr>
        <w:t>طالب: .........</w:t>
      </w:r>
    </w:p>
    <w:p w:rsidR="00691312" w:rsidRPr="00BD4DCC" w:rsidRDefault="00691312" w:rsidP="00691312">
      <w:pPr>
        <w:tabs>
          <w:tab w:val="clear" w:pos="5187"/>
          <w:tab w:val="clear" w:pos="7313"/>
        </w:tabs>
        <w:spacing w:before="120" w:after="120" w:line="240" w:lineRule="atLeast"/>
        <w:rPr>
          <w:rFonts w:ascii="Traditional Arabic" w:eastAsia="Calibri" w:hAnsi="Traditional Arabic"/>
          <w:b w:val="0"/>
          <w:bCs w:val="0"/>
          <w:noProof w:val="0"/>
          <w:sz w:val="28"/>
          <w:rtl/>
        </w:rPr>
      </w:pPr>
      <w:r w:rsidRPr="00BD4DCC">
        <w:rPr>
          <w:rFonts w:ascii="Traditional Arabic" w:eastAsia="Calibri" w:hAnsi="Traditional Arabic" w:hint="cs"/>
          <w:b w:val="0"/>
          <w:bCs w:val="0"/>
          <w:noProof w:val="0"/>
          <w:sz w:val="28"/>
          <w:rtl/>
        </w:rPr>
        <w:t>لا لا.</w:t>
      </w:r>
    </w:p>
    <w:p w:rsidR="00691312" w:rsidRPr="00BD4DCC" w:rsidRDefault="00691312" w:rsidP="00691312">
      <w:pPr>
        <w:tabs>
          <w:tab w:val="clear" w:pos="5187"/>
          <w:tab w:val="clear" w:pos="7313"/>
        </w:tabs>
        <w:spacing w:before="120" w:after="120" w:line="240" w:lineRule="atLeast"/>
        <w:rPr>
          <w:rFonts w:ascii="Traditional Arabic" w:eastAsia="Calibri" w:hAnsi="Traditional Arabic"/>
          <w:noProof w:val="0"/>
          <w:sz w:val="28"/>
          <w:rtl/>
        </w:rPr>
      </w:pPr>
      <w:r w:rsidRPr="00BD4DCC">
        <w:rPr>
          <w:rFonts w:ascii="Traditional Arabic" w:eastAsia="Calibri" w:hAnsi="Traditional Arabic" w:hint="cs"/>
          <w:noProof w:val="0"/>
          <w:sz w:val="28"/>
          <w:rtl/>
        </w:rPr>
        <w:t>طالب: .........</w:t>
      </w:r>
    </w:p>
    <w:p w:rsidR="00691312" w:rsidRPr="00BD4DCC" w:rsidRDefault="00691312" w:rsidP="00691312">
      <w:pPr>
        <w:tabs>
          <w:tab w:val="clear" w:pos="5187"/>
          <w:tab w:val="clear" w:pos="7313"/>
        </w:tabs>
        <w:spacing w:before="120" w:after="120" w:line="240" w:lineRule="atLeast"/>
        <w:rPr>
          <w:rFonts w:ascii="Traditional Arabic" w:eastAsia="Calibri" w:hAnsi="Traditional Arabic"/>
          <w:b w:val="0"/>
          <w:bCs w:val="0"/>
          <w:noProof w:val="0"/>
          <w:sz w:val="28"/>
          <w:rtl/>
        </w:rPr>
      </w:pPr>
      <w:r w:rsidRPr="00BD4DCC">
        <w:rPr>
          <w:rFonts w:ascii="Traditional Arabic" w:eastAsia="Calibri" w:hAnsi="Traditional Arabic" w:hint="cs"/>
          <w:b w:val="0"/>
          <w:bCs w:val="0"/>
          <w:noProof w:val="0"/>
          <w:sz w:val="28"/>
          <w:rtl/>
        </w:rPr>
        <w:t>للسجع نعم لا يخلدون وأهل الكبائر من أمة محمد -صلى الله عليه وسلم- لا يخلدون في النار هذا ما فيه إشكال لكن لو قال في النار لو قال في النار صار الجواب في النار لكان حكم</w:t>
      </w:r>
      <w:r w:rsidR="00CA7239">
        <w:rPr>
          <w:rFonts w:ascii="Traditional Arabic" w:eastAsia="Calibri" w:hAnsi="Traditional Arabic" w:hint="cs"/>
          <w:b w:val="0"/>
          <w:bCs w:val="0"/>
          <w:noProof w:val="0"/>
          <w:sz w:val="28"/>
          <w:rtl/>
        </w:rPr>
        <w:t>ً</w:t>
      </w:r>
      <w:r w:rsidRPr="00BD4DCC">
        <w:rPr>
          <w:rFonts w:ascii="Traditional Arabic" w:eastAsia="Calibri" w:hAnsi="Traditional Arabic" w:hint="cs"/>
          <w:b w:val="0"/>
          <w:bCs w:val="0"/>
          <w:noProof w:val="0"/>
          <w:sz w:val="28"/>
          <w:rtl/>
        </w:rPr>
        <w:t>ا منه على أن أهل الكبائر لا بد أن يدخلوا النار لكن الجواب لا يخلدون لا يخلدون وفي النار جار ومجرور متعلق وهم تحت المشيئة وهذا سيأتي ذكره إذا ماتوا وهم موحدون وإلا يكونوا تائبين وقوله من أمة محمد هل يعني أن الأمم السابقة أن أصحاب الكبائر يخلدون في النار؟ ليست هناك تعرض للأمم السابقة وإنما هو يتحدث عن أمة محمد -صلى الله عليه وسلم- وتلك أمة قد خلت أحكامها معها والظاهر أن الحكم واحد.</w:t>
      </w:r>
    </w:p>
    <w:p w:rsidR="00691312" w:rsidRPr="00BD4DCC" w:rsidRDefault="00691312" w:rsidP="00691312">
      <w:pPr>
        <w:tabs>
          <w:tab w:val="clear" w:pos="5187"/>
          <w:tab w:val="clear" w:pos="7313"/>
        </w:tabs>
        <w:spacing w:before="120" w:after="120" w:line="240" w:lineRule="atLeast"/>
        <w:rPr>
          <w:rFonts w:ascii="Traditional Arabic" w:eastAsia="Calibri" w:hAnsi="Traditional Arabic"/>
          <w:noProof w:val="0"/>
          <w:sz w:val="28"/>
          <w:rtl/>
        </w:rPr>
      </w:pPr>
      <w:r w:rsidRPr="00BD4DCC">
        <w:rPr>
          <w:rFonts w:ascii="Traditional Arabic" w:eastAsia="Calibri" w:hAnsi="Traditional Arabic" w:hint="cs"/>
          <w:noProof w:val="0"/>
          <w:sz w:val="28"/>
          <w:rtl/>
        </w:rPr>
        <w:t>طالب: .........</w:t>
      </w:r>
    </w:p>
    <w:p w:rsidR="00691312" w:rsidRPr="00BD4DCC" w:rsidRDefault="00691312" w:rsidP="00691312">
      <w:pPr>
        <w:tabs>
          <w:tab w:val="clear" w:pos="5187"/>
          <w:tab w:val="clear" w:pos="7313"/>
        </w:tabs>
        <w:spacing w:before="120" w:after="120" w:line="240" w:lineRule="atLeast"/>
        <w:rPr>
          <w:rFonts w:ascii="Traditional Arabic" w:eastAsia="Calibri" w:hAnsi="Traditional Arabic"/>
          <w:b w:val="0"/>
          <w:bCs w:val="0"/>
          <w:noProof w:val="0"/>
          <w:sz w:val="28"/>
          <w:rtl/>
        </w:rPr>
      </w:pPr>
      <w:r w:rsidRPr="00BD4DCC">
        <w:rPr>
          <w:rFonts w:ascii="Traditional Arabic" w:eastAsia="Calibri" w:hAnsi="Traditional Arabic" w:hint="cs"/>
          <w:b w:val="0"/>
          <w:bCs w:val="0"/>
          <w:noProof w:val="0"/>
          <w:sz w:val="28"/>
          <w:rtl/>
        </w:rPr>
        <w:t>أحاديث كثيرة جد</w:t>
      </w:r>
      <w:r w:rsidR="00CA7239">
        <w:rPr>
          <w:rFonts w:ascii="Traditional Arabic" w:eastAsia="Calibri" w:hAnsi="Traditional Arabic" w:hint="cs"/>
          <w:b w:val="0"/>
          <w:bCs w:val="0"/>
          <w:noProof w:val="0"/>
          <w:sz w:val="28"/>
          <w:rtl/>
        </w:rPr>
        <w:t>ً</w:t>
      </w:r>
      <w:r w:rsidRPr="00BD4DCC">
        <w:rPr>
          <w:rFonts w:ascii="Traditional Arabic" w:eastAsia="Calibri" w:hAnsi="Traditional Arabic" w:hint="cs"/>
          <w:b w:val="0"/>
          <w:bCs w:val="0"/>
          <w:noProof w:val="0"/>
          <w:sz w:val="28"/>
          <w:rtl/>
        </w:rPr>
        <w:t>ا من عصاة الأمم السابقة جاء ذكرهم في الأحاديث الصحيحة.</w:t>
      </w:r>
    </w:p>
    <w:p w:rsidR="00691312" w:rsidRPr="00BD4DCC" w:rsidRDefault="00691312" w:rsidP="00691312">
      <w:pPr>
        <w:tabs>
          <w:tab w:val="clear" w:pos="5187"/>
          <w:tab w:val="clear" w:pos="7313"/>
        </w:tabs>
        <w:spacing w:before="120" w:after="120" w:line="240" w:lineRule="atLeast"/>
        <w:rPr>
          <w:rFonts w:ascii="Traditional Arabic" w:eastAsia="Calibri" w:hAnsi="Traditional Arabic"/>
          <w:noProof w:val="0"/>
          <w:sz w:val="28"/>
          <w:rtl/>
        </w:rPr>
      </w:pPr>
      <w:r w:rsidRPr="00BD4DCC">
        <w:rPr>
          <w:rFonts w:ascii="Traditional Arabic" w:eastAsia="Calibri" w:hAnsi="Traditional Arabic" w:hint="cs"/>
          <w:noProof w:val="0"/>
          <w:sz w:val="28"/>
          <w:rtl/>
        </w:rPr>
        <w:t>طالب: .........</w:t>
      </w:r>
    </w:p>
    <w:p w:rsidR="00691312" w:rsidRPr="00BD4DCC" w:rsidRDefault="00691312" w:rsidP="00691312">
      <w:pPr>
        <w:tabs>
          <w:tab w:val="clear" w:pos="5187"/>
          <w:tab w:val="clear" w:pos="7313"/>
        </w:tabs>
        <w:spacing w:before="120" w:after="120" w:line="240" w:lineRule="atLeast"/>
        <w:rPr>
          <w:rFonts w:ascii="Traditional Arabic" w:eastAsia="Calibri" w:hAnsi="Traditional Arabic"/>
          <w:b w:val="0"/>
          <w:bCs w:val="0"/>
          <w:noProof w:val="0"/>
          <w:sz w:val="28"/>
          <w:rtl/>
        </w:rPr>
      </w:pPr>
      <w:r w:rsidRPr="00BD4DCC">
        <w:rPr>
          <w:rFonts w:ascii="Traditional Arabic" w:eastAsia="Calibri" w:hAnsi="Traditional Arabic" w:hint="cs"/>
          <w:b w:val="0"/>
          <w:bCs w:val="0"/>
          <w:noProof w:val="0"/>
          <w:sz w:val="28"/>
          <w:rtl/>
        </w:rPr>
        <w:t>في أهل الكبائر الجميع الحكم واحد.</w:t>
      </w:r>
    </w:p>
    <w:p w:rsidR="00691312" w:rsidRPr="00BD4DCC" w:rsidRDefault="00691312" w:rsidP="00CA7239">
      <w:pPr>
        <w:tabs>
          <w:tab w:val="clear" w:pos="5187"/>
          <w:tab w:val="clear" w:pos="7313"/>
        </w:tabs>
        <w:spacing w:before="120" w:after="120" w:line="240" w:lineRule="atLeast"/>
        <w:rPr>
          <w:rFonts w:ascii="Traditional Arabic" w:eastAsia="Calibri" w:hAnsi="Traditional Arabic"/>
          <w:b w:val="0"/>
          <w:bCs w:val="0"/>
          <w:noProof w:val="0"/>
          <w:sz w:val="28"/>
          <w:rtl/>
        </w:rPr>
      </w:pPr>
      <w:r w:rsidRPr="00BD4DCC">
        <w:rPr>
          <w:rFonts w:ascii="Traditional Arabic" w:eastAsia="Calibri" w:hAnsi="Traditional Arabic" w:hint="cs"/>
          <w:b w:val="0"/>
          <w:bCs w:val="0"/>
          <w:noProof w:val="0"/>
          <w:sz w:val="28"/>
          <w:rtl/>
        </w:rPr>
        <w:t xml:space="preserve">بعد أن لقوا </w:t>
      </w:r>
      <w:r w:rsidR="00CA7239">
        <w:rPr>
          <w:rFonts w:ascii="Traditional Arabic" w:eastAsia="Calibri" w:hAnsi="Traditional Arabic" w:hint="cs"/>
          <w:b w:val="0"/>
          <w:bCs w:val="0"/>
          <w:noProof w:val="0"/>
          <w:sz w:val="28"/>
          <w:rtl/>
        </w:rPr>
        <w:t>الله..</w:t>
      </w:r>
      <w:r w:rsidRPr="00BD4DCC">
        <w:rPr>
          <w:rFonts w:ascii="Traditional Arabic" w:eastAsia="Calibri" w:hAnsi="Traditional Arabic" w:hint="cs"/>
          <w:b w:val="0"/>
          <w:bCs w:val="0"/>
          <w:noProof w:val="0"/>
          <w:sz w:val="28"/>
          <w:rtl/>
        </w:rPr>
        <w:t xml:space="preserve"> وإذا ماتوا وهم موحدون لا بد من هذا القيد والتوحيد ينافي الشرك والشرك المراد به الذي لا يغفر وإن لم يكونوا تائبين لأنه إذا تاب تاب الله عليه لا يحكم عليهم بالنار لا خلود ولا تنقية ثم خروج إذا تابوا التوبة النصوح بشروطها فإنهم لا يعذبون أصلا</w:t>
      </w:r>
      <w:r w:rsidR="00B82FAC">
        <w:rPr>
          <w:rFonts w:ascii="Traditional Arabic" w:eastAsia="Calibri" w:hAnsi="Traditional Arabic" w:hint="cs"/>
          <w:b w:val="0"/>
          <w:bCs w:val="0"/>
          <w:noProof w:val="0"/>
          <w:sz w:val="28"/>
          <w:rtl/>
        </w:rPr>
        <w:t>ً</w:t>
      </w:r>
      <w:r w:rsidRPr="00BD4DCC">
        <w:rPr>
          <w:rFonts w:ascii="Traditional Arabic" w:eastAsia="Calibri" w:hAnsi="Traditional Arabic" w:hint="cs"/>
          <w:b w:val="0"/>
          <w:bCs w:val="0"/>
          <w:noProof w:val="0"/>
          <w:sz w:val="28"/>
          <w:rtl/>
        </w:rPr>
        <w:t xml:space="preserve"> وإن لم يكونوا تائبين بعد أن لقوا الله عارفين المعرفة هنا لا تكفي بعد أن لقوا الله مؤمنين مسلمين وأما المعرفة فإبليس </w:t>
      </w:r>
      <w:r w:rsidRPr="00BD4DCC">
        <w:rPr>
          <w:rFonts w:ascii="Traditional Arabic" w:eastAsia="Calibri" w:hAnsi="Traditional Arabic" w:hint="cs"/>
          <w:b w:val="0"/>
          <w:bCs w:val="0"/>
          <w:noProof w:val="0"/>
          <w:sz w:val="28"/>
          <w:rtl/>
        </w:rPr>
        <w:lastRenderedPageBreak/>
        <w:t xml:space="preserve">عارف فرعون عارف لا تكفي المعرفة في هذا المقام وهم في مشيئته وحكمه يعني تحت المشيئة إن شاء غفر لهم وإن </w:t>
      </w:r>
      <w:r w:rsidR="00D13B95" w:rsidRPr="00BD4DCC">
        <w:rPr>
          <w:rFonts w:ascii="Traditional Arabic" w:eastAsia="Calibri" w:hAnsi="Traditional Arabic" w:hint="cs"/>
          <w:b w:val="0"/>
          <w:bCs w:val="0"/>
          <w:noProof w:val="0"/>
          <w:sz w:val="28"/>
          <w:rtl/>
        </w:rPr>
        <w:t xml:space="preserve">شاء عذبهم بقدر ذنوبهم ثم أخرجهم من النار إن شاء غفر لهم وعفا عنهم بفضله كما ذكر عز وجل في كتابه </w:t>
      </w:r>
      <w:r w:rsidR="00D13B95" w:rsidRPr="00B82FAC">
        <w:rPr>
          <w:rFonts w:ascii="Traditional Arabic" w:eastAsia="Calibri" w:hAnsi="Traditional Arabic" w:cs="ATraditional Arabic" w:hint="cs"/>
          <w:b w:val="0"/>
          <w:bCs w:val="0"/>
          <w:noProof w:val="0"/>
          <w:color w:val="FF0000"/>
          <w:sz w:val="28"/>
          <w:rtl/>
        </w:rPr>
        <w:t>{</w:t>
      </w:r>
      <w:r w:rsidR="00233B35" w:rsidRPr="00B82FAC">
        <w:rPr>
          <w:rStyle w:val="-"/>
          <w:rFonts w:hint="cs"/>
          <w:color w:val="FF0000"/>
          <w:sz w:val="28"/>
          <w:szCs w:val="28"/>
          <w:rtl/>
        </w:rPr>
        <w:t>وَيَغْفِرُ</w:t>
      </w:r>
      <w:r w:rsidR="00233B35" w:rsidRPr="00B82FAC">
        <w:rPr>
          <w:rStyle w:val="-"/>
          <w:color w:val="FF0000"/>
          <w:sz w:val="28"/>
          <w:szCs w:val="28"/>
          <w:rtl/>
        </w:rPr>
        <w:t xml:space="preserve"> مَا دُونَ ذَلِكَ لِمَن يَشَاءُ</w:t>
      </w:r>
      <w:r w:rsidR="00D13B95" w:rsidRPr="00B82FAC">
        <w:rPr>
          <w:rFonts w:ascii="Traditional Arabic" w:eastAsia="Calibri" w:hAnsi="Traditional Arabic" w:cs="ATraditional Arabic" w:hint="cs"/>
          <w:b w:val="0"/>
          <w:bCs w:val="0"/>
          <w:noProof w:val="0"/>
          <w:color w:val="FF0000"/>
          <w:sz w:val="28"/>
          <w:rtl/>
        </w:rPr>
        <w:t>}</w:t>
      </w:r>
      <w:r w:rsidR="00BD4DCC" w:rsidRPr="00BD4DCC">
        <w:rPr>
          <w:rFonts w:ascii="Traditional Arabic" w:eastAsia="Calibri" w:hAnsi="Traditional Arabic"/>
          <w:b w:val="0"/>
          <w:bCs w:val="0"/>
          <w:noProof w:val="0"/>
          <w:sz w:val="28"/>
          <w:rtl/>
        </w:rPr>
        <w:t xml:space="preserve"> [سورة النساء:</w:t>
      </w:r>
      <w:r w:rsidR="00233B35" w:rsidRPr="00BD4DCC">
        <w:rPr>
          <w:rFonts w:ascii="Traditional Arabic" w:eastAsia="Calibri" w:hAnsi="Traditional Arabic"/>
          <w:b w:val="0"/>
          <w:bCs w:val="0"/>
          <w:noProof w:val="0"/>
          <w:sz w:val="28"/>
          <w:rtl/>
        </w:rPr>
        <w:t>48]</w:t>
      </w:r>
      <w:r w:rsidR="00D13B95" w:rsidRPr="00BD4DCC">
        <w:rPr>
          <w:rFonts w:ascii="Traditional Arabic" w:eastAsia="Calibri" w:hAnsi="Traditional Arabic" w:hint="cs"/>
          <w:b w:val="0"/>
          <w:bCs w:val="0"/>
          <w:noProof w:val="0"/>
          <w:sz w:val="28"/>
          <w:rtl/>
        </w:rPr>
        <w:t xml:space="preserve"> وإن شاء عذبهم في النار بعدله من غير ظلم</w:t>
      </w:r>
      <w:r w:rsidR="00CA7239">
        <w:rPr>
          <w:rFonts w:ascii="Traditional Arabic" w:eastAsia="Calibri" w:hAnsi="Traditional Arabic" w:hint="cs"/>
          <w:b w:val="0"/>
          <w:bCs w:val="0"/>
          <w:noProof w:val="0"/>
          <w:sz w:val="28"/>
          <w:rtl/>
        </w:rPr>
        <w:t xml:space="preserve"> ل</w:t>
      </w:r>
      <w:r w:rsidR="00D13B95" w:rsidRPr="00BD4DCC">
        <w:rPr>
          <w:rFonts w:ascii="Traditional Arabic" w:eastAsia="Calibri" w:hAnsi="Traditional Arabic" w:hint="cs"/>
          <w:b w:val="0"/>
          <w:bCs w:val="0"/>
          <w:noProof w:val="0"/>
          <w:sz w:val="28"/>
          <w:rtl/>
        </w:rPr>
        <w:t>هم يعني بقدر ذنوبهم سائل يسأل جاي من مصر ويسأل شيخ كبير يسأل يقول من الشبه التي تثار عند الشباب أنه هذا ألحد وزندق وكفر سبعين سنة ثمانين سنة فكيف يعذب في النار أحقاب</w:t>
      </w:r>
      <w:r w:rsidR="00CA7239">
        <w:rPr>
          <w:rFonts w:ascii="Traditional Arabic" w:eastAsia="Calibri" w:hAnsi="Traditional Arabic" w:hint="cs"/>
          <w:b w:val="0"/>
          <w:bCs w:val="0"/>
          <w:noProof w:val="0"/>
          <w:sz w:val="28"/>
          <w:rtl/>
        </w:rPr>
        <w:t>؟</w:t>
      </w:r>
      <w:r w:rsidR="00D13B95" w:rsidRPr="00BD4DCC">
        <w:rPr>
          <w:rFonts w:ascii="Traditional Arabic" w:eastAsia="Calibri" w:hAnsi="Traditional Arabic" w:hint="cs"/>
          <w:b w:val="0"/>
          <w:bCs w:val="0"/>
          <w:noProof w:val="0"/>
          <w:sz w:val="28"/>
          <w:rtl/>
        </w:rPr>
        <w:t xml:space="preserve"> ما يعذب بقدر ذنبه</w:t>
      </w:r>
      <w:r w:rsidR="00CA7239">
        <w:rPr>
          <w:rFonts w:ascii="Traditional Arabic" w:eastAsia="Calibri" w:hAnsi="Traditional Arabic" w:hint="cs"/>
          <w:b w:val="0"/>
          <w:bCs w:val="0"/>
          <w:noProof w:val="0"/>
          <w:sz w:val="28"/>
          <w:rtl/>
        </w:rPr>
        <w:t>؟</w:t>
      </w:r>
      <w:r w:rsidR="00D13B95" w:rsidRPr="00BD4DCC">
        <w:rPr>
          <w:rFonts w:ascii="Traditional Arabic" w:eastAsia="Calibri" w:hAnsi="Traditional Arabic" w:hint="cs"/>
          <w:b w:val="0"/>
          <w:bCs w:val="0"/>
          <w:noProof w:val="0"/>
          <w:sz w:val="28"/>
          <w:rtl/>
        </w:rPr>
        <w:t xml:space="preserve"> يعني هل من العدل أن يعذب آلاف السنين إلى ما لا نهاية وقد عاش في هذه الدنيا سبعين ثمانين سنة لكن هل في نيته أن يعود بعد الثمانين أو في نيته لو عمر ما عمر نوح أن يستمر على هذا المنهج هو في نيته أن يستمر عليه.</w:t>
      </w:r>
    </w:p>
    <w:p w:rsidR="00D13B95" w:rsidRPr="00BD4DCC" w:rsidRDefault="00D13B95" w:rsidP="00D13B95">
      <w:pPr>
        <w:tabs>
          <w:tab w:val="clear" w:pos="5187"/>
          <w:tab w:val="clear" w:pos="7313"/>
        </w:tabs>
        <w:spacing w:before="120" w:after="120" w:line="240" w:lineRule="atLeast"/>
        <w:rPr>
          <w:rFonts w:ascii="Traditional Arabic" w:eastAsia="Calibri" w:hAnsi="Traditional Arabic"/>
          <w:noProof w:val="0"/>
          <w:sz w:val="28"/>
          <w:rtl/>
        </w:rPr>
      </w:pPr>
      <w:r w:rsidRPr="00BD4DCC">
        <w:rPr>
          <w:rFonts w:ascii="Traditional Arabic" w:eastAsia="Calibri" w:hAnsi="Traditional Arabic" w:hint="cs"/>
          <w:noProof w:val="0"/>
          <w:sz w:val="28"/>
          <w:rtl/>
        </w:rPr>
        <w:t>طالب: .........</w:t>
      </w:r>
    </w:p>
    <w:p w:rsidR="00D13B95" w:rsidRPr="00BD4DCC" w:rsidRDefault="00D13B95" w:rsidP="00691312">
      <w:pPr>
        <w:tabs>
          <w:tab w:val="clear" w:pos="5187"/>
          <w:tab w:val="clear" w:pos="7313"/>
        </w:tabs>
        <w:spacing w:before="120" w:after="120" w:line="240" w:lineRule="atLeast"/>
        <w:rPr>
          <w:rFonts w:ascii="Traditional Arabic" w:eastAsia="Calibri" w:hAnsi="Traditional Arabic"/>
          <w:b w:val="0"/>
          <w:bCs w:val="0"/>
          <w:noProof w:val="0"/>
          <w:sz w:val="28"/>
          <w:rtl/>
        </w:rPr>
      </w:pPr>
      <w:r w:rsidRPr="00BD4DCC">
        <w:rPr>
          <w:rFonts w:ascii="Traditional Arabic" w:eastAsia="Calibri" w:hAnsi="Traditional Arabic" w:hint="cs"/>
          <w:b w:val="0"/>
          <w:bCs w:val="0"/>
          <w:noProof w:val="0"/>
          <w:sz w:val="28"/>
          <w:rtl/>
        </w:rPr>
        <w:t>وش لون؟</w:t>
      </w:r>
    </w:p>
    <w:p w:rsidR="00D13B95" w:rsidRPr="00BD4DCC" w:rsidRDefault="00D13B95" w:rsidP="00D13B95">
      <w:pPr>
        <w:tabs>
          <w:tab w:val="clear" w:pos="5187"/>
          <w:tab w:val="clear" w:pos="7313"/>
        </w:tabs>
        <w:spacing w:before="120" w:after="120" w:line="240" w:lineRule="atLeast"/>
        <w:rPr>
          <w:rFonts w:ascii="Traditional Arabic" w:eastAsia="Calibri" w:hAnsi="Traditional Arabic"/>
          <w:noProof w:val="0"/>
          <w:sz w:val="28"/>
          <w:rtl/>
        </w:rPr>
      </w:pPr>
      <w:r w:rsidRPr="00BD4DCC">
        <w:rPr>
          <w:rFonts w:ascii="Traditional Arabic" w:eastAsia="Calibri" w:hAnsi="Traditional Arabic" w:hint="cs"/>
          <w:noProof w:val="0"/>
          <w:sz w:val="28"/>
          <w:rtl/>
        </w:rPr>
        <w:t>طالب: .........</w:t>
      </w:r>
    </w:p>
    <w:p w:rsidR="00D13B95" w:rsidRPr="00BD4DCC" w:rsidRDefault="00D13B95" w:rsidP="00691312">
      <w:pPr>
        <w:tabs>
          <w:tab w:val="clear" w:pos="5187"/>
          <w:tab w:val="clear" w:pos="7313"/>
        </w:tabs>
        <w:spacing w:before="120" w:after="120" w:line="240" w:lineRule="atLeast"/>
        <w:rPr>
          <w:rFonts w:ascii="Traditional Arabic" w:eastAsia="Calibri" w:hAnsi="Traditional Arabic"/>
          <w:b w:val="0"/>
          <w:bCs w:val="0"/>
          <w:noProof w:val="0"/>
          <w:sz w:val="28"/>
          <w:rtl/>
        </w:rPr>
      </w:pPr>
      <w:r w:rsidRPr="00BD4DCC">
        <w:rPr>
          <w:rFonts w:ascii="Traditional Arabic" w:eastAsia="Calibri" w:hAnsi="Traditional Arabic" w:hint="cs"/>
          <w:b w:val="0"/>
          <w:bCs w:val="0"/>
          <w:noProof w:val="0"/>
          <w:sz w:val="28"/>
          <w:rtl/>
        </w:rPr>
        <w:t>هل يمكن؟</w:t>
      </w:r>
    </w:p>
    <w:p w:rsidR="00D13B95" w:rsidRPr="00BD4DCC" w:rsidRDefault="00D13B95" w:rsidP="00D13B95">
      <w:pPr>
        <w:tabs>
          <w:tab w:val="clear" w:pos="5187"/>
          <w:tab w:val="clear" w:pos="7313"/>
        </w:tabs>
        <w:spacing w:before="120" w:after="120" w:line="240" w:lineRule="atLeast"/>
        <w:rPr>
          <w:rFonts w:ascii="Traditional Arabic" w:eastAsia="Calibri" w:hAnsi="Traditional Arabic"/>
          <w:noProof w:val="0"/>
          <w:sz w:val="28"/>
          <w:rtl/>
        </w:rPr>
      </w:pPr>
      <w:r w:rsidRPr="00BD4DCC">
        <w:rPr>
          <w:rFonts w:ascii="Traditional Arabic" w:eastAsia="Calibri" w:hAnsi="Traditional Arabic" w:hint="cs"/>
          <w:noProof w:val="0"/>
          <w:sz w:val="28"/>
          <w:rtl/>
        </w:rPr>
        <w:t>طالب: .........</w:t>
      </w:r>
    </w:p>
    <w:p w:rsidR="00D13B95" w:rsidRPr="00BD4DCC" w:rsidRDefault="00D13B95" w:rsidP="00691312">
      <w:pPr>
        <w:tabs>
          <w:tab w:val="clear" w:pos="5187"/>
          <w:tab w:val="clear" w:pos="7313"/>
        </w:tabs>
        <w:spacing w:before="120" w:after="120" w:line="240" w:lineRule="atLeast"/>
        <w:rPr>
          <w:rFonts w:ascii="Traditional Arabic" w:eastAsia="Calibri" w:hAnsi="Traditional Arabic"/>
          <w:b w:val="0"/>
          <w:bCs w:val="0"/>
          <w:noProof w:val="0"/>
          <w:sz w:val="28"/>
          <w:rtl/>
        </w:rPr>
      </w:pPr>
      <w:r w:rsidRPr="00BD4DCC">
        <w:rPr>
          <w:rFonts w:ascii="Traditional Arabic" w:eastAsia="Calibri" w:hAnsi="Traditional Arabic" w:hint="cs"/>
          <w:b w:val="0"/>
          <w:bCs w:val="0"/>
          <w:noProof w:val="0"/>
          <w:sz w:val="28"/>
          <w:rtl/>
        </w:rPr>
        <w:t>يعصي سهل لكن كافر يعصي بيعذب بقدر معصيته لكن الكافر اللي الجنة عليه حرام.</w:t>
      </w:r>
    </w:p>
    <w:p w:rsidR="00D13B95" w:rsidRPr="00BD4DCC" w:rsidRDefault="00D13B95" w:rsidP="00D13B95">
      <w:pPr>
        <w:tabs>
          <w:tab w:val="clear" w:pos="5187"/>
          <w:tab w:val="clear" w:pos="7313"/>
        </w:tabs>
        <w:spacing w:before="120" w:after="120" w:line="240" w:lineRule="atLeast"/>
        <w:rPr>
          <w:rFonts w:ascii="Traditional Arabic" w:eastAsia="Calibri" w:hAnsi="Traditional Arabic"/>
          <w:noProof w:val="0"/>
          <w:sz w:val="28"/>
          <w:rtl/>
        </w:rPr>
      </w:pPr>
      <w:r w:rsidRPr="00BD4DCC">
        <w:rPr>
          <w:rFonts w:ascii="Traditional Arabic" w:eastAsia="Calibri" w:hAnsi="Traditional Arabic" w:hint="cs"/>
          <w:noProof w:val="0"/>
          <w:sz w:val="28"/>
          <w:rtl/>
        </w:rPr>
        <w:t>طالب: .........</w:t>
      </w:r>
    </w:p>
    <w:p w:rsidR="00D13B95" w:rsidRPr="00BD4DCC" w:rsidRDefault="00D13B95" w:rsidP="00691312">
      <w:pPr>
        <w:tabs>
          <w:tab w:val="clear" w:pos="5187"/>
          <w:tab w:val="clear" w:pos="7313"/>
        </w:tabs>
        <w:spacing w:before="120" w:after="120" w:line="240" w:lineRule="atLeast"/>
        <w:rPr>
          <w:rFonts w:ascii="Traditional Arabic" w:eastAsia="Calibri" w:hAnsi="Traditional Arabic"/>
          <w:b w:val="0"/>
          <w:bCs w:val="0"/>
          <w:noProof w:val="0"/>
          <w:sz w:val="28"/>
          <w:rtl/>
        </w:rPr>
      </w:pPr>
      <w:r w:rsidRPr="00BD4DCC">
        <w:rPr>
          <w:rFonts w:ascii="Traditional Arabic" w:eastAsia="Calibri" w:hAnsi="Traditional Arabic" w:hint="cs"/>
          <w:b w:val="0"/>
          <w:bCs w:val="0"/>
          <w:noProof w:val="0"/>
          <w:sz w:val="28"/>
          <w:rtl/>
        </w:rPr>
        <w:t>ما هو بصادق ليس بصادق هذه دعوى.</w:t>
      </w:r>
    </w:p>
    <w:p w:rsidR="00D13B95" w:rsidRPr="00BD4DCC" w:rsidRDefault="00D13B95" w:rsidP="00D13B95">
      <w:pPr>
        <w:tabs>
          <w:tab w:val="clear" w:pos="5187"/>
          <w:tab w:val="clear" w:pos="7313"/>
        </w:tabs>
        <w:spacing w:before="120" w:after="120" w:line="240" w:lineRule="atLeast"/>
        <w:rPr>
          <w:rFonts w:ascii="Traditional Arabic" w:eastAsia="Calibri" w:hAnsi="Traditional Arabic"/>
          <w:noProof w:val="0"/>
          <w:sz w:val="28"/>
          <w:rtl/>
        </w:rPr>
      </w:pPr>
      <w:r w:rsidRPr="00BD4DCC">
        <w:rPr>
          <w:rFonts w:ascii="Traditional Arabic" w:eastAsia="Calibri" w:hAnsi="Traditional Arabic" w:hint="cs"/>
          <w:noProof w:val="0"/>
          <w:sz w:val="28"/>
          <w:rtl/>
        </w:rPr>
        <w:t>طالب: .........</w:t>
      </w:r>
    </w:p>
    <w:p w:rsidR="00D13B95" w:rsidRPr="00BD4DCC" w:rsidRDefault="00D13B95" w:rsidP="00691312">
      <w:pPr>
        <w:tabs>
          <w:tab w:val="clear" w:pos="5187"/>
          <w:tab w:val="clear" w:pos="7313"/>
        </w:tabs>
        <w:spacing w:before="120" w:after="120" w:line="240" w:lineRule="atLeast"/>
        <w:rPr>
          <w:rFonts w:ascii="Traditional Arabic" w:eastAsia="Calibri" w:hAnsi="Traditional Arabic"/>
          <w:b w:val="0"/>
          <w:bCs w:val="0"/>
          <w:noProof w:val="0"/>
          <w:sz w:val="28"/>
          <w:rtl/>
        </w:rPr>
      </w:pPr>
      <w:r w:rsidRPr="00BD4DCC">
        <w:rPr>
          <w:rFonts w:ascii="Traditional Arabic" w:eastAsia="Calibri" w:hAnsi="Traditional Arabic" w:hint="cs"/>
          <w:b w:val="0"/>
          <w:bCs w:val="0"/>
          <w:noProof w:val="0"/>
          <w:sz w:val="28"/>
          <w:rtl/>
        </w:rPr>
        <w:t>كذلك يدخل النار ويعود لكفره نعوذ بالله.</w:t>
      </w:r>
    </w:p>
    <w:p w:rsidR="00D13B95" w:rsidRPr="00BD4DCC" w:rsidRDefault="00D13B95" w:rsidP="00BD4DCC">
      <w:pPr>
        <w:tabs>
          <w:tab w:val="clear" w:pos="5187"/>
          <w:tab w:val="clear" w:pos="7313"/>
        </w:tabs>
        <w:spacing w:before="120" w:after="120" w:line="240" w:lineRule="atLeast"/>
        <w:rPr>
          <w:rFonts w:ascii="Traditional Arabic" w:eastAsia="Calibri" w:hAnsi="Traditional Arabic"/>
          <w:b w:val="0"/>
          <w:bCs w:val="0"/>
          <w:noProof w:val="0"/>
          <w:sz w:val="28"/>
          <w:rtl/>
        </w:rPr>
      </w:pPr>
      <w:r w:rsidRPr="00BD4DCC">
        <w:rPr>
          <w:rFonts w:ascii="Traditional Arabic" w:eastAsia="Calibri" w:hAnsi="Traditional Arabic" w:hint="cs"/>
          <w:b w:val="0"/>
          <w:bCs w:val="0"/>
          <w:noProof w:val="0"/>
          <w:sz w:val="28"/>
          <w:rtl/>
        </w:rPr>
        <w:t xml:space="preserve">وإن شاء عذبهم في النار بعدله ثم يخرجهم منها برحمته وشفاعة الشافعين من أهل طاعته ثم يبعثهم إلى جنته وذلك بأن الله تعالى مولى أهل معرفته كما سبق </w:t>
      </w:r>
      <w:r w:rsidRPr="00B82FAC">
        <w:rPr>
          <w:rFonts w:ascii="Traditional Arabic" w:eastAsia="Calibri" w:hAnsi="Traditional Arabic" w:cs="ATraditional Arabic" w:hint="cs"/>
          <w:b w:val="0"/>
          <w:bCs w:val="0"/>
          <w:noProof w:val="0"/>
          <w:color w:val="FF0000"/>
          <w:sz w:val="28"/>
          <w:rtl/>
        </w:rPr>
        <w:t>{</w:t>
      </w:r>
      <w:r w:rsidR="00233B35" w:rsidRPr="00B82FAC">
        <w:rPr>
          <w:rStyle w:val="-"/>
          <w:rFonts w:hint="cs"/>
          <w:color w:val="FF0000"/>
          <w:sz w:val="28"/>
          <w:szCs w:val="28"/>
          <w:rtl/>
        </w:rPr>
        <w:t>أَلا</w:t>
      </w:r>
      <w:r w:rsidR="00233B35" w:rsidRPr="00B82FAC">
        <w:rPr>
          <w:rStyle w:val="-"/>
          <w:color w:val="FF0000"/>
          <w:sz w:val="28"/>
          <w:szCs w:val="28"/>
          <w:rtl/>
        </w:rPr>
        <w:t xml:space="preserve"> إِنَّ أَوْلِيَاءَ اللَّهِ لاَ خَوْفٌ عَلَيْهِمْ وَلاَ هُمْ يَحْزَنُونَ</w:t>
      </w:r>
      <w:r w:rsidRPr="00B82FAC">
        <w:rPr>
          <w:rFonts w:ascii="Traditional Arabic" w:eastAsia="Calibri" w:hAnsi="Traditional Arabic" w:cs="ATraditional Arabic" w:hint="cs"/>
          <w:b w:val="0"/>
          <w:bCs w:val="0"/>
          <w:noProof w:val="0"/>
          <w:color w:val="FF0000"/>
          <w:sz w:val="28"/>
          <w:rtl/>
        </w:rPr>
        <w:t>}</w:t>
      </w:r>
      <w:r w:rsidR="00BD4DCC" w:rsidRPr="00BD4DCC">
        <w:rPr>
          <w:rFonts w:ascii="Traditional Arabic" w:eastAsia="Calibri" w:hAnsi="Traditional Arabic"/>
          <w:b w:val="0"/>
          <w:bCs w:val="0"/>
          <w:noProof w:val="0"/>
          <w:sz w:val="28"/>
          <w:rtl/>
        </w:rPr>
        <w:t xml:space="preserve"> [سورة يونس:</w:t>
      </w:r>
      <w:r w:rsidR="00233B35" w:rsidRPr="00BD4DCC">
        <w:rPr>
          <w:rFonts w:ascii="Traditional Arabic" w:eastAsia="Calibri" w:hAnsi="Traditional Arabic"/>
          <w:b w:val="0"/>
          <w:bCs w:val="0"/>
          <w:noProof w:val="0"/>
          <w:sz w:val="28"/>
          <w:rtl/>
        </w:rPr>
        <w:t>62]</w:t>
      </w:r>
      <w:r w:rsidRPr="00BD4DCC">
        <w:rPr>
          <w:rFonts w:ascii="Traditional Arabic" w:eastAsia="Calibri" w:hAnsi="Traditional Arabic" w:hint="cs"/>
          <w:b w:val="0"/>
          <w:bCs w:val="0"/>
          <w:noProof w:val="0"/>
          <w:sz w:val="28"/>
          <w:rtl/>
        </w:rPr>
        <w:t xml:space="preserve"> من هم أولياء الله؟ </w:t>
      </w:r>
      <w:r w:rsidRPr="00B82FAC">
        <w:rPr>
          <w:rFonts w:ascii="Traditional Arabic" w:eastAsia="Calibri" w:hAnsi="Traditional Arabic" w:cs="ATraditional Arabic" w:hint="cs"/>
          <w:b w:val="0"/>
          <w:bCs w:val="0"/>
          <w:noProof w:val="0"/>
          <w:color w:val="FF0000"/>
          <w:sz w:val="28"/>
          <w:rtl/>
        </w:rPr>
        <w:t>{</w:t>
      </w:r>
      <w:r w:rsidR="00233B35" w:rsidRPr="00B82FAC">
        <w:rPr>
          <w:rStyle w:val="-"/>
          <w:rFonts w:hint="cs"/>
          <w:color w:val="FF0000"/>
          <w:sz w:val="28"/>
          <w:szCs w:val="28"/>
          <w:rtl/>
        </w:rPr>
        <w:t>الَّذِينَ</w:t>
      </w:r>
      <w:r w:rsidR="00233B35" w:rsidRPr="00B82FAC">
        <w:rPr>
          <w:rStyle w:val="-"/>
          <w:color w:val="FF0000"/>
          <w:sz w:val="28"/>
          <w:szCs w:val="28"/>
          <w:rtl/>
        </w:rPr>
        <w:t xml:space="preserve"> آمَنُواْ وَكَانُواْ يَتَّقُونَ</w:t>
      </w:r>
      <w:r w:rsidRPr="00B82FAC">
        <w:rPr>
          <w:rFonts w:ascii="Traditional Arabic" w:eastAsia="Calibri" w:hAnsi="Traditional Arabic" w:cs="ATraditional Arabic" w:hint="cs"/>
          <w:b w:val="0"/>
          <w:bCs w:val="0"/>
          <w:noProof w:val="0"/>
          <w:color w:val="FF0000"/>
          <w:sz w:val="28"/>
          <w:rtl/>
        </w:rPr>
        <w:t>}</w:t>
      </w:r>
      <w:r w:rsidR="00BD4DCC" w:rsidRPr="00BD4DCC">
        <w:rPr>
          <w:rFonts w:ascii="Traditional Arabic" w:eastAsia="Calibri" w:hAnsi="Traditional Arabic"/>
          <w:b w:val="0"/>
          <w:bCs w:val="0"/>
          <w:noProof w:val="0"/>
          <w:sz w:val="28"/>
          <w:rtl/>
        </w:rPr>
        <w:t xml:space="preserve"> [سورة يونس:</w:t>
      </w:r>
      <w:r w:rsidR="00233B35" w:rsidRPr="00BD4DCC">
        <w:rPr>
          <w:rFonts w:ascii="Traditional Arabic" w:eastAsia="Calibri" w:hAnsi="Traditional Arabic"/>
          <w:b w:val="0"/>
          <w:bCs w:val="0"/>
          <w:noProof w:val="0"/>
          <w:sz w:val="28"/>
          <w:rtl/>
        </w:rPr>
        <w:t>63]</w:t>
      </w:r>
      <w:r w:rsidRPr="00BD4DCC">
        <w:rPr>
          <w:rFonts w:ascii="Traditional Arabic" w:eastAsia="Calibri" w:hAnsi="Traditional Arabic" w:hint="cs"/>
          <w:b w:val="0"/>
          <w:bCs w:val="0"/>
          <w:noProof w:val="0"/>
          <w:sz w:val="28"/>
          <w:rtl/>
        </w:rPr>
        <w:t xml:space="preserve"> مولى أهل معرفته هذا فيه ما في الكلام السابق ولم يجعلهم في الدارين كأهل نكرته يعني الذين أنكروه وجحدوه الذين خابوا من هدايته ولم ينالوا من ولايته اللهم يا ولي الإسلام وأهله مسِّكنا بالإسلام يعني ثبتنا عليه حتى نلقاك به.</w:t>
      </w:r>
    </w:p>
    <w:p w:rsidR="00D13B95" w:rsidRPr="00BD4DCC" w:rsidRDefault="00D13B95" w:rsidP="00D13B95">
      <w:pPr>
        <w:tabs>
          <w:tab w:val="clear" w:pos="5187"/>
          <w:tab w:val="clear" w:pos="7313"/>
        </w:tabs>
        <w:spacing w:before="120" w:after="120" w:line="240" w:lineRule="atLeast"/>
        <w:rPr>
          <w:rFonts w:ascii="Traditional Arabic" w:eastAsia="Calibri" w:hAnsi="Traditional Arabic"/>
          <w:noProof w:val="0"/>
          <w:sz w:val="28"/>
          <w:rtl/>
        </w:rPr>
      </w:pPr>
      <w:r w:rsidRPr="00BD4DCC">
        <w:rPr>
          <w:rFonts w:ascii="Traditional Arabic" w:eastAsia="Calibri" w:hAnsi="Traditional Arabic" w:hint="cs"/>
          <w:noProof w:val="0"/>
          <w:sz w:val="28"/>
          <w:rtl/>
        </w:rPr>
        <w:lastRenderedPageBreak/>
        <w:t>"فقوله وأهل الكبائر من أمة محمد -صلى الله عليه وسلم- في النار لا يخلدون إذا ماتوا وهم موحدون رد لقول الخوارج والمعتزلة القائلين بتخليد أهل الكبائر في النار لكن الخوارج تقول بتكفيرهم والمعتزلة بخروجهم من الإيمان لا بدخولهم في الكفر بل لهم منزلة بين المنزلتين كما تقدم عند الكلام على قول الشيخ رحمه الله ولا نكفر أحدا من أهل القبلة بذنب ما لم يستحله."</w:t>
      </w:r>
    </w:p>
    <w:p w:rsidR="00D13B95" w:rsidRPr="00BD4DCC" w:rsidRDefault="00D13B95" w:rsidP="00D13B95">
      <w:pPr>
        <w:tabs>
          <w:tab w:val="clear" w:pos="5187"/>
          <w:tab w:val="clear" w:pos="7313"/>
        </w:tabs>
        <w:spacing w:before="120" w:after="120" w:line="240" w:lineRule="atLeast"/>
        <w:rPr>
          <w:rFonts w:ascii="Traditional Arabic" w:eastAsia="Calibri" w:hAnsi="Traditional Arabic"/>
          <w:b w:val="0"/>
          <w:bCs w:val="0"/>
          <w:noProof w:val="0"/>
          <w:sz w:val="28"/>
          <w:rtl/>
        </w:rPr>
      </w:pPr>
      <w:r w:rsidRPr="00BD4DCC">
        <w:rPr>
          <w:rFonts w:ascii="Traditional Arabic" w:eastAsia="Calibri" w:hAnsi="Traditional Arabic" w:hint="cs"/>
          <w:b w:val="0"/>
          <w:bCs w:val="0"/>
          <w:noProof w:val="0"/>
          <w:sz w:val="28"/>
          <w:rtl/>
        </w:rPr>
        <w:t>وهذا الكلام تقدم بالتفصيل.</w:t>
      </w:r>
    </w:p>
    <w:p w:rsidR="00D13B95" w:rsidRPr="00BD4DCC" w:rsidRDefault="00D13B95" w:rsidP="00D13B95">
      <w:pPr>
        <w:tabs>
          <w:tab w:val="clear" w:pos="5187"/>
          <w:tab w:val="clear" w:pos="7313"/>
        </w:tabs>
        <w:spacing w:before="120" w:after="120" w:line="240" w:lineRule="atLeast"/>
        <w:rPr>
          <w:rFonts w:ascii="Traditional Arabic" w:eastAsia="Calibri" w:hAnsi="Traditional Arabic"/>
          <w:noProof w:val="0"/>
          <w:sz w:val="28"/>
          <w:rtl/>
        </w:rPr>
      </w:pPr>
      <w:r w:rsidRPr="00BD4DCC">
        <w:rPr>
          <w:rFonts w:ascii="Traditional Arabic" w:eastAsia="Calibri" w:hAnsi="Traditional Arabic" w:hint="cs"/>
          <w:noProof w:val="0"/>
          <w:sz w:val="28"/>
          <w:rtl/>
        </w:rPr>
        <w:t>"وقوله وأهل الكبائر من أمة محمد تخصيصه أمة محمد يُفهَم منه أن أهل الكبائر يفهم منه أن أهل الكبائر من أمة غير محمد -صلى الله عليه وسلم- قبل نسخ تلك الشرائع به حكمهم مخالِف لأهل الكبائر من أمة محمد وفي ذلك نظر فإن النبي -صلى الله عليه وسلم- أخبر أنه يخرج من النار من كان في قلبه مثقال ذرة من إيمان.."</w:t>
      </w:r>
    </w:p>
    <w:p w:rsidR="00D13B95" w:rsidRPr="00BD4DCC" w:rsidRDefault="00D13B95" w:rsidP="00D13B95">
      <w:pPr>
        <w:tabs>
          <w:tab w:val="clear" w:pos="5187"/>
          <w:tab w:val="clear" w:pos="7313"/>
        </w:tabs>
        <w:spacing w:before="120" w:after="120" w:line="240" w:lineRule="atLeast"/>
        <w:rPr>
          <w:rFonts w:ascii="Traditional Arabic" w:eastAsia="Calibri" w:hAnsi="Traditional Arabic"/>
          <w:b w:val="0"/>
          <w:bCs w:val="0"/>
          <w:noProof w:val="0"/>
          <w:sz w:val="28"/>
          <w:rtl/>
        </w:rPr>
      </w:pPr>
      <w:r w:rsidRPr="00BD4DCC">
        <w:rPr>
          <w:rFonts w:ascii="Traditional Arabic" w:eastAsia="Calibri" w:hAnsi="Traditional Arabic" w:hint="cs"/>
          <w:b w:val="0"/>
          <w:bCs w:val="0"/>
          <w:noProof w:val="0"/>
          <w:sz w:val="28"/>
          <w:rtl/>
        </w:rPr>
        <w:t>ومَن هذه من صيغ العموم تشمل أمة محمد ومن كان قبلها.</w:t>
      </w:r>
    </w:p>
    <w:p w:rsidR="00D13B95" w:rsidRPr="00BD4DCC" w:rsidRDefault="00D13B95" w:rsidP="00D13B95">
      <w:pPr>
        <w:tabs>
          <w:tab w:val="clear" w:pos="5187"/>
          <w:tab w:val="clear" w:pos="7313"/>
        </w:tabs>
        <w:spacing w:before="120" w:after="120" w:line="240" w:lineRule="atLeast"/>
        <w:rPr>
          <w:rFonts w:ascii="Traditional Arabic" w:eastAsia="Calibri" w:hAnsi="Traditional Arabic"/>
          <w:noProof w:val="0"/>
          <w:sz w:val="28"/>
          <w:rtl/>
        </w:rPr>
      </w:pPr>
      <w:r w:rsidRPr="00BD4DCC">
        <w:rPr>
          <w:rFonts w:ascii="Traditional Arabic" w:eastAsia="Calibri" w:hAnsi="Traditional Arabic" w:hint="cs"/>
          <w:noProof w:val="0"/>
          <w:sz w:val="28"/>
          <w:rtl/>
        </w:rPr>
        <w:t>"ولم يخص أمته بذلك بل ذكر الإيمان مطلق</w:t>
      </w:r>
      <w:r w:rsidR="00CA7239">
        <w:rPr>
          <w:rFonts w:ascii="Traditional Arabic" w:eastAsia="Calibri" w:hAnsi="Traditional Arabic" w:hint="cs"/>
          <w:noProof w:val="0"/>
          <w:sz w:val="28"/>
          <w:rtl/>
        </w:rPr>
        <w:t>ً</w:t>
      </w:r>
      <w:r w:rsidRPr="00BD4DCC">
        <w:rPr>
          <w:rFonts w:ascii="Traditional Arabic" w:eastAsia="Calibri" w:hAnsi="Traditional Arabic" w:hint="cs"/>
          <w:noProof w:val="0"/>
          <w:sz w:val="28"/>
          <w:rtl/>
        </w:rPr>
        <w:t>ا فتأمله وليس في بعض النسخ ذكر الأمة وقوله في النار معمول لقوله لا يخلَدون وإنما قدمه.."</w:t>
      </w:r>
    </w:p>
    <w:p w:rsidR="00D13B95" w:rsidRPr="00BD4DCC" w:rsidRDefault="00D13B95" w:rsidP="00D13B95">
      <w:pPr>
        <w:tabs>
          <w:tab w:val="clear" w:pos="5187"/>
          <w:tab w:val="clear" w:pos="7313"/>
        </w:tabs>
        <w:spacing w:before="120" w:after="120" w:line="240" w:lineRule="atLeast"/>
        <w:rPr>
          <w:rFonts w:ascii="Traditional Arabic" w:eastAsia="Calibri" w:hAnsi="Traditional Arabic"/>
          <w:b w:val="0"/>
          <w:bCs w:val="0"/>
          <w:noProof w:val="0"/>
          <w:sz w:val="28"/>
          <w:rtl/>
        </w:rPr>
      </w:pPr>
      <w:r w:rsidRPr="00BD4DCC">
        <w:rPr>
          <w:rFonts w:ascii="Traditional Arabic" w:eastAsia="Calibri" w:hAnsi="Traditional Arabic" w:hint="cs"/>
          <w:b w:val="0"/>
          <w:bCs w:val="0"/>
          <w:noProof w:val="0"/>
          <w:sz w:val="28"/>
          <w:rtl/>
        </w:rPr>
        <w:t>يخلَّدون يخلَّدون..</w:t>
      </w:r>
    </w:p>
    <w:p w:rsidR="00D13B95" w:rsidRPr="00BD4DCC" w:rsidRDefault="00D13B95" w:rsidP="00D13B95">
      <w:pPr>
        <w:tabs>
          <w:tab w:val="clear" w:pos="5187"/>
          <w:tab w:val="clear" w:pos="7313"/>
        </w:tabs>
        <w:spacing w:before="120" w:after="120" w:line="240" w:lineRule="atLeast"/>
        <w:rPr>
          <w:rFonts w:ascii="Traditional Arabic" w:eastAsia="Calibri" w:hAnsi="Traditional Arabic"/>
          <w:noProof w:val="0"/>
          <w:sz w:val="28"/>
          <w:rtl/>
        </w:rPr>
      </w:pPr>
      <w:r w:rsidRPr="00BD4DCC">
        <w:rPr>
          <w:rFonts w:ascii="Traditional Arabic" w:eastAsia="Calibri" w:hAnsi="Traditional Arabic" w:hint="cs"/>
          <w:noProof w:val="0"/>
          <w:sz w:val="28"/>
          <w:rtl/>
        </w:rPr>
        <w:t>أحسن الله إليك.</w:t>
      </w:r>
    </w:p>
    <w:p w:rsidR="00D13B95" w:rsidRPr="00BD4DCC" w:rsidRDefault="00D13B95" w:rsidP="00D13B95">
      <w:pPr>
        <w:tabs>
          <w:tab w:val="clear" w:pos="5187"/>
          <w:tab w:val="clear" w:pos="7313"/>
        </w:tabs>
        <w:spacing w:before="120" w:after="120" w:line="240" w:lineRule="atLeast"/>
        <w:rPr>
          <w:rFonts w:ascii="Traditional Arabic" w:eastAsia="Calibri" w:hAnsi="Traditional Arabic"/>
          <w:noProof w:val="0"/>
          <w:sz w:val="28"/>
          <w:rtl/>
        </w:rPr>
      </w:pPr>
      <w:r w:rsidRPr="00BD4DCC">
        <w:rPr>
          <w:rFonts w:ascii="Traditional Arabic" w:eastAsia="Calibri" w:hAnsi="Traditional Arabic" w:hint="cs"/>
          <w:noProof w:val="0"/>
          <w:sz w:val="28"/>
          <w:rtl/>
        </w:rPr>
        <w:t>"معمول لقوله لا يخلَّدون وإنما قدَّمه لأجل السجعة لا أن يكون في النار خبرًا لقوله وأهل الكبائر كما ظنه بعض الشارحين واختلف العلماء في الكبائر في أقوال فقيل سبعة وقيل سبعة عشر وقيل ما اتفقت الشرائع على تحريمه وقيل ما يسد باب المعرفة بالله وقيل ذهاب الأموال والأبدان وقيل سميت كبائر بالنسبة والإضافة إلى ما دونها."</w:t>
      </w:r>
    </w:p>
    <w:p w:rsidR="00D13B95" w:rsidRPr="00BD4DCC" w:rsidRDefault="00D13B95" w:rsidP="00D13B95">
      <w:pPr>
        <w:tabs>
          <w:tab w:val="clear" w:pos="5187"/>
          <w:tab w:val="clear" w:pos="7313"/>
        </w:tabs>
        <w:spacing w:before="120" w:after="120" w:line="240" w:lineRule="atLeast"/>
        <w:rPr>
          <w:rFonts w:ascii="Traditional Arabic" w:eastAsia="Calibri" w:hAnsi="Traditional Arabic"/>
          <w:b w:val="0"/>
          <w:bCs w:val="0"/>
          <w:noProof w:val="0"/>
          <w:sz w:val="28"/>
          <w:rtl/>
        </w:rPr>
      </w:pPr>
      <w:r w:rsidRPr="00BD4DCC">
        <w:rPr>
          <w:rFonts w:ascii="Traditional Arabic" w:eastAsia="Calibri" w:hAnsi="Traditional Arabic" w:hint="cs"/>
          <w:b w:val="0"/>
          <w:bCs w:val="0"/>
          <w:noProof w:val="0"/>
          <w:sz w:val="28"/>
          <w:rtl/>
        </w:rPr>
        <w:t>كل ذنب هو كبير بالنسبة لما دونه مما هو أصغر منه وعلى هذا تصل كلها إلى الكبائر إلى آخر أقل واحد لأن ما فوقه أكبر منه.</w:t>
      </w:r>
    </w:p>
    <w:p w:rsidR="00D13B95" w:rsidRPr="00BD4DCC" w:rsidRDefault="00D13B95" w:rsidP="00D13B95">
      <w:pPr>
        <w:tabs>
          <w:tab w:val="clear" w:pos="5187"/>
          <w:tab w:val="clear" w:pos="7313"/>
        </w:tabs>
        <w:spacing w:before="120" w:after="120" w:line="240" w:lineRule="atLeast"/>
        <w:rPr>
          <w:rFonts w:ascii="Traditional Arabic" w:eastAsia="Calibri" w:hAnsi="Traditional Arabic"/>
          <w:noProof w:val="0"/>
          <w:sz w:val="28"/>
          <w:rtl/>
        </w:rPr>
      </w:pPr>
      <w:r w:rsidRPr="00BD4DCC">
        <w:rPr>
          <w:rFonts w:ascii="Traditional Arabic" w:eastAsia="Calibri" w:hAnsi="Traditional Arabic" w:hint="cs"/>
          <w:noProof w:val="0"/>
          <w:sz w:val="28"/>
          <w:rtl/>
        </w:rPr>
        <w:t>"وقيل لا تعلم أصلا أو إنها أخفيت كليلة القدر وقيل إنها إلى السبعين أقرب وقيل كل ما نهى الله عنه فهو كبيرة وقيل إنه إنها ما يترتب عليها حد أو تُوُعِّد عليها بالنار أو اللعنة أو الغضب وهذا أمثل الأقوال واختلفت عبارة قائله.."</w:t>
      </w:r>
    </w:p>
    <w:p w:rsidR="00D13B95" w:rsidRPr="00BD4DCC" w:rsidRDefault="00D13B95" w:rsidP="00D13B95">
      <w:pPr>
        <w:tabs>
          <w:tab w:val="clear" w:pos="5187"/>
          <w:tab w:val="clear" w:pos="7313"/>
        </w:tabs>
        <w:spacing w:before="120" w:after="120" w:line="240" w:lineRule="atLeast"/>
        <w:rPr>
          <w:rFonts w:ascii="Traditional Arabic" w:eastAsia="Calibri" w:hAnsi="Traditional Arabic"/>
          <w:b w:val="0"/>
          <w:bCs w:val="0"/>
          <w:noProof w:val="0"/>
          <w:sz w:val="28"/>
          <w:rtl/>
        </w:rPr>
      </w:pPr>
      <w:r w:rsidRPr="00BD4DCC">
        <w:rPr>
          <w:rFonts w:ascii="Traditional Arabic" w:eastAsia="Calibri" w:hAnsi="Traditional Arabic" w:hint="cs"/>
          <w:b w:val="0"/>
          <w:bCs w:val="0"/>
          <w:noProof w:val="0"/>
          <w:sz w:val="28"/>
          <w:rtl/>
        </w:rPr>
        <w:t>وهذا اختيار شيخ الإسلام.</w:t>
      </w:r>
    </w:p>
    <w:tbl>
      <w:tblPr>
        <w:bidiVisual/>
        <w:tblW w:w="7937" w:type="dxa"/>
        <w:jc w:val="center"/>
        <w:tblLayout w:type="fixed"/>
        <w:tblLook w:val="0000" w:firstRow="0" w:lastRow="0" w:firstColumn="0" w:lastColumn="0" w:noHBand="0" w:noVBand="0"/>
      </w:tblPr>
      <w:tblGrid>
        <w:gridCol w:w="3685"/>
        <w:gridCol w:w="567"/>
        <w:gridCol w:w="3685"/>
      </w:tblGrid>
      <w:tr w:rsidR="00233B35" w:rsidRPr="00BD4DCC" w:rsidTr="00233B35">
        <w:trPr>
          <w:trHeight w:hRule="exact" w:val="510"/>
          <w:jc w:val="center"/>
        </w:trPr>
        <w:tc>
          <w:tcPr>
            <w:tcW w:w="3685" w:type="dxa"/>
            <w:shd w:val="clear" w:color="auto" w:fill="auto"/>
          </w:tcPr>
          <w:p w:rsidR="00233B35" w:rsidRPr="00BD4DCC" w:rsidRDefault="00233B35" w:rsidP="00233B35">
            <w:pPr>
              <w:pStyle w:val="a"/>
              <w:rPr>
                <w:rFonts w:eastAsia="Calibri" w:cs="Simplified Arabic"/>
                <w:b/>
                <w:bCs/>
                <w:sz w:val="28"/>
                <w:szCs w:val="28"/>
                <w:rtl/>
              </w:rPr>
            </w:pPr>
            <w:r w:rsidRPr="00BD4DCC">
              <w:rPr>
                <w:rFonts w:eastAsia="Calibri" w:cs="Simplified Arabic" w:hint="cs"/>
                <w:sz w:val="28"/>
                <w:szCs w:val="28"/>
                <w:rtl/>
              </w:rPr>
              <w:t>وزاد حفيد المجد أو جا وعيده</w:t>
            </w:r>
            <w:r w:rsidRPr="00BD4DCC">
              <w:rPr>
                <w:rFonts w:eastAsia="Calibri" w:cs="Simplified Arabic"/>
                <w:b/>
                <w:bCs/>
                <w:sz w:val="28"/>
                <w:szCs w:val="28"/>
                <w:rtl/>
              </w:rPr>
              <w:br/>
            </w:r>
          </w:p>
        </w:tc>
        <w:tc>
          <w:tcPr>
            <w:tcW w:w="567" w:type="dxa"/>
          </w:tcPr>
          <w:p w:rsidR="00233B35" w:rsidRPr="00BD4DCC" w:rsidRDefault="00233B35" w:rsidP="00233B35">
            <w:pPr>
              <w:pStyle w:val="a"/>
              <w:rPr>
                <w:rFonts w:eastAsia="Calibri" w:cs="Simplified Arabic"/>
                <w:sz w:val="28"/>
                <w:szCs w:val="28"/>
                <w:rtl/>
              </w:rPr>
            </w:pPr>
          </w:p>
        </w:tc>
        <w:tc>
          <w:tcPr>
            <w:tcW w:w="3685" w:type="dxa"/>
            <w:shd w:val="clear" w:color="auto" w:fill="auto"/>
          </w:tcPr>
          <w:p w:rsidR="00233B35" w:rsidRPr="00BD4DCC" w:rsidRDefault="00221B28" w:rsidP="00233B35">
            <w:pPr>
              <w:pStyle w:val="a"/>
              <w:rPr>
                <w:rFonts w:eastAsia="Calibri" w:cs="Simplified Arabic"/>
                <w:b/>
                <w:bCs/>
                <w:sz w:val="28"/>
                <w:szCs w:val="28"/>
                <w:rtl/>
              </w:rPr>
            </w:pPr>
            <w:r w:rsidRPr="00BD4DCC">
              <w:rPr>
                <w:rFonts w:eastAsia="Calibri" w:cs="Simplified Arabic"/>
                <w:color w:val="808000"/>
                <w:sz w:val="28"/>
                <w:szCs w:val="28"/>
                <w:rtl/>
              </w:rPr>
              <w:fldChar w:fldCharType="begin"/>
            </w:r>
            <w:r w:rsidR="00233B35" w:rsidRPr="00BD4DCC">
              <w:rPr>
                <w:rFonts w:cs="Simplified Arabic"/>
                <w:color w:val="808000"/>
                <w:sz w:val="28"/>
                <w:szCs w:val="28"/>
              </w:rPr>
              <w:instrText xml:space="preserve"> XE "08-</w:instrText>
            </w:r>
            <w:r w:rsidR="00233B35" w:rsidRPr="00BD4DCC">
              <w:rPr>
                <w:rFonts w:cs="Simplified Arabic"/>
                <w:color w:val="808000"/>
                <w:sz w:val="28"/>
                <w:szCs w:val="28"/>
                <w:rtl/>
              </w:rPr>
              <w:instrText xml:space="preserve">فهرس القصائد العامة:وزاد حفيد المجد أو جا وعيده *بنفي لإيمان أو بلعن مبعد </w:instrText>
            </w:r>
            <w:r w:rsidR="00233B35" w:rsidRPr="00BD4DCC">
              <w:rPr>
                <w:rFonts w:cs="Simplified Arabic"/>
                <w:color w:val="808000"/>
                <w:sz w:val="28"/>
                <w:szCs w:val="28"/>
              </w:rPr>
              <w:cr/>
              <w:instrText xml:space="preserve">" </w:instrText>
            </w:r>
            <w:r w:rsidRPr="00BD4DCC">
              <w:rPr>
                <w:rFonts w:eastAsia="Calibri" w:cs="Simplified Arabic"/>
                <w:color w:val="808000"/>
                <w:sz w:val="28"/>
                <w:szCs w:val="28"/>
                <w:rtl/>
              </w:rPr>
              <w:fldChar w:fldCharType="end"/>
            </w:r>
            <w:r w:rsidR="00233B35" w:rsidRPr="00BD4DCC">
              <w:rPr>
                <w:rFonts w:eastAsia="Calibri" w:cs="Simplified Arabic" w:hint="cs"/>
                <w:sz w:val="28"/>
                <w:szCs w:val="28"/>
                <w:rtl/>
              </w:rPr>
              <w:t>بنفي لإيمان أو بلعن مبعد</w:t>
            </w:r>
            <w:r w:rsidR="00233B35" w:rsidRPr="00BD4DCC">
              <w:rPr>
                <w:rFonts w:eastAsia="Calibri" w:cs="Simplified Arabic"/>
                <w:sz w:val="28"/>
                <w:szCs w:val="28"/>
                <w:rtl/>
              </w:rPr>
              <w:br/>
            </w:r>
          </w:p>
        </w:tc>
      </w:tr>
    </w:tbl>
    <w:p w:rsidR="00D13B95" w:rsidRPr="00BD4DCC" w:rsidRDefault="00D13B95" w:rsidP="00D13B95">
      <w:pPr>
        <w:tabs>
          <w:tab w:val="clear" w:pos="5187"/>
          <w:tab w:val="clear" w:pos="7313"/>
        </w:tabs>
        <w:spacing w:before="120" w:after="120" w:line="240" w:lineRule="atLeast"/>
        <w:rPr>
          <w:rFonts w:ascii="Traditional Arabic" w:eastAsia="Calibri" w:hAnsi="Traditional Arabic"/>
          <w:b w:val="0"/>
          <w:bCs w:val="0"/>
          <w:noProof w:val="0"/>
          <w:sz w:val="28"/>
          <w:rtl/>
        </w:rPr>
      </w:pPr>
      <w:r w:rsidRPr="00BD4DCC">
        <w:rPr>
          <w:rFonts w:ascii="Traditional Arabic" w:eastAsia="Calibri" w:hAnsi="Traditional Arabic" w:hint="cs"/>
          <w:b w:val="0"/>
          <w:bCs w:val="0"/>
          <w:noProof w:val="0"/>
          <w:sz w:val="28"/>
          <w:rtl/>
        </w:rPr>
        <w:t>في منظومة الكبائر.</w:t>
      </w:r>
    </w:p>
    <w:p w:rsidR="00D13B95" w:rsidRPr="00BD4DCC" w:rsidRDefault="00D13B95" w:rsidP="00D13B95">
      <w:pPr>
        <w:tabs>
          <w:tab w:val="clear" w:pos="5187"/>
          <w:tab w:val="clear" w:pos="7313"/>
        </w:tabs>
        <w:spacing w:before="120" w:after="120" w:line="240" w:lineRule="atLeast"/>
        <w:rPr>
          <w:rFonts w:ascii="Traditional Arabic" w:eastAsia="Calibri" w:hAnsi="Traditional Arabic"/>
          <w:noProof w:val="0"/>
          <w:sz w:val="28"/>
          <w:rtl/>
        </w:rPr>
      </w:pPr>
      <w:r w:rsidRPr="00BD4DCC">
        <w:rPr>
          <w:rFonts w:ascii="Traditional Arabic" w:eastAsia="Calibri" w:hAnsi="Traditional Arabic" w:hint="cs"/>
          <w:noProof w:val="0"/>
          <w:sz w:val="28"/>
          <w:rtl/>
        </w:rPr>
        <w:lastRenderedPageBreak/>
        <w:t>طالب: .........</w:t>
      </w:r>
    </w:p>
    <w:p w:rsidR="00D13B95" w:rsidRPr="00BD4DCC" w:rsidRDefault="00D13B95" w:rsidP="00D13B95">
      <w:pPr>
        <w:tabs>
          <w:tab w:val="clear" w:pos="5187"/>
          <w:tab w:val="clear" w:pos="7313"/>
        </w:tabs>
        <w:spacing w:before="120" w:after="120" w:line="240" w:lineRule="atLeast"/>
        <w:rPr>
          <w:rFonts w:ascii="Traditional Arabic" w:eastAsia="Calibri" w:hAnsi="Traditional Arabic"/>
          <w:b w:val="0"/>
          <w:bCs w:val="0"/>
          <w:noProof w:val="0"/>
          <w:sz w:val="28"/>
          <w:rtl/>
        </w:rPr>
      </w:pPr>
      <w:r w:rsidRPr="00BD4DCC">
        <w:rPr>
          <w:rFonts w:ascii="Traditional Arabic" w:eastAsia="Calibri" w:hAnsi="Traditional Arabic" w:hint="cs"/>
          <w:b w:val="0"/>
          <w:bCs w:val="0"/>
          <w:noProof w:val="0"/>
          <w:sz w:val="28"/>
          <w:rtl/>
        </w:rPr>
        <w:t xml:space="preserve">على الوجه الإيش؟ </w:t>
      </w:r>
    </w:p>
    <w:p w:rsidR="00D13B95" w:rsidRPr="00BD4DCC" w:rsidRDefault="00D13B95" w:rsidP="00D13B95">
      <w:pPr>
        <w:tabs>
          <w:tab w:val="clear" w:pos="5187"/>
          <w:tab w:val="clear" w:pos="7313"/>
        </w:tabs>
        <w:spacing w:before="120" w:after="120" w:line="240" w:lineRule="atLeast"/>
        <w:rPr>
          <w:rFonts w:ascii="Traditional Arabic" w:eastAsia="Calibri" w:hAnsi="Traditional Arabic"/>
          <w:noProof w:val="0"/>
          <w:sz w:val="28"/>
          <w:rtl/>
        </w:rPr>
      </w:pPr>
      <w:r w:rsidRPr="00BD4DCC">
        <w:rPr>
          <w:rFonts w:ascii="Traditional Arabic" w:eastAsia="Calibri" w:hAnsi="Traditional Arabic" w:hint="cs"/>
          <w:noProof w:val="0"/>
          <w:sz w:val="28"/>
          <w:rtl/>
        </w:rPr>
        <w:t>طالب: .........</w:t>
      </w:r>
    </w:p>
    <w:p w:rsidR="00D13B95" w:rsidRPr="00BD4DCC" w:rsidRDefault="00D13B95" w:rsidP="00D13B95">
      <w:pPr>
        <w:tabs>
          <w:tab w:val="clear" w:pos="5187"/>
          <w:tab w:val="clear" w:pos="7313"/>
        </w:tabs>
        <w:spacing w:before="120" w:after="120" w:line="240" w:lineRule="atLeast"/>
        <w:rPr>
          <w:rFonts w:ascii="Traditional Arabic" w:eastAsia="Calibri" w:hAnsi="Traditional Arabic"/>
          <w:b w:val="0"/>
          <w:bCs w:val="0"/>
          <w:noProof w:val="0"/>
          <w:sz w:val="28"/>
          <w:rtl/>
        </w:rPr>
      </w:pPr>
      <w:r w:rsidRPr="00BD4DCC">
        <w:rPr>
          <w:rFonts w:ascii="Traditional Arabic" w:eastAsia="Calibri" w:hAnsi="Traditional Arabic" w:hint="cs"/>
          <w:b w:val="0"/>
          <w:bCs w:val="0"/>
          <w:noProof w:val="0"/>
          <w:sz w:val="28"/>
          <w:rtl/>
        </w:rPr>
        <w:t>يحتاج التعظيم إلى إلى ضابط هذا التعظيم يحتاج إلى ضبط مثل الكبيرة فتعريف الشيء بنفسه.</w:t>
      </w:r>
    </w:p>
    <w:p w:rsidR="00D13B95" w:rsidRPr="00BD4DCC" w:rsidRDefault="00D13B95" w:rsidP="00D13B95">
      <w:pPr>
        <w:tabs>
          <w:tab w:val="clear" w:pos="5187"/>
          <w:tab w:val="clear" w:pos="7313"/>
        </w:tabs>
        <w:spacing w:before="120" w:after="120" w:line="240" w:lineRule="atLeast"/>
        <w:rPr>
          <w:rFonts w:ascii="Traditional Arabic" w:eastAsia="Calibri" w:hAnsi="Traditional Arabic"/>
          <w:noProof w:val="0"/>
          <w:sz w:val="28"/>
          <w:rtl/>
        </w:rPr>
      </w:pPr>
      <w:r w:rsidRPr="00BD4DCC">
        <w:rPr>
          <w:rFonts w:ascii="Traditional Arabic" w:eastAsia="Calibri" w:hAnsi="Traditional Arabic" w:hint="cs"/>
          <w:noProof w:val="0"/>
          <w:sz w:val="28"/>
          <w:rtl/>
        </w:rPr>
        <w:t>"واختلفت عبارة قائليه منهم من قال الصغيرة ما دون الحدين."</w:t>
      </w:r>
    </w:p>
    <w:p w:rsidR="00D13B95" w:rsidRPr="00BD4DCC" w:rsidRDefault="00D13B95" w:rsidP="00D13B95">
      <w:pPr>
        <w:tabs>
          <w:tab w:val="clear" w:pos="5187"/>
          <w:tab w:val="clear" w:pos="7313"/>
        </w:tabs>
        <w:spacing w:before="120" w:after="120" w:line="240" w:lineRule="atLeast"/>
        <w:rPr>
          <w:rFonts w:ascii="Traditional Arabic" w:eastAsia="Calibri" w:hAnsi="Traditional Arabic"/>
          <w:b w:val="0"/>
          <w:bCs w:val="0"/>
          <w:noProof w:val="0"/>
          <w:sz w:val="28"/>
          <w:rtl/>
        </w:rPr>
      </w:pPr>
      <w:r w:rsidRPr="00BD4DCC">
        <w:rPr>
          <w:rFonts w:ascii="Traditional Arabic" w:eastAsia="Calibri" w:hAnsi="Traditional Arabic" w:hint="cs"/>
          <w:b w:val="0"/>
          <w:bCs w:val="0"/>
          <w:noProof w:val="0"/>
          <w:sz w:val="28"/>
          <w:rtl/>
        </w:rPr>
        <w:t>يعني اختلفت عبارة قائله قائل ذلك الكلام في حد الصغيرة إذا عرفت الكبيرة بما تقدم ثم الصغيرة اختلفوا فيها.</w:t>
      </w:r>
    </w:p>
    <w:p w:rsidR="00D13B95" w:rsidRPr="00BD4DCC" w:rsidRDefault="00D13B95" w:rsidP="00D13B95">
      <w:pPr>
        <w:tabs>
          <w:tab w:val="clear" w:pos="5187"/>
          <w:tab w:val="clear" w:pos="7313"/>
        </w:tabs>
        <w:spacing w:before="120" w:after="120" w:line="240" w:lineRule="atLeast"/>
        <w:rPr>
          <w:rFonts w:ascii="Traditional Arabic" w:eastAsia="Calibri" w:hAnsi="Traditional Arabic"/>
          <w:noProof w:val="0"/>
          <w:sz w:val="28"/>
          <w:rtl/>
        </w:rPr>
      </w:pPr>
      <w:r w:rsidRPr="00BD4DCC">
        <w:rPr>
          <w:rFonts w:ascii="Traditional Arabic" w:eastAsia="Calibri" w:hAnsi="Traditional Arabic" w:hint="cs"/>
          <w:noProof w:val="0"/>
          <w:sz w:val="28"/>
          <w:rtl/>
        </w:rPr>
        <w:t>"منهم من قال الصغيرة ما دون الحدين حد الدنيا وحد الآخرة ومنهم من قال كل ذنب لم يختم بلعنة أو غضب أو نار ومنهم من قال الصغيرة ما ليس فيها حد في الدنيا ولا وعيد في الآخرة والمراد بالوعيد الوعيد الخاص بالنار أو اللعنة أو الغضب فإن الوعيد الخاص في الآخرة كالعقوبة الخاصة في الدنيا أعني المقدَّرة فالتعزير في الدنيا نظير الوعيد بغير النار أو اللعنة والغضب وهذا الضابط يسلم من القوادح الواردة على غيره فإنه يدخل فيه كل ما ثبت بالنص أنه كبيرة كالشرك والقتل والزنا والسحر وقذف المحصنات الغافلات المؤمنات ونحو ذلك كالفرار من الزحف وأكل مال اليتيم وأكل الربا وعقوق الوالدين واليمين الغموس وشهادة الزور وأمثال ذلك."</w:t>
      </w:r>
    </w:p>
    <w:p w:rsidR="00D13B95" w:rsidRPr="00BD4DCC" w:rsidRDefault="00D13B95" w:rsidP="00D13B95">
      <w:pPr>
        <w:tabs>
          <w:tab w:val="clear" w:pos="5187"/>
          <w:tab w:val="clear" w:pos="7313"/>
        </w:tabs>
        <w:spacing w:before="120" w:after="120" w:line="240" w:lineRule="atLeast"/>
        <w:rPr>
          <w:rFonts w:ascii="Traditional Arabic" w:eastAsia="Calibri" w:hAnsi="Traditional Arabic"/>
          <w:b w:val="0"/>
          <w:bCs w:val="0"/>
          <w:noProof w:val="0"/>
          <w:sz w:val="28"/>
          <w:rtl/>
        </w:rPr>
      </w:pPr>
      <w:r w:rsidRPr="00BD4DCC">
        <w:rPr>
          <w:rFonts w:ascii="Traditional Arabic" w:eastAsia="Calibri" w:hAnsi="Traditional Arabic" w:hint="cs"/>
          <w:b w:val="0"/>
          <w:bCs w:val="0"/>
          <w:noProof w:val="0"/>
          <w:sz w:val="28"/>
          <w:rtl/>
        </w:rPr>
        <w:t>يعني مما جاء النص فيه على أنه من الكبائر أو من الموبقات.</w:t>
      </w:r>
    </w:p>
    <w:p w:rsidR="00D13B95" w:rsidRPr="00BD4DCC" w:rsidRDefault="00D13B95" w:rsidP="00D13B95">
      <w:pPr>
        <w:tabs>
          <w:tab w:val="clear" w:pos="5187"/>
          <w:tab w:val="clear" w:pos="7313"/>
        </w:tabs>
        <w:spacing w:before="120" w:after="120" w:line="240" w:lineRule="atLeast"/>
        <w:rPr>
          <w:rFonts w:ascii="Traditional Arabic" w:eastAsia="Calibri" w:hAnsi="Traditional Arabic"/>
          <w:noProof w:val="0"/>
          <w:sz w:val="28"/>
          <w:rtl/>
        </w:rPr>
      </w:pPr>
      <w:r w:rsidRPr="00BD4DCC">
        <w:rPr>
          <w:rFonts w:ascii="Traditional Arabic" w:eastAsia="Calibri" w:hAnsi="Traditional Arabic" w:hint="cs"/>
          <w:noProof w:val="0"/>
          <w:sz w:val="28"/>
          <w:rtl/>
        </w:rPr>
        <w:t>طالب: .........</w:t>
      </w:r>
    </w:p>
    <w:p w:rsidR="00F35295" w:rsidRPr="00BD4DCC" w:rsidRDefault="00F35295" w:rsidP="00F35295">
      <w:pPr>
        <w:tabs>
          <w:tab w:val="clear" w:pos="5187"/>
          <w:tab w:val="clear" w:pos="7313"/>
        </w:tabs>
        <w:spacing w:before="120" w:after="120" w:line="240" w:lineRule="atLeast"/>
        <w:rPr>
          <w:rFonts w:ascii="Traditional Arabic" w:eastAsia="Calibri" w:hAnsi="Traditional Arabic"/>
          <w:b w:val="0"/>
          <w:bCs w:val="0"/>
          <w:noProof w:val="0"/>
          <w:sz w:val="28"/>
          <w:rtl/>
        </w:rPr>
      </w:pPr>
      <w:r w:rsidRPr="00BD4DCC">
        <w:rPr>
          <w:rFonts w:ascii="Traditional Arabic" w:eastAsia="Calibri" w:hAnsi="Traditional Arabic" w:hint="cs"/>
          <w:b w:val="0"/>
          <w:bCs w:val="0"/>
          <w:noProof w:val="0"/>
          <w:sz w:val="28"/>
          <w:rtl/>
        </w:rPr>
        <w:t>وين؟</w:t>
      </w:r>
    </w:p>
    <w:p w:rsidR="00F35295" w:rsidRPr="00BD4DCC" w:rsidRDefault="00F35295" w:rsidP="00F35295">
      <w:pPr>
        <w:tabs>
          <w:tab w:val="clear" w:pos="5187"/>
          <w:tab w:val="clear" w:pos="7313"/>
        </w:tabs>
        <w:spacing w:before="120" w:after="120" w:line="240" w:lineRule="atLeast"/>
        <w:rPr>
          <w:rFonts w:ascii="Traditional Arabic" w:eastAsia="Calibri" w:hAnsi="Traditional Arabic"/>
          <w:noProof w:val="0"/>
          <w:sz w:val="28"/>
          <w:rtl/>
        </w:rPr>
      </w:pPr>
      <w:r w:rsidRPr="00BD4DCC">
        <w:rPr>
          <w:rFonts w:ascii="Traditional Arabic" w:eastAsia="Calibri" w:hAnsi="Traditional Arabic" w:hint="cs"/>
          <w:noProof w:val="0"/>
          <w:sz w:val="28"/>
          <w:rtl/>
        </w:rPr>
        <w:t>طالب: .........</w:t>
      </w:r>
    </w:p>
    <w:p w:rsidR="00F35295" w:rsidRPr="00BD4DCC" w:rsidRDefault="00F35295" w:rsidP="00F35295">
      <w:pPr>
        <w:tabs>
          <w:tab w:val="clear" w:pos="5187"/>
          <w:tab w:val="clear" w:pos="7313"/>
        </w:tabs>
        <w:spacing w:before="120" w:after="120" w:line="240" w:lineRule="atLeast"/>
        <w:rPr>
          <w:rFonts w:ascii="Traditional Arabic" w:eastAsia="Calibri" w:hAnsi="Traditional Arabic"/>
          <w:b w:val="0"/>
          <w:bCs w:val="0"/>
          <w:noProof w:val="0"/>
          <w:sz w:val="28"/>
          <w:rtl/>
        </w:rPr>
      </w:pPr>
      <w:r w:rsidRPr="00BD4DCC">
        <w:rPr>
          <w:rFonts w:ascii="Traditional Arabic" w:eastAsia="Calibri" w:hAnsi="Traditional Arabic" w:hint="cs"/>
          <w:b w:val="0"/>
          <w:bCs w:val="0"/>
          <w:noProof w:val="0"/>
          <w:sz w:val="28"/>
          <w:rtl/>
        </w:rPr>
        <w:t>تفريعية.</w:t>
      </w:r>
    </w:p>
    <w:p w:rsidR="00F35295" w:rsidRPr="00BD4DCC" w:rsidRDefault="00F35295" w:rsidP="00F35295">
      <w:pPr>
        <w:tabs>
          <w:tab w:val="clear" w:pos="5187"/>
          <w:tab w:val="clear" w:pos="7313"/>
        </w:tabs>
        <w:spacing w:before="120" w:after="120" w:line="240" w:lineRule="atLeast"/>
        <w:rPr>
          <w:rFonts w:ascii="Traditional Arabic" w:eastAsia="Calibri" w:hAnsi="Traditional Arabic"/>
          <w:noProof w:val="0"/>
          <w:sz w:val="28"/>
          <w:rtl/>
        </w:rPr>
      </w:pPr>
      <w:r w:rsidRPr="00BD4DCC">
        <w:rPr>
          <w:rFonts w:ascii="Traditional Arabic" w:eastAsia="Calibri" w:hAnsi="Traditional Arabic" w:hint="cs"/>
          <w:noProof w:val="0"/>
          <w:sz w:val="28"/>
          <w:rtl/>
        </w:rPr>
        <w:t>طالب: .........</w:t>
      </w:r>
    </w:p>
    <w:p w:rsidR="00F35295" w:rsidRPr="00BD4DCC" w:rsidRDefault="00F35295" w:rsidP="00F35295">
      <w:pPr>
        <w:tabs>
          <w:tab w:val="clear" w:pos="5187"/>
          <w:tab w:val="clear" w:pos="7313"/>
        </w:tabs>
        <w:spacing w:before="120" w:after="120" w:line="240" w:lineRule="atLeast"/>
        <w:rPr>
          <w:rFonts w:ascii="Traditional Arabic" w:eastAsia="Calibri" w:hAnsi="Traditional Arabic"/>
          <w:b w:val="0"/>
          <w:bCs w:val="0"/>
          <w:noProof w:val="0"/>
          <w:sz w:val="28"/>
          <w:rtl/>
        </w:rPr>
      </w:pPr>
      <w:r w:rsidRPr="00BD4DCC">
        <w:rPr>
          <w:rFonts w:ascii="Traditional Arabic" w:eastAsia="Calibri" w:hAnsi="Traditional Arabic" w:hint="cs"/>
          <w:b w:val="0"/>
          <w:bCs w:val="0"/>
          <w:noProof w:val="0"/>
          <w:sz w:val="28"/>
          <w:rtl/>
        </w:rPr>
        <w:t>لا، فالتعزير هو فرع عما تقدم تفريع.</w:t>
      </w:r>
    </w:p>
    <w:p w:rsidR="00F35295" w:rsidRPr="00BD4DCC" w:rsidRDefault="00F35295" w:rsidP="00F35295">
      <w:pPr>
        <w:tabs>
          <w:tab w:val="clear" w:pos="5187"/>
          <w:tab w:val="clear" w:pos="7313"/>
        </w:tabs>
        <w:spacing w:before="120" w:after="120" w:line="240" w:lineRule="atLeast"/>
        <w:rPr>
          <w:rFonts w:ascii="Traditional Arabic" w:eastAsia="Calibri" w:hAnsi="Traditional Arabic"/>
          <w:noProof w:val="0"/>
          <w:sz w:val="28"/>
          <w:rtl/>
        </w:rPr>
      </w:pPr>
      <w:r w:rsidRPr="00BD4DCC">
        <w:rPr>
          <w:rFonts w:ascii="Traditional Arabic" w:eastAsia="Calibri" w:hAnsi="Traditional Arabic" w:hint="cs"/>
          <w:noProof w:val="0"/>
          <w:sz w:val="28"/>
          <w:rtl/>
        </w:rPr>
        <w:t>طالب: .........</w:t>
      </w:r>
    </w:p>
    <w:p w:rsidR="00F35295" w:rsidRPr="00BD4DCC" w:rsidRDefault="00F35295" w:rsidP="00F35295">
      <w:pPr>
        <w:tabs>
          <w:tab w:val="clear" w:pos="5187"/>
          <w:tab w:val="clear" w:pos="7313"/>
        </w:tabs>
        <w:spacing w:before="120" w:after="120" w:line="240" w:lineRule="atLeast"/>
        <w:rPr>
          <w:rFonts w:ascii="Traditional Arabic" w:eastAsia="Calibri" w:hAnsi="Traditional Arabic"/>
          <w:b w:val="0"/>
          <w:bCs w:val="0"/>
          <w:noProof w:val="0"/>
          <w:sz w:val="28"/>
          <w:rtl/>
        </w:rPr>
      </w:pPr>
      <w:r w:rsidRPr="00BD4DCC">
        <w:rPr>
          <w:rFonts w:ascii="Traditional Arabic" w:eastAsia="Calibri" w:hAnsi="Traditional Arabic" w:hint="cs"/>
          <w:b w:val="0"/>
          <w:bCs w:val="0"/>
          <w:noProof w:val="0"/>
          <w:sz w:val="28"/>
          <w:rtl/>
        </w:rPr>
        <w:t>وش لون؟</w:t>
      </w:r>
    </w:p>
    <w:p w:rsidR="00F35295" w:rsidRPr="00BD4DCC" w:rsidRDefault="00F35295" w:rsidP="00F35295">
      <w:pPr>
        <w:tabs>
          <w:tab w:val="clear" w:pos="5187"/>
          <w:tab w:val="clear" w:pos="7313"/>
        </w:tabs>
        <w:spacing w:before="120" w:after="120" w:line="240" w:lineRule="atLeast"/>
        <w:rPr>
          <w:rFonts w:ascii="Traditional Arabic" w:eastAsia="Calibri" w:hAnsi="Traditional Arabic"/>
          <w:noProof w:val="0"/>
          <w:sz w:val="28"/>
          <w:rtl/>
        </w:rPr>
      </w:pPr>
      <w:r w:rsidRPr="00BD4DCC">
        <w:rPr>
          <w:rFonts w:ascii="Traditional Arabic" w:eastAsia="Calibri" w:hAnsi="Traditional Arabic" w:hint="cs"/>
          <w:noProof w:val="0"/>
          <w:sz w:val="28"/>
          <w:rtl/>
        </w:rPr>
        <w:t>طالب: .........</w:t>
      </w:r>
    </w:p>
    <w:p w:rsidR="00F35295" w:rsidRPr="00BD4DCC" w:rsidRDefault="00F35295" w:rsidP="00F35295">
      <w:pPr>
        <w:tabs>
          <w:tab w:val="clear" w:pos="5187"/>
          <w:tab w:val="clear" w:pos="7313"/>
        </w:tabs>
        <w:spacing w:before="120" w:after="120" w:line="240" w:lineRule="atLeast"/>
        <w:rPr>
          <w:rFonts w:ascii="Traditional Arabic" w:eastAsia="Calibri" w:hAnsi="Traditional Arabic"/>
          <w:b w:val="0"/>
          <w:bCs w:val="0"/>
          <w:noProof w:val="0"/>
          <w:sz w:val="28"/>
          <w:rtl/>
        </w:rPr>
      </w:pPr>
      <w:r w:rsidRPr="00BD4DCC">
        <w:rPr>
          <w:rFonts w:ascii="Traditional Arabic" w:eastAsia="Calibri" w:hAnsi="Traditional Arabic" w:hint="cs"/>
          <w:b w:val="0"/>
          <w:bCs w:val="0"/>
          <w:noProof w:val="0"/>
          <w:sz w:val="28"/>
          <w:rtl/>
        </w:rPr>
        <w:lastRenderedPageBreak/>
        <w:t>والتعزير ما هو ما هو عقوبة؟</w:t>
      </w:r>
    </w:p>
    <w:p w:rsidR="00F35295" w:rsidRPr="00BD4DCC" w:rsidRDefault="00F35295" w:rsidP="00F35295">
      <w:pPr>
        <w:tabs>
          <w:tab w:val="clear" w:pos="5187"/>
          <w:tab w:val="clear" w:pos="7313"/>
        </w:tabs>
        <w:spacing w:before="120" w:after="120" w:line="240" w:lineRule="atLeast"/>
        <w:rPr>
          <w:rFonts w:ascii="Traditional Arabic" w:eastAsia="Calibri" w:hAnsi="Traditional Arabic"/>
          <w:noProof w:val="0"/>
          <w:sz w:val="28"/>
          <w:rtl/>
        </w:rPr>
      </w:pPr>
      <w:r w:rsidRPr="00BD4DCC">
        <w:rPr>
          <w:rFonts w:ascii="Traditional Arabic" w:eastAsia="Calibri" w:hAnsi="Traditional Arabic" w:hint="cs"/>
          <w:noProof w:val="0"/>
          <w:sz w:val="28"/>
          <w:rtl/>
        </w:rPr>
        <w:t>طالب: .........</w:t>
      </w:r>
    </w:p>
    <w:p w:rsidR="00F35295" w:rsidRPr="00BD4DCC" w:rsidRDefault="00F35295" w:rsidP="00F35295">
      <w:pPr>
        <w:tabs>
          <w:tab w:val="clear" w:pos="5187"/>
          <w:tab w:val="clear" w:pos="7313"/>
        </w:tabs>
        <w:spacing w:before="120" w:after="120" w:line="240" w:lineRule="atLeast"/>
        <w:rPr>
          <w:rFonts w:ascii="Traditional Arabic" w:eastAsia="Calibri" w:hAnsi="Traditional Arabic"/>
          <w:b w:val="0"/>
          <w:bCs w:val="0"/>
          <w:noProof w:val="0"/>
          <w:sz w:val="28"/>
          <w:rtl/>
        </w:rPr>
      </w:pPr>
      <w:r w:rsidRPr="00BD4DCC">
        <w:rPr>
          <w:rFonts w:ascii="Traditional Arabic" w:eastAsia="Calibri" w:hAnsi="Traditional Arabic" w:hint="cs"/>
          <w:b w:val="0"/>
          <w:bCs w:val="0"/>
          <w:noProof w:val="0"/>
          <w:sz w:val="28"/>
          <w:rtl/>
        </w:rPr>
        <w:t>لا، فيه حد الخمر في حد في الدنيا.</w:t>
      </w:r>
    </w:p>
    <w:p w:rsidR="00F35295" w:rsidRPr="00BD4DCC" w:rsidRDefault="00F35295" w:rsidP="00F35295">
      <w:pPr>
        <w:tabs>
          <w:tab w:val="clear" w:pos="5187"/>
          <w:tab w:val="clear" w:pos="7313"/>
        </w:tabs>
        <w:spacing w:before="120" w:after="120" w:line="240" w:lineRule="atLeast"/>
        <w:rPr>
          <w:rFonts w:ascii="Traditional Arabic" w:eastAsia="Calibri" w:hAnsi="Traditional Arabic"/>
          <w:noProof w:val="0"/>
          <w:sz w:val="28"/>
          <w:rtl/>
        </w:rPr>
      </w:pPr>
      <w:r w:rsidRPr="00BD4DCC">
        <w:rPr>
          <w:rFonts w:ascii="Traditional Arabic" w:eastAsia="Calibri" w:hAnsi="Traditional Arabic" w:hint="cs"/>
          <w:noProof w:val="0"/>
          <w:sz w:val="28"/>
          <w:rtl/>
        </w:rPr>
        <w:t>طالب: .........</w:t>
      </w:r>
    </w:p>
    <w:p w:rsidR="00F35295" w:rsidRPr="00BD4DCC" w:rsidRDefault="00F35295" w:rsidP="00F35295">
      <w:pPr>
        <w:tabs>
          <w:tab w:val="clear" w:pos="5187"/>
          <w:tab w:val="clear" w:pos="7313"/>
        </w:tabs>
        <w:spacing w:before="120" w:after="120" w:line="240" w:lineRule="atLeast"/>
        <w:rPr>
          <w:rFonts w:ascii="Traditional Arabic" w:eastAsia="Calibri" w:hAnsi="Traditional Arabic"/>
          <w:b w:val="0"/>
          <w:bCs w:val="0"/>
          <w:noProof w:val="0"/>
          <w:sz w:val="28"/>
          <w:rtl/>
        </w:rPr>
      </w:pPr>
      <w:r w:rsidRPr="00BD4DCC">
        <w:rPr>
          <w:rFonts w:ascii="Traditional Arabic" w:eastAsia="Calibri" w:hAnsi="Traditional Arabic" w:hint="cs"/>
          <w:b w:val="0"/>
          <w:bCs w:val="0"/>
          <w:noProof w:val="0"/>
          <w:sz w:val="28"/>
          <w:rtl/>
        </w:rPr>
        <w:t>والله الظاهر أنه تفريع على ما تقدم.</w:t>
      </w:r>
    </w:p>
    <w:p w:rsidR="00F35295" w:rsidRPr="00BD4DCC" w:rsidRDefault="00F35295" w:rsidP="00F35295">
      <w:pPr>
        <w:tabs>
          <w:tab w:val="clear" w:pos="5187"/>
          <w:tab w:val="clear" w:pos="7313"/>
        </w:tabs>
        <w:spacing w:before="120" w:after="120" w:line="240" w:lineRule="atLeast"/>
        <w:rPr>
          <w:rFonts w:ascii="Traditional Arabic" w:eastAsia="Calibri" w:hAnsi="Traditional Arabic"/>
          <w:noProof w:val="0"/>
          <w:sz w:val="28"/>
          <w:rtl/>
        </w:rPr>
      </w:pPr>
      <w:r w:rsidRPr="00BD4DCC">
        <w:rPr>
          <w:rFonts w:ascii="Traditional Arabic" w:eastAsia="Calibri" w:hAnsi="Traditional Arabic" w:hint="cs"/>
          <w:noProof w:val="0"/>
          <w:sz w:val="28"/>
          <w:rtl/>
        </w:rPr>
        <w:t>طالب: .........</w:t>
      </w:r>
    </w:p>
    <w:p w:rsidR="00F35295" w:rsidRPr="00BD4DCC" w:rsidRDefault="00F35295" w:rsidP="00F35295">
      <w:pPr>
        <w:tabs>
          <w:tab w:val="clear" w:pos="5187"/>
          <w:tab w:val="clear" w:pos="7313"/>
        </w:tabs>
        <w:spacing w:before="120" w:after="120" w:line="240" w:lineRule="atLeast"/>
        <w:rPr>
          <w:rFonts w:ascii="Traditional Arabic" w:eastAsia="Calibri" w:hAnsi="Traditional Arabic"/>
          <w:b w:val="0"/>
          <w:bCs w:val="0"/>
          <w:noProof w:val="0"/>
          <w:sz w:val="28"/>
          <w:rtl/>
        </w:rPr>
      </w:pPr>
      <w:r w:rsidRPr="00BD4DCC">
        <w:rPr>
          <w:rFonts w:ascii="Traditional Arabic" w:eastAsia="Calibri" w:hAnsi="Traditional Arabic" w:hint="cs"/>
          <w:b w:val="0"/>
          <w:bCs w:val="0"/>
          <w:noProof w:val="0"/>
          <w:sz w:val="28"/>
          <w:rtl/>
        </w:rPr>
        <w:t>إيه لا، التعزير على كل حال.</w:t>
      </w:r>
    </w:p>
    <w:p w:rsidR="00F35295" w:rsidRPr="00BD4DCC" w:rsidRDefault="00F35295" w:rsidP="00F35295">
      <w:pPr>
        <w:tabs>
          <w:tab w:val="clear" w:pos="5187"/>
          <w:tab w:val="clear" w:pos="7313"/>
        </w:tabs>
        <w:spacing w:before="120" w:after="120" w:line="240" w:lineRule="atLeast"/>
        <w:rPr>
          <w:rFonts w:ascii="Traditional Arabic" w:eastAsia="Calibri" w:hAnsi="Traditional Arabic"/>
          <w:noProof w:val="0"/>
          <w:sz w:val="28"/>
          <w:rtl/>
        </w:rPr>
      </w:pPr>
      <w:r w:rsidRPr="00BD4DCC">
        <w:rPr>
          <w:rFonts w:ascii="Traditional Arabic" w:eastAsia="Calibri" w:hAnsi="Traditional Arabic" w:hint="cs"/>
          <w:noProof w:val="0"/>
          <w:sz w:val="28"/>
          <w:rtl/>
        </w:rPr>
        <w:t>طالب: .........</w:t>
      </w:r>
    </w:p>
    <w:p w:rsidR="00F35295" w:rsidRPr="00BD4DCC" w:rsidRDefault="00F35295" w:rsidP="00F35295">
      <w:pPr>
        <w:tabs>
          <w:tab w:val="clear" w:pos="5187"/>
          <w:tab w:val="clear" w:pos="7313"/>
        </w:tabs>
        <w:spacing w:before="120" w:after="120" w:line="240" w:lineRule="atLeast"/>
        <w:rPr>
          <w:rFonts w:ascii="Traditional Arabic" w:eastAsia="Calibri" w:hAnsi="Traditional Arabic"/>
          <w:b w:val="0"/>
          <w:bCs w:val="0"/>
          <w:noProof w:val="0"/>
          <w:sz w:val="28"/>
          <w:rtl/>
        </w:rPr>
      </w:pPr>
      <w:r w:rsidRPr="00BD4DCC">
        <w:rPr>
          <w:rFonts w:ascii="Traditional Arabic" w:eastAsia="Calibri" w:hAnsi="Traditional Arabic" w:hint="cs"/>
          <w:b w:val="0"/>
          <w:bCs w:val="0"/>
          <w:noProof w:val="0"/>
          <w:sz w:val="28"/>
          <w:rtl/>
        </w:rPr>
        <w:t>لا، لكن التعزير قد يكون شيء يسير على يسير وقد يكون كبير على كبير وقد يكون أعلى من الحد وقد يكون بصفعة أو بكلمة أو بتشهير وما أشبه ذلك على حسب قوة هذا التعزير يكون قوة العقوبة عليه في الآخرة.</w:t>
      </w:r>
    </w:p>
    <w:p w:rsidR="00F35295" w:rsidRPr="00BD4DCC" w:rsidRDefault="00F35295" w:rsidP="00F35295">
      <w:pPr>
        <w:tabs>
          <w:tab w:val="clear" w:pos="5187"/>
          <w:tab w:val="clear" w:pos="7313"/>
        </w:tabs>
        <w:spacing w:before="120" w:after="120" w:line="240" w:lineRule="atLeast"/>
        <w:rPr>
          <w:rFonts w:ascii="Traditional Arabic" w:eastAsia="Calibri" w:hAnsi="Traditional Arabic"/>
          <w:noProof w:val="0"/>
          <w:sz w:val="28"/>
          <w:rtl/>
        </w:rPr>
      </w:pPr>
      <w:r w:rsidRPr="00BD4DCC">
        <w:rPr>
          <w:rFonts w:ascii="Traditional Arabic" w:eastAsia="Calibri" w:hAnsi="Traditional Arabic" w:hint="cs"/>
          <w:noProof w:val="0"/>
          <w:sz w:val="28"/>
          <w:rtl/>
        </w:rPr>
        <w:t>"وترجيح هذا القول من وجوه أحدها أنه هو المأثور عن السلف كابن عباس وابن عيينة وابن حنبل وغيرهم."</w:t>
      </w:r>
    </w:p>
    <w:p w:rsidR="00F35295" w:rsidRPr="00BD4DCC" w:rsidRDefault="00F35295" w:rsidP="00F35295">
      <w:pPr>
        <w:tabs>
          <w:tab w:val="clear" w:pos="5187"/>
          <w:tab w:val="clear" w:pos="7313"/>
        </w:tabs>
        <w:spacing w:before="120" w:after="120" w:line="240" w:lineRule="atLeast"/>
        <w:rPr>
          <w:rFonts w:ascii="Traditional Arabic" w:eastAsia="Calibri" w:hAnsi="Traditional Arabic"/>
          <w:b w:val="0"/>
          <w:bCs w:val="0"/>
          <w:noProof w:val="0"/>
          <w:sz w:val="28"/>
          <w:rtl/>
        </w:rPr>
      </w:pPr>
      <w:r w:rsidRPr="00BD4DCC">
        <w:rPr>
          <w:rFonts w:ascii="Traditional Arabic" w:eastAsia="Calibri" w:hAnsi="Traditional Arabic" w:hint="cs"/>
          <w:b w:val="0"/>
          <w:bCs w:val="0"/>
          <w:noProof w:val="0"/>
          <w:sz w:val="28"/>
          <w:rtl/>
        </w:rPr>
        <w:t>حنبلٍ..</w:t>
      </w:r>
    </w:p>
    <w:p w:rsidR="00F35295" w:rsidRPr="00BD4DCC" w:rsidRDefault="00F35295" w:rsidP="00E95542">
      <w:pPr>
        <w:tabs>
          <w:tab w:val="clear" w:pos="5187"/>
          <w:tab w:val="clear" w:pos="7313"/>
        </w:tabs>
        <w:spacing w:before="120" w:after="120" w:line="240" w:lineRule="atLeast"/>
        <w:rPr>
          <w:rFonts w:ascii="Traditional Arabic" w:eastAsia="Calibri" w:hAnsi="Traditional Arabic"/>
          <w:noProof w:val="0"/>
          <w:sz w:val="28"/>
          <w:rtl/>
        </w:rPr>
      </w:pPr>
      <w:r w:rsidRPr="00BD4DCC">
        <w:rPr>
          <w:rFonts w:ascii="Traditional Arabic" w:eastAsia="Calibri" w:hAnsi="Traditional Arabic" w:hint="cs"/>
          <w:noProof w:val="0"/>
          <w:sz w:val="28"/>
          <w:rtl/>
        </w:rPr>
        <w:t xml:space="preserve">"وابن حنبلٍ وغيرهم الثاني أن الله تعالى قال </w:t>
      </w:r>
      <w:r w:rsidR="00233B35" w:rsidRPr="00B82FAC">
        <w:rPr>
          <w:rFonts w:ascii="Traditional Arabic" w:eastAsia="Calibri" w:hAnsi="Traditional Arabic" w:cs="ATraditional Arabic"/>
          <w:bCs w:val="0"/>
          <w:noProof w:val="0"/>
          <w:color w:val="FF0000"/>
          <w:sz w:val="28"/>
          <w:rtl/>
        </w:rPr>
        <w:t>{</w:t>
      </w:r>
      <w:r w:rsidR="00233B35" w:rsidRPr="00B82FAC">
        <w:rPr>
          <w:rStyle w:val="-"/>
          <w:color w:val="FF0000"/>
          <w:sz w:val="28"/>
          <w:szCs w:val="28"/>
          <w:rtl/>
        </w:rPr>
        <w:t>إِن تَجْتَنِبُواْ كَبَآئِرَ مَا تُنْهَوْنَ عَنْهُ نُكَفِّرْ عَنكُمْ سَيِّئَاتِكُمْ وَنُدْخِلْكُم مُّدْخَلاً كَرِيماً</w:t>
      </w:r>
      <w:r w:rsidR="00233B35" w:rsidRPr="00B82FAC">
        <w:rPr>
          <w:rFonts w:ascii="Traditional Arabic" w:eastAsia="Calibri" w:hAnsi="Traditional Arabic" w:cs="ATraditional Arabic"/>
          <w:bCs w:val="0"/>
          <w:noProof w:val="0"/>
          <w:color w:val="FF0000"/>
          <w:sz w:val="28"/>
          <w:rtl/>
        </w:rPr>
        <w:t>}</w:t>
      </w:r>
      <w:r w:rsidR="00233B35" w:rsidRPr="00BD4DCC">
        <w:rPr>
          <w:rFonts w:ascii="Traditional Arabic" w:eastAsia="Calibri" w:hAnsi="Traditional Arabic"/>
          <w:noProof w:val="0"/>
          <w:sz w:val="28"/>
          <w:rtl/>
        </w:rPr>
        <w:t xml:space="preserve"> </w:t>
      </w:r>
      <w:r w:rsidR="00BD4DCC" w:rsidRPr="00BD4DCC">
        <w:rPr>
          <w:rFonts w:ascii="Traditional Arabic" w:eastAsia="Calibri" w:hAnsi="Traditional Arabic"/>
          <w:noProof w:val="0"/>
          <w:sz w:val="28"/>
          <w:rtl/>
        </w:rPr>
        <w:t>[سورة النساء:</w:t>
      </w:r>
      <w:r w:rsidR="00233B35" w:rsidRPr="00BD4DCC">
        <w:rPr>
          <w:rFonts w:ascii="Traditional Arabic" w:eastAsia="Calibri" w:hAnsi="Traditional Arabic"/>
          <w:noProof w:val="0"/>
          <w:sz w:val="28"/>
          <w:rtl/>
        </w:rPr>
        <w:t>31]</w:t>
      </w:r>
      <w:r w:rsidRPr="00BD4DCC">
        <w:rPr>
          <w:rFonts w:ascii="Traditional Arabic" w:eastAsia="Calibri" w:hAnsi="Traditional Arabic" w:hint="cs"/>
          <w:noProof w:val="0"/>
          <w:sz w:val="28"/>
          <w:rtl/>
        </w:rPr>
        <w:t xml:space="preserve"> فلا يستحق هذا الوعد الكريم من أَوعَد.."</w:t>
      </w:r>
    </w:p>
    <w:p w:rsidR="00F35295" w:rsidRPr="00BD4DCC" w:rsidRDefault="00F35295" w:rsidP="00F35295">
      <w:pPr>
        <w:tabs>
          <w:tab w:val="clear" w:pos="5187"/>
          <w:tab w:val="clear" w:pos="7313"/>
        </w:tabs>
        <w:spacing w:before="120" w:after="120" w:line="240" w:lineRule="atLeast"/>
        <w:rPr>
          <w:rFonts w:ascii="Traditional Arabic" w:eastAsia="Calibri" w:hAnsi="Traditional Arabic"/>
          <w:b w:val="0"/>
          <w:bCs w:val="0"/>
          <w:noProof w:val="0"/>
          <w:sz w:val="28"/>
          <w:rtl/>
        </w:rPr>
      </w:pPr>
      <w:r w:rsidRPr="00BD4DCC">
        <w:rPr>
          <w:rFonts w:ascii="Traditional Arabic" w:eastAsia="Calibri" w:hAnsi="Traditional Arabic" w:hint="cs"/>
          <w:b w:val="0"/>
          <w:bCs w:val="0"/>
          <w:noProof w:val="0"/>
          <w:sz w:val="28"/>
          <w:rtl/>
        </w:rPr>
        <w:t>من أُوْعِد..</w:t>
      </w:r>
    </w:p>
    <w:p w:rsidR="00F35295" w:rsidRPr="00BD4DCC" w:rsidRDefault="00F35295" w:rsidP="00F35295">
      <w:pPr>
        <w:tabs>
          <w:tab w:val="clear" w:pos="5187"/>
          <w:tab w:val="clear" w:pos="7313"/>
        </w:tabs>
        <w:spacing w:before="120" w:after="120" w:line="240" w:lineRule="atLeast"/>
        <w:rPr>
          <w:rFonts w:ascii="Traditional Arabic" w:eastAsia="Calibri" w:hAnsi="Traditional Arabic"/>
          <w:noProof w:val="0"/>
          <w:sz w:val="28"/>
          <w:rtl/>
        </w:rPr>
      </w:pPr>
      <w:r w:rsidRPr="00BD4DCC">
        <w:rPr>
          <w:rFonts w:ascii="Traditional Arabic" w:eastAsia="Calibri" w:hAnsi="Traditional Arabic" w:hint="cs"/>
          <w:noProof w:val="0"/>
          <w:sz w:val="28"/>
          <w:rtl/>
        </w:rPr>
        <w:t>أحسن الله إليك.</w:t>
      </w:r>
    </w:p>
    <w:p w:rsidR="00F35295" w:rsidRPr="00BD4DCC" w:rsidRDefault="00F35295" w:rsidP="00F35295">
      <w:pPr>
        <w:tabs>
          <w:tab w:val="clear" w:pos="5187"/>
          <w:tab w:val="clear" w:pos="7313"/>
        </w:tabs>
        <w:spacing w:before="120" w:after="120" w:line="240" w:lineRule="atLeast"/>
        <w:rPr>
          <w:rFonts w:ascii="Traditional Arabic" w:eastAsia="Calibri" w:hAnsi="Traditional Arabic"/>
          <w:noProof w:val="0"/>
          <w:sz w:val="28"/>
          <w:rtl/>
        </w:rPr>
      </w:pPr>
      <w:r w:rsidRPr="00BD4DCC">
        <w:rPr>
          <w:rFonts w:ascii="Traditional Arabic" w:eastAsia="Calibri" w:hAnsi="Traditional Arabic" w:hint="cs"/>
          <w:noProof w:val="0"/>
          <w:sz w:val="28"/>
          <w:rtl/>
        </w:rPr>
        <w:t>"من أُوْعِد بغضب الله ولعنته وناره وكذلك من استحق أن يقام عليه الحد لم تكن سيئاته مكفِّرة عنه.."</w:t>
      </w:r>
    </w:p>
    <w:p w:rsidR="00F35295" w:rsidRPr="00BD4DCC" w:rsidRDefault="00F35295" w:rsidP="00F35295">
      <w:pPr>
        <w:tabs>
          <w:tab w:val="clear" w:pos="5187"/>
          <w:tab w:val="clear" w:pos="7313"/>
        </w:tabs>
        <w:spacing w:before="120" w:after="120" w:line="240" w:lineRule="atLeast"/>
        <w:rPr>
          <w:rFonts w:ascii="Traditional Arabic" w:eastAsia="Calibri" w:hAnsi="Traditional Arabic"/>
          <w:b w:val="0"/>
          <w:bCs w:val="0"/>
          <w:noProof w:val="0"/>
          <w:sz w:val="28"/>
          <w:rtl/>
        </w:rPr>
      </w:pPr>
      <w:r w:rsidRPr="00BD4DCC">
        <w:rPr>
          <w:rFonts w:ascii="Traditional Arabic" w:eastAsia="Calibri" w:hAnsi="Traditional Arabic" w:hint="cs"/>
          <w:b w:val="0"/>
          <w:bCs w:val="0"/>
          <w:noProof w:val="0"/>
          <w:sz w:val="28"/>
          <w:rtl/>
        </w:rPr>
        <w:t>مكفَّرة مكفَّرة.</w:t>
      </w:r>
    </w:p>
    <w:p w:rsidR="00F35295" w:rsidRPr="00BD4DCC" w:rsidRDefault="00F35295" w:rsidP="00F35295">
      <w:pPr>
        <w:tabs>
          <w:tab w:val="clear" w:pos="5187"/>
          <w:tab w:val="clear" w:pos="7313"/>
        </w:tabs>
        <w:spacing w:before="120" w:after="120" w:line="240" w:lineRule="atLeast"/>
        <w:rPr>
          <w:rFonts w:ascii="Traditional Arabic" w:eastAsia="Calibri" w:hAnsi="Traditional Arabic"/>
          <w:noProof w:val="0"/>
          <w:sz w:val="28"/>
          <w:rtl/>
        </w:rPr>
      </w:pPr>
      <w:r w:rsidRPr="00BD4DCC">
        <w:rPr>
          <w:rFonts w:ascii="Traditional Arabic" w:eastAsia="Calibri" w:hAnsi="Traditional Arabic" w:hint="cs"/>
          <w:noProof w:val="0"/>
          <w:sz w:val="28"/>
          <w:rtl/>
        </w:rPr>
        <w:t>"لم تكن سيئاته مكفَّرة عنه باجتناب الكبائر الثالث أن هذا الضابط مرجعه إلى ما ذكره الله ورسوله من الذنوب فهو حد متلقى</w:t>
      </w:r>
      <w:r w:rsidR="00CA7239">
        <w:rPr>
          <w:rFonts w:ascii="Traditional Arabic" w:eastAsia="Calibri" w:hAnsi="Traditional Arabic" w:hint="cs"/>
          <w:noProof w:val="0"/>
          <w:sz w:val="28"/>
          <w:rtl/>
        </w:rPr>
        <w:t>ً</w:t>
      </w:r>
      <w:r w:rsidRPr="00BD4DCC">
        <w:rPr>
          <w:rFonts w:ascii="Traditional Arabic" w:eastAsia="Calibri" w:hAnsi="Traditional Arabic" w:hint="cs"/>
          <w:noProof w:val="0"/>
          <w:sz w:val="28"/>
          <w:rtl/>
        </w:rPr>
        <w:t xml:space="preserve"> من خطاب الشارع الرابع أن هذا الضابط يمكن الفرق به بين الكبائر والصغائر بخلاف تلك الأقوال فإن من قال سبعة أو سبعة عشر أو إلى السبعين أقرب مجرد دعوى."</w:t>
      </w:r>
    </w:p>
    <w:p w:rsidR="00F35295" w:rsidRPr="00BD4DCC" w:rsidRDefault="00F35295" w:rsidP="00F35295">
      <w:pPr>
        <w:tabs>
          <w:tab w:val="clear" w:pos="5187"/>
          <w:tab w:val="clear" w:pos="7313"/>
        </w:tabs>
        <w:spacing w:before="120" w:after="120" w:line="240" w:lineRule="atLeast"/>
        <w:rPr>
          <w:rFonts w:ascii="Traditional Arabic" w:eastAsia="Calibri" w:hAnsi="Traditional Arabic"/>
          <w:b w:val="0"/>
          <w:bCs w:val="0"/>
          <w:noProof w:val="0"/>
          <w:sz w:val="28"/>
          <w:rtl/>
        </w:rPr>
      </w:pPr>
      <w:r w:rsidRPr="00BD4DCC">
        <w:rPr>
          <w:rFonts w:ascii="Traditional Arabic" w:eastAsia="Calibri" w:hAnsi="Traditional Arabic" w:hint="cs"/>
          <w:b w:val="0"/>
          <w:bCs w:val="0"/>
          <w:noProof w:val="0"/>
          <w:sz w:val="28"/>
          <w:rtl/>
        </w:rPr>
        <w:lastRenderedPageBreak/>
        <w:t>هذا تعريف بالحصر حاصر لكن إذا ثبت في النصوص الأخرى أنها أكثر من هذا العدد فيكون الحصر غير استقرائي فلا يصلح.</w:t>
      </w:r>
    </w:p>
    <w:p w:rsidR="00F35295" w:rsidRPr="00BD4DCC" w:rsidRDefault="00F35295" w:rsidP="00F35295">
      <w:pPr>
        <w:tabs>
          <w:tab w:val="clear" w:pos="5187"/>
          <w:tab w:val="clear" w:pos="7313"/>
        </w:tabs>
        <w:spacing w:before="120" w:after="120" w:line="240" w:lineRule="atLeast"/>
        <w:rPr>
          <w:rFonts w:ascii="Traditional Arabic" w:eastAsia="Calibri" w:hAnsi="Traditional Arabic"/>
          <w:noProof w:val="0"/>
          <w:sz w:val="28"/>
          <w:rtl/>
        </w:rPr>
      </w:pPr>
      <w:r w:rsidRPr="00BD4DCC">
        <w:rPr>
          <w:rFonts w:ascii="Traditional Arabic" w:eastAsia="Calibri" w:hAnsi="Traditional Arabic" w:hint="cs"/>
          <w:noProof w:val="0"/>
          <w:sz w:val="28"/>
          <w:rtl/>
        </w:rPr>
        <w:t>"ومن قال ما اتفقت الشرائع على تحريمه دون ما اختلفت فيه يقتضي أن شرب الخمر والفرار من الزحف والتزوج ببعض المحارم والمحرَّم بالرضاعة والصهرية ونحو ذلك وليس من الكبائر."</w:t>
      </w:r>
    </w:p>
    <w:p w:rsidR="00F35295" w:rsidRPr="00BD4DCC" w:rsidRDefault="00F35295" w:rsidP="00F35295">
      <w:pPr>
        <w:tabs>
          <w:tab w:val="clear" w:pos="5187"/>
          <w:tab w:val="clear" w:pos="7313"/>
        </w:tabs>
        <w:spacing w:before="120" w:after="120" w:line="240" w:lineRule="atLeast"/>
        <w:rPr>
          <w:rFonts w:ascii="Traditional Arabic" w:eastAsia="Calibri" w:hAnsi="Traditional Arabic"/>
          <w:b w:val="0"/>
          <w:bCs w:val="0"/>
          <w:noProof w:val="0"/>
          <w:sz w:val="28"/>
          <w:rtl/>
        </w:rPr>
      </w:pPr>
      <w:r w:rsidRPr="00BD4DCC">
        <w:rPr>
          <w:rFonts w:ascii="Traditional Arabic" w:eastAsia="Calibri" w:hAnsi="Traditional Arabic" w:hint="cs"/>
          <w:b w:val="0"/>
          <w:bCs w:val="0"/>
          <w:noProof w:val="0"/>
          <w:sz w:val="28"/>
          <w:rtl/>
        </w:rPr>
        <w:t>لأنه مباح في بعض الشرائع.</w:t>
      </w:r>
    </w:p>
    <w:p w:rsidR="00F35295" w:rsidRPr="00BD4DCC" w:rsidRDefault="00F35295" w:rsidP="00F35295">
      <w:pPr>
        <w:tabs>
          <w:tab w:val="clear" w:pos="5187"/>
          <w:tab w:val="clear" w:pos="7313"/>
        </w:tabs>
        <w:spacing w:before="120" w:after="120" w:line="240" w:lineRule="atLeast"/>
        <w:rPr>
          <w:rFonts w:ascii="Traditional Arabic" w:eastAsia="Calibri" w:hAnsi="Traditional Arabic"/>
          <w:noProof w:val="0"/>
          <w:sz w:val="28"/>
          <w:rtl/>
        </w:rPr>
      </w:pPr>
      <w:r w:rsidRPr="00BD4DCC">
        <w:rPr>
          <w:rFonts w:ascii="Traditional Arabic" w:eastAsia="Calibri" w:hAnsi="Traditional Arabic" w:hint="cs"/>
          <w:noProof w:val="0"/>
          <w:sz w:val="28"/>
          <w:rtl/>
        </w:rPr>
        <w:t>"وأن الحبة من مال اليتيم والسرقة لها والكذبة الواحدة الخفيفة ونحو ذلك من الكبائر.."</w:t>
      </w:r>
    </w:p>
    <w:p w:rsidR="00F35295" w:rsidRPr="00BD4DCC" w:rsidRDefault="00F35295" w:rsidP="00F35295">
      <w:pPr>
        <w:tabs>
          <w:tab w:val="clear" w:pos="5187"/>
          <w:tab w:val="clear" w:pos="7313"/>
        </w:tabs>
        <w:spacing w:before="120" w:after="120" w:line="240" w:lineRule="atLeast"/>
        <w:rPr>
          <w:rFonts w:ascii="Traditional Arabic" w:eastAsia="Calibri" w:hAnsi="Traditional Arabic"/>
          <w:b w:val="0"/>
          <w:bCs w:val="0"/>
          <w:noProof w:val="0"/>
          <w:sz w:val="28"/>
          <w:rtl/>
        </w:rPr>
      </w:pPr>
      <w:r w:rsidRPr="00BD4DCC">
        <w:rPr>
          <w:rFonts w:ascii="Traditional Arabic" w:eastAsia="Calibri" w:hAnsi="Traditional Arabic" w:hint="cs"/>
          <w:b w:val="0"/>
          <w:bCs w:val="0"/>
          <w:noProof w:val="0"/>
          <w:sz w:val="28"/>
          <w:rtl/>
        </w:rPr>
        <w:t>لأنها محرمة في جميع الشرائع.</w:t>
      </w:r>
    </w:p>
    <w:p w:rsidR="00F35295" w:rsidRPr="00BD4DCC" w:rsidRDefault="00F35295" w:rsidP="00F35295">
      <w:pPr>
        <w:tabs>
          <w:tab w:val="clear" w:pos="5187"/>
          <w:tab w:val="clear" w:pos="7313"/>
        </w:tabs>
        <w:spacing w:before="120" w:after="120" w:line="240" w:lineRule="atLeast"/>
        <w:rPr>
          <w:rFonts w:ascii="Traditional Arabic" w:eastAsia="Calibri" w:hAnsi="Traditional Arabic"/>
          <w:noProof w:val="0"/>
          <w:sz w:val="28"/>
          <w:rtl/>
        </w:rPr>
      </w:pPr>
      <w:r w:rsidRPr="00BD4DCC">
        <w:rPr>
          <w:rFonts w:ascii="Traditional Arabic" w:eastAsia="Calibri" w:hAnsi="Traditional Arabic" w:hint="cs"/>
          <w:noProof w:val="0"/>
          <w:sz w:val="28"/>
          <w:rtl/>
        </w:rPr>
        <w:t>"وهذا فاسد ومن قال ما سد باب المعرفة بالله أو ذهاب الأموال والأبدان يقتضي أن شرب الخمر وأكل الخنزير والميتة والدم وقذف المحصنات ليس من الكبائر وهذا فاسد ومن قال إنها سميت كبائر بالنسبة إلى ما دونها أو كل ما نهى الله عنه فهو كبيرة يقتضي أن الذنوب في نفسها لا تنقسم إلى صغائر وكبائر وهذا فاسد لأنه خلاف النصوص الدالة على تقسيم الذنوب إلى صغائر وكبائر ومن قال إنها لا.."</w:t>
      </w:r>
    </w:p>
    <w:p w:rsidR="00F35295" w:rsidRPr="00BD4DCC" w:rsidRDefault="00F35295" w:rsidP="00BD4DCC">
      <w:pPr>
        <w:tabs>
          <w:tab w:val="clear" w:pos="5187"/>
          <w:tab w:val="clear" w:pos="7313"/>
        </w:tabs>
        <w:spacing w:before="120" w:after="120" w:line="240" w:lineRule="atLeast"/>
        <w:rPr>
          <w:rFonts w:ascii="Traditional Arabic" w:eastAsia="Calibri" w:hAnsi="Traditional Arabic"/>
          <w:b w:val="0"/>
          <w:bCs w:val="0"/>
          <w:noProof w:val="0"/>
          <w:sz w:val="28"/>
          <w:rtl/>
        </w:rPr>
      </w:pPr>
      <w:r w:rsidRPr="00BD4DCC">
        <w:rPr>
          <w:rFonts w:ascii="Traditional Arabic" w:eastAsia="Calibri" w:hAnsi="Traditional Arabic" w:hint="cs"/>
          <w:b w:val="0"/>
          <w:bCs w:val="0"/>
          <w:noProof w:val="0"/>
          <w:sz w:val="28"/>
          <w:rtl/>
        </w:rPr>
        <w:t>من قال إنها سميت كبائر بالنسبة إلى ما دونها مثل ما قلنا سابق</w:t>
      </w:r>
      <w:r w:rsidR="00CA7239">
        <w:rPr>
          <w:rFonts w:ascii="Traditional Arabic" w:eastAsia="Calibri" w:hAnsi="Traditional Arabic" w:hint="cs"/>
          <w:b w:val="0"/>
          <w:bCs w:val="0"/>
          <w:noProof w:val="0"/>
          <w:sz w:val="28"/>
          <w:rtl/>
        </w:rPr>
        <w:t>ً</w:t>
      </w:r>
      <w:r w:rsidRPr="00BD4DCC">
        <w:rPr>
          <w:rFonts w:ascii="Traditional Arabic" w:eastAsia="Calibri" w:hAnsi="Traditional Arabic" w:hint="cs"/>
          <w:b w:val="0"/>
          <w:bCs w:val="0"/>
          <w:noProof w:val="0"/>
          <w:sz w:val="28"/>
          <w:rtl/>
        </w:rPr>
        <w:t xml:space="preserve">ا أن الذنوب كلها كبائر إلا الأخير الذي فوقه جميع هذه الكبائر يبقى صغيرة لأنه ما فيه بالنسبة إلى الكبائر ما هو أصغر منه إلا هذا هو الصغير آخر واحد وهذا لا يمكن ضبطه ولا يمكن تحريره وفوقه من الذنوب ما هو صغائر ما لم يصل إلى حد الكبائر تكون الصغيرة كلها واحدة </w:t>
      </w:r>
      <w:r w:rsidR="00BD4DCC" w:rsidRPr="00B82FAC">
        <w:rPr>
          <w:rFonts w:ascii="Traditional Arabic" w:eastAsia="Calibri" w:hAnsi="Traditional Arabic" w:cs="ATraditional Arabic"/>
          <w:bCs w:val="0"/>
          <w:noProof w:val="0"/>
          <w:color w:val="FF0000"/>
          <w:sz w:val="28"/>
          <w:rtl/>
        </w:rPr>
        <w:t>{</w:t>
      </w:r>
      <w:r w:rsidR="00BD4DCC" w:rsidRPr="00B82FAC">
        <w:rPr>
          <w:rStyle w:val="-"/>
          <w:color w:val="FF0000"/>
          <w:sz w:val="28"/>
          <w:szCs w:val="28"/>
          <w:rtl/>
        </w:rPr>
        <w:t>إِن تَجْتَنِبُواْ كَبَآئِرَ مَا تُنْهَوْنَ عَنْهُ نُكَفِّرْ عَنكُمْ سَيِّئَاتِكُمْ</w:t>
      </w:r>
      <w:r w:rsidR="00BD4DCC" w:rsidRPr="00B82FAC">
        <w:rPr>
          <w:rFonts w:ascii="Traditional Arabic" w:eastAsia="Calibri" w:hAnsi="Traditional Arabic" w:cs="ATraditional Arabic"/>
          <w:bCs w:val="0"/>
          <w:noProof w:val="0"/>
          <w:color w:val="FF0000"/>
          <w:sz w:val="28"/>
          <w:rtl/>
        </w:rPr>
        <w:t>}</w:t>
      </w:r>
      <w:r w:rsidR="00BD4DCC" w:rsidRPr="00BD4DCC">
        <w:rPr>
          <w:rFonts w:ascii="Traditional Arabic" w:eastAsia="Calibri" w:hAnsi="Traditional Arabic"/>
          <w:noProof w:val="0"/>
          <w:sz w:val="28"/>
          <w:rtl/>
        </w:rPr>
        <w:t xml:space="preserve"> [سورة النساء:31]</w:t>
      </w:r>
      <w:r w:rsidRPr="00BD4DCC">
        <w:rPr>
          <w:rFonts w:ascii="Traditional Arabic" w:eastAsia="Calibri" w:hAnsi="Traditional Arabic" w:hint="cs"/>
          <w:b w:val="0"/>
          <w:bCs w:val="0"/>
          <w:noProof w:val="0"/>
          <w:sz w:val="28"/>
          <w:rtl/>
        </w:rPr>
        <w:t xml:space="preserve"> سيئات فدل على أن الصغائر كثيرة فهذا الحد ليس بصحيح أو كل ما نهى الله عنه فهو كبيرة إذًا ما فيه صغائر لأن حتى الصغائر منهي عنه.</w:t>
      </w:r>
    </w:p>
    <w:p w:rsidR="00F35295" w:rsidRPr="00BD4DCC" w:rsidRDefault="00F35295" w:rsidP="00F35295">
      <w:pPr>
        <w:tabs>
          <w:tab w:val="clear" w:pos="5187"/>
          <w:tab w:val="clear" w:pos="7313"/>
        </w:tabs>
        <w:spacing w:before="120" w:after="120" w:line="240" w:lineRule="atLeast"/>
        <w:rPr>
          <w:rFonts w:ascii="Traditional Arabic" w:eastAsia="Calibri" w:hAnsi="Traditional Arabic"/>
          <w:noProof w:val="0"/>
          <w:sz w:val="28"/>
          <w:rtl/>
        </w:rPr>
      </w:pPr>
      <w:r w:rsidRPr="00BD4DCC">
        <w:rPr>
          <w:rFonts w:ascii="Traditional Arabic" w:eastAsia="Calibri" w:hAnsi="Traditional Arabic" w:hint="cs"/>
          <w:noProof w:val="0"/>
          <w:sz w:val="28"/>
          <w:rtl/>
        </w:rPr>
        <w:t>"ومن قال إنها لا تُعلَم أصلا</w:t>
      </w:r>
      <w:r w:rsidR="001C0909">
        <w:rPr>
          <w:rFonts w:ascii="Traditional Arabic" w:eastAsia="Calibri" w:hAnsi="Traditional Arabic" w:hint="cs"/>
          <w:noProof w:val="0"/>
          <w:sz w:val="28"/>
          <w:rtl/>
        </w:rPr>
        <w:t>ً</w:t>
      </w:r>
      <w:r w:rsidRPr="00BD4DCC">
        <w:rPr>
          <w:rFonts w:ascii="Traditional Arabic" w:eastAsia="Calibri" w:hAnsi="Traditional Arabic" w:hint="cs"/>
          <w:noProof w:val="0"/>
          <w:sz w:val="28"/>
          <w:rtl/>
        </w:rPr>
        <w:t xml:space="preserve"> أو إنها مبهمة فإنما أخبر عن نفسه أنه لا يعلمها فلا يمنع أن يكون قد علمها غيره والله أعلم."</w:t>
      </w:r>
    </w:p>
    <w:p w:rsidR="00F35295" w:rsidRPr="00BD4DCC" w:rsidRDefault="00F35295" w:rsidP="00F35295">
      <w:pPr>
        <w:tabs>
          <w:tab w:val="clear" w:pos="5187"/>
          <w:tab w:val="clear" w:pos="7313"/>
        </w:tabs>
        <w:spacing w:before="120" w:after="120" w:line="240" w:lineRule="atLeast"/>
        <w:rPr>
          <w:rFonts w:ascii="Traditional Arabic" w:eastAsia="Calibri" w:hAnsi="Traditional Arabic"/>
          <w:noProof w:val="0"/>
          <w:sz w:val="28"/>
          <w:rtl/>
        </w:rPr>
      </w:pPr>
      <w:r w:rsidRPr="00BD4DCC">
        <w:rPr>
          <w:rFonts w:ascii="Traditional Arabic" w:eastAsia="Calibri" w:hAnsi="Traditional Arabic" w:hint="cs"/>
          <w:noProof w:val="0"/>
          <w:sz w:val="28"/>
          <w:rtl/>
        </w:rPr>
        <w:t>طالب: يعني هذا يا شيخ الأخير الذي قال أنها كليلة القدر؟</w:t>
      </w:r>
    </w:p>
    <w:p w:rsidR="00F35295" w:rsidRPr="00BD4DCC" w:rsidRDefault="00F35295" w:rsidP="00F35295">
      <w:pPr>
        <w:tabs>
          <w:tab w:val="clear" w:pos="5187"/>
          <w:tab w:val="clear" w:pos="7313"/>
        </w:tabs>
        <w:spacing w:before="120" w:after="120" w:line="240" w:lineRule="atLeast"/>
        <w:rPr>
          <w:rFonts w:ascii="Traditional Arabic" w:eastAsia="Calibri" w:hAnsi="Traditional Arabic"/>
          <w:b w:val="0"/>
          <w:bCs w:val="0"/>
          <w:noProof w:val="0"/>
          <w:sz w:val="28"/>
          <w:rtl/>
        </w:rPr>
      </w:pPr>
      <w:r w:rsidRPr="00BD4DCC">
        <w:rPr>
          <w:rFonts w:ascii="Traditional Arabic" w:eastAsia="Calibri" w:hAnsi="Traditional Arabic" w:hint="cs"/>
          <w:b w:val="0"/>
          <w:bCs w:val="0"/>
          <w:noProof w:val="0"/>
          <w:sz w:val="28"/>
          <w:rtl/>
        </w:rPr>
        <w:t>لا تُعلَم أصلا</w:t>
      </w:r>
      <w:r w:rsidR="001C0909">
        <w:rPr>
          <w:rFonts w:ascii="Traditional Arabic" w:eastAsia="Calibri" w:hAnsi="Traditional Arabic" w:hint="cs"/>
          <w:b w:val="0"/>
          <w:bCs w:val="0"/>
          <w:noProof w:val="0"/>
          <w:sz w:val="28"/>
          <w:rtl/>
        </w:rPr>
        <w:t>ً</w:t>
      </w:r>
      <w:r w:rsidRPr="00BD4DCC">
        <w:rPr>
          <w:rFonts w:ascii="Traditional Arabic" w:eastAsia="Calibri" w:hAnsi="Traditional Arabic" w:hint="cs"/>
          <w:b w:val="0"/>
          <w:bCs w:val="0"/>
          <w:noProof w:val="0"/>
          <w:sz w:val="28"/>
          <w:rtl/>
        </w:rPr>
        <w:t xml:space="preserve"> يخبر عن نفسه.</w:t>
      </w:r>
    </w:p>
    <w:p w:rsidR="00F35295" w:rsidRPr="00BD4DCC" w:rsidRDefault="00F35295" w:rsidP="00F35295">
      <w:pPr>
        <w:tabs>
          <w:tab w:val="clear" w:pos="5187"/>
          <w:tab w:val="clear" w:pos="7313"/>
        </w:tabs>
        <w:spacing w:before="120" w:after="120" w:line="240" w:lineRule="atLeast"/>
        <w:rPr>
          <w:rFonts w:ascii="Traditional Arabic" w:eastAsia="Calibri" w:hAnsi="Traditional Arabic"/>
          <w:noProof w:val="0"/>
          <w:sz w:val="28"/>
          <w:rtl/>
        </w:rPr>
      </w:pPr>
      <w:r w:rsidRPr="00BD4DCC">
        <w:rPr>
          <w:rFonts w:ascii="Traditional Arabic" w:eastAsia="Calibri" w:hAnsi="Traditional Arabic" w:hint="cs"/>
          <w:noProof w:val="0"/>
          <w:sz w:val="28"/>
          <w:rtl/>
        </w:rPr>
        <w:t>طالب: يعني مثل ليلة القدر؟</w:t>
      </w:r>
    </w:p>
    <w:p w:rsidR="00F35295" w:rsidRPr="00BD4DCC" w:rsidRDefault="00F35295" w:rsidP="00F35295">
      <w:pPr>
        <w:tabs>
          <w:tab w:val="clear" w:pos="5187"/>
          <w:tab w:val="clear" w:pos="7313"/>
        </w:tabs>
        <w:spacing w:before="120" w:after="120" w:line="240" w:lineRule="atLeast"/>
        <w:rPr>
          <w:rFonts w:ascii="Traditional Arabic" w:eastAsia="Calibri" w:hAnsi="Traditional Arabic"/>
          <w:b w:val="0"/>
          <w:bCs w:val="0"/>
          <w:noProof w:val="0"/>
          <w:sz w:val="28"/>
          <w:rtl/>
        </w:rPr>
      </w:pPr>
      <w:r w:rsidRPr="00BD4DCC">
        <w:rPr>
          <w:rFonts w:ascii="Traditional Arabic" w:eastAsia="Calibri" w:hAnsi="Traditional Arabic" w:hint="cs"/>
          <w:b w:val="0"/>
          <w:bCs w:val="0"/>
          <w:noProof w:val="0"/>
          <w:sz w:val="28"/>
          <w:rtl/>
        </w:rPr>
        <w:t>إيه هذا يخبر عن نفسه أنه ما يعرفها فلا يَحكم على غيره أنه لا يعلمها.</w:t>
      </w:r>
    </w:p>
    <w:p w:rsidR="00F35295" w:rsidRPr="00BD4DCC" w:rsidRDefault="00F35295" w:rsidP="00E95542">
      <w:pPr>
        <w:tabs>
          <w:tab w:val="clear" w:pos="5187"/>
          <w:tab w:val="clear" w:pos="7313"/>
        </w:tabs>
        <w:spacing w:before="120" w:after="120" w:line="240" w:lineRule="atLeast"/>
        <w:rPr>
          <w:rFonts w:ascii="Traditional Arabic" w:eastAsia="Calibri" w:hAnsi="Traditional Arabic"/>
          <w:noProof w:val="0"/>
          <w:sz w:val="28"/>
          <w:rtl/>
        </w:rPr>
      </w:pPr>
      <w:r w:rsidRPr="00BD4DCC">
        <w:rPr>
          <w:rFonts w:ascii="Traditional Arabic" w:eastAsia="Calibri" w:hAnsi="Traditional Arabic" w:hint="cs"/>
          <w:noProof w:val="0"/>
          <w:sz w:val="28"/>
          <w:rtl/>
        </w:rPr>
        <w:lastRenderedPageBreak/>
        <w:t>"وقوله وإن لم يكونوا تائبين لأن التوبة لا خلاف أنها تمحو الذنوب وإنما الخلاف في غير التائب وقوله بعد أن لقوا الله تعالى عارفين لو قال مؤمنين بدل قوله عارفين كان أولى لأن من عرف الله ولم يؤمن به كافر وإنما اكتفى بالمعرفة وحدها الجهم</w:t>
      </w:r>
      <w:r w:rsidR="001C0909">
        <w:rPr>
          <w:rFonts w:ascii="Traditional Arabic" w:eastAsia="Calibri" w:hAnsi="Traditional Arabic" w:hint="cs"/>
          <w:noProof w:val="0"/>
          <w:sz w:val="28"/>
          <w:rtl/>
        </w:rPr>
        <w:t>..</w:t>
      </w:r>
      <w:r w:rsidRPr="00BD4DCC">
        <w:rPr>
          <w:rFonts w:ascii="Traditional Arabic" w:eastAsia="Calibri" w:hAnsi="Traditional Arabic" w:hint="cs"/>
          <w:noProof w:val="0"/>
          <w:sz w:val="28"/>
          <w:rtl/>
        </w:rPr>
        <w:t xml:space="preserve"> وإنما اكتفى بالمعرفة وحدها الجهم وقوله مردود باطل كما تقدم فإن إبليس عارف بربه </w:t>
      </w:r>
      <w:r w:rsidRPr="001C0909">
        <w:rPr>
          <w:rFonts w:ascii="Traditional Arabic" w:eastAsia="Calibri" w:hAnsi="Traditional Arabic" w:cs="ATraditional Arabic" w:hint="cs"/>
          <w:bCs w:val="0"/>
          <w:noProof w:val="0"/>
          <w:color w:val="FF0000"/>
          <w:sz w:val="28"/>
          <w:rtl/>
        </w:rPr>
        <w:t>{</w:t>
      </w:r>
      <w:r w:rsidR="00BD4DCC" w:rsidRPr="001C0909">
        <w:rPr>
          <w:rStyle w:val="-"/>
          <w:rFonts w:hint="cs"/>
          <w:color w:val="FF0000"/>
          <w:sz w:val="28"/>
          <w:szCs w:val="28"/>
          <w:rtl/>
        </w:rPr>
        <w:t>قَالَ</w:t>
      </w:r>
      <w:r w:rsidR="00BD4DCC" w:rsidRPr="001C0909">
        <w:rPr>
          <w:rStyle w:val="-"/>
          <w:color w:val="FF0000"/>
          <w:sz w:val="28"/>
          <w:szCs w:val="28"/>
          <w:rtl/>
        </w:rPr>
        <w:t xml:space="preserve"> رَبِّ فَأَنظِرْنِي إِلَى يَوْمِ يُبْعَثُونَ</w:t>
      </w:r>
      <w:r w:rsidR="00BD4DCC" w:rsidRPr="001C0909">
        <w:rPr>
          <w:rFonts w:ascii="Traditional Arabic" w:eastAsia="Calibri" w:hAnsi="Traditional Arabic" w:cs="ATraditional Arabic" w:hint="cs"/>
          <w:bCs w:val="0"/>
          <w:noProof w:val="0"/>
          <w:color w:val="FF0000"/>
          <w:sz w:val="28"/>
          <w:rtl/>
        </w:rPr>
        <w:t>}</w:t>
      </w:r>
      <w:r w:rsidR="00BD4DCC" w:rsidRPr="00BD4DCC">
        <w:rPr>
          <w:rFonts w:ascii="Traditional Arabic" w:eastAsia="Calibri" w:hAnsi="Traditional Arabic"/>
          <w:noProof w:val="0"/>
          <w:sz w:val="28"/>
          <w:rtl/>
        </w:rPr>
        <w:t xml:space="preserve"> [سورة الحجر:36]</w:t>
      </w:r>
      <w:r w:rsidRPr="00BD4DCC">
        <w:rPr>
          <w:rFonts w:ascii="Traditional Arabic" w:eastAsia="Calibri" w:hAnsi="Traditional Arabic" w:hint="cs"/>
          <w:noProof w:val="0"/>
          <w:sz w:val="28"/>
          <w:rtl/>
        </w:rPr>
        <w:t xml:space="preserve"> </w:t>
      </w:r>
      <w:r w:rsidR="00BD4DCC" w:rsidRPr="00B82FAC">
        <w:rPr>
          <w:rFonts w:ascii="Traditional Arabic" w:eastAsia="Calibri" w:hAnsi="Traditional Arabic" w:cs="ATraditional Arabic"/>
          <w:bCs w:val="0"/>
          <w:noProof w:val="0"/>
          <w:color w:val="FF0000"/>
          <w:sz w:val="28"/>
          <w:rtl/>
        </w:rPr>
        <w:t>{</w:t>
      </w:r>
      <w:r w:rsidR="00BD4DCC" w:rsidRPr="00B82FAC">
        <w:rPr>
          <w:rStyle w:val="-"/>
          <w:color w:val="FF0000"/>
          <w:sz w:val="28"/>
          <w:szCs w:val="28"/>
          <w:rtl/>
        </w:rPr>
        <w:t>قَالَ فَبِعِزَّتِكَ لأغْوِيَنَّهُمْ أَجْمَعِينَ إِلاَّ عِبَادَكَ مِنْهُمُ الْمُخْلَصِينَ</w:t>
      </w:r>
      <w:r w:rsidR="00BD4DCC" w:rsidRPr="00B82FAC">
        <w:rPr>
          <w:rFonts w:ascii="Traditional Arabic" w:eastAsia="Calibri" w:hAnsi="Traditional Arabic" w:cs="ATraditional Arabic"/>
          <w:bCs w:val="0"/>
          <w:noProof w:val="0"/>
          <w:color w:val="FF0000"/>
          <w:sz w:val="28"/>
          <w:rtl/>
        </w:rPr>
        <w:t>}</w:t>
      </w:r>
      <w:r w:rsidR="00BD4DCC" w:rsidRPr="00BD4DCC">
        <w:rPr>
          <w:rFonts w:ascii="Traditional Arabic" w:eastAsia="Calibri" w:hAnsi="Traditional Arabic"/>
          <w:noProof w:val="0"/>
          <w:sz w:val="28"/>
          <w:rtl/>
        </w:rPr>
        <w:t xml:space="preserve"> </w:t>
      </w:r>
      <w:r w:rsidR="00BD4DCC" w:rsidRPr="00BD4DCC">
        <w:rPr>
          <w:rFonts w:ascii="Traditional Arabic" w:eastAsia="Calibri" w:hAnsi="Traditional Arabic"/>
          <w:noProof w:val="0"/>
          <w:color w:val="000000"/>
          <w:sz w:val="28"/>
          <w:rtl/>
        </w:rPr>
        <w:t>[سورة ص:82-83]</w:t>
      </w:r>
      <w:r w:rsidRPr="00BD4DCC">
        <w:rPr>
          <w:rFonts w:ascii="Traditional Arabic" w:eastAsia="Calibri" w:hAnsi="Traditional Arabic" w:hint="cs"/>
          <w:noProof w:val="0"/>
          <w:sz w:val="28"/>
          <w:rtl/>
        </w:rPr>
        <w:t xml:space="preserve"> وكذلك فرعون وأكثر الكافرين قال تعالى</w:t>
      </w:r>
      <w:r w:rsidR="001C0909">
        <w:rPr>
          <w:rFonts w:ascii="Traditional Arabic" w:eastAsia="Calibri" w:hAnsi="Traditional Arabic" w:hint="cs"/>
          <w:noProof w:val="0"/>
          <w:sz w:val="28"/>
          <w:rtl/>
        </w:rPr>
        <w:t>:</w:t>
      </w:r>
      <w:r w:rsidRPr="00BD4DCC">
        <w:rPr>
          <w:rFonts w:ascii="Traditional Arabic" w:eastAsia="Calibri" w:hAnsi="Traditional Arabic" w:hint="cs"/>
          <w:noProof w:val="0"/>
          <w:sz w:val="28"/>
          <w:rtl/>
        </w:rPr>
        <w:t xml:space="preserve"> </w:t>
      </w:r>
      <w:r w:rsidRPr="00B82FAC">
        <w:rPr>
          <w:rFonts w:ascii="Traditional Arabic" w:eastAsia="Calibri" w:hAnsi="Traditional Arabic" w:cs="ATraditional Arabic" w:hint="cs"/>
          <w:bCs w:val="0"/>
          <w:noProof w:val="0"/>
          <w:color w:val="FF0000"/>
          <w:sz w:val="28"/>
          <w:rtl/>
        </w:rPr>
        <w:t>{</w:t>
      </w:r>
      <w:r w:rsidR="00BD4DCC" w:rsidRPr="00B82FAC">
        <w:rPr>
          <w:rStyle w:val="-"/>
          <w:rFonts w:hint="cs"/>
          <w:color w:val="FF0000"/>
          <w:sz w:val="28"/>
          <w:szCs w:val="28"/>
          <w:rtl/>
        </w:rPr>
        <w:t>وَلَئِن</w:t>
      </w:r>
      <w:r w:rsidR="00BD4DCC" w:rsidRPr="00B82FAC">
        <w:rPr>
          <w:rStyle w:val="-"/>
          <w:color w:val="FF0000"/>
          <w:sz w:val="28"/>
          <w:szCs w:val="28"/>
          <w:rtl/>
        </w:rPr>
        <w:t xml:space="preserve"> سَأَلْتَهُم مَّنْ خَلَقَ السَّمَوَاتِ وَالأَرْضَ لَيَقُولُنَّ اللَّهُ</w:t>
      </w:r>
      <w:r w:rsidR="00BD4DCC" w:rsidRPr="00B82FAC">
        <w:rPr>
          <w:rFonts w:ascii="Traditional Arabic" w:eastAsia="Calibri" w:hAnsi="Traditional Arabic" w:cs="ATraditional Arabic" w:hint="cs"/>
          <w:bCs w:val="0"/>
          <w:noProof w:val="0"/>
          <w:color w:val="FF0000"/>
          <w:sz w:val="28"/>
          <w:rtl/>
        </w:rPr>
        <w:t>}</w:t>
      </w:r>
      <w:r w:rsidR="00BD4DCC" w:rsidRPr="00BD4DCC">
        <w:rPr>
          <w:rFonts w:ascii="Traditional Arabic" w:eastAsia="Calibri" w:hAnsi="Traditional Arabic"/>
          <w:noProof w:val="0"/>
          <w:sz w:val="28"/>
          <w:rtl/>
        </w:rPr>
        <w:t xml:space="preserve"> [سورة لقمان:25]</w:t>
      </w:r>
      <w:r w:rsidRPr="00BD4DCC">
        <w:rPr>
          <w:rFonts w:ascii="Traditional Arabic" w:eastAsia="Calibri" w:hAnsi="Traditional Arabic" w:hint="cs"/>
          <w:noProof w:val="0"/>
          <w:sz w:val="28"/>
          <w:rtl/>
        </w:rPr>
        <w:t xml:space="preserve"> </w:t>
      </w:r>
      <w:r w:rsidR="00BD4DCC" w:rsidRPr="00B82FAC">
        <w:rPr>
          <w:rFonts w:ascii="Traditional Arabic" w:eastAsia="Calibri" w:hAnsi="Traditional Arabic" w:cs="ATraditional Arabic"/>
          <w:bCs w:val="0"/>
          <w:noProof w:val="0"/>
          <w:color w:val="FF0000"/>
          <w:sz w:val="28"/>
          <w:rtl/>
        </w:rPr>
        <w:t>{</w:t>
      </w:r>
      <w:r w:rsidR="00BD4DCC" w:rsidRPr="00B82FAC">
        <w:rPr>
          <w:rStyle w:val="-"/>
          <w:color w:val="FF0000"/>
          <w:sz w:val="28"/>
          <w:szCs w:val="28"/>
          <w:rtl/>
        </w:rPr>
        <w:t xml:space="preserve">قُل لِّمَنِ الأَرْضُ وَمَن فِيهَا إِن كُنتُمْ تَعْلَمُونَ </w:t>
      </w:r>
      <w:bookmarkStart w:id="1" w:name="_GoBack"/>
      <w:bookmarkEnd w:id="1"/>
      <w:r w:rsidR="00BD4DCC" w:rsidRPr="00B82FAC">
        <w:rPr>
          <w:rStyle w:val="-"/>
          <w:color w:val="FF0000"/>
          <w:sz w:val="28"/>
          <w:szCs w:val="28"/>
          <w:rtl/>
        </w:rPr>
        <w:t>سَيَقُولُونَ لِلَّهِ</w:t>
      </w:r>
      <w:r w:rsidR="00BD4DCC" w:rsidRPr="00B82FAC">
        <w:rPr>
          <w:rFonts w:ascii="Traditional Arabic" w:eastAsia="Calibri" w:hAnsi="Traditional Arabic" w:cs="ATraditional Arabic"/>
          <w:bCs w:val="0"/>
          <w:noProof w:val="0"/>
          <w:color w:val="FF0000"/>
          <w:sz w:val="28"/>
          <w:rtl/>
        </w:rPr>
        <w:t>}</w:t>
      </w:r>
      <w:r w:rsidR="00BD4DCC" w:rsidRPr="00BD4DCC">
        <w:rPr>
          <w:rFonts w:ascii="Traditional Arabic" w:eastAsia="Calibri" w:hAnsi="Traditional Arabic"/>
          <w:noProof w:val="0"/>
          <w:sz w:val="28"/>
          <w:rtl/>
        </w:rPr>
        <w:t xml:space="preserve"> </w:t>
      </w:r>
      <w:r w:rsidR="00BD4DCC" w:rsidRPr="00BD4DCC">
        <w:rPr>
          <w:rFonts w:ascii="Traditional Arabic" w:eastAsia="Calibri" w:hAnsi="Traditional Arabic"/>
          <w:noProof w:val="0"/>
          <w:color w:val="000000"/>
          <w:sz w:val="28"/>
          <w:rtl/>
        </w:rPr>
        <w:t>[سورة المؤمنون:84-85]</w:t>
      </w:r>
      <w:r w:rsidRPr="00BD4DCC">
        <w:rPr>
          <w:rFonts w:ascii="Traditional Arabic" w:eastAsia="Calibri" w:hAnsi="Traditional Arabic" w:hint="cs"/>
          <w:noProof w:val="0"/>
          <w:sz w:val="28"/>
          <w:rtl/>
        </w:rPr>
        <w:t xml:space="preserve"> إلى غير ذلك من الآيات الدالة على هذا المعنى."</w:t>
      </w:r>
    </w:p>
    <w:p w:rsidR="00F35295" w:rsidRPr="00BD4DCC" w:rsidRDefault="00F35295" w:rsidP="00F35295">
      <w:pPr>
        <w:tabs>
          <w:tab w:val="clear" w:pos="5187"/>
          <w:tab w:val="clear" w:pos="7313"/>
        </w:tabs>
        <w:spacing w:before="120" w:after="120" w:line="240" w:lineRule="atLeast"/>
        <w:rPr>
          <w:rFonts w:ascii="Traditional Arabic" w:eastAsia="Calibri" w:hAnsi="Traditional Arabic"/>
          <w:b w:val="0"/>
          <w:bCs w:val="0"/>
          <w:noProof w:val="0"/>
          <w:sz w:val="28"/>
          <w:rtl/>
        </w:rPr>
      </w:pPr>
      <w:r w:rsidRPr="00BD4DCC">
        <w:rPr>
          <w:rFonts w:ascii="Traditional Arabic" w:eastAsia="Calibri" w:hAnsi="Traditional Arabic" w:hint="cs"/>
          <w:b w:val="0"/>
          <w:bCs w:val="0"/>
          <w:noProof w:val="0"/>
          <w:sz w:val="28"/>
          <w:rtl/>
        </w:rPr>
        <w:t>يعني هذا القدر المشترك من المعرفة يشترك فيه إبليس وفرعون والمشركون والكفرة والملحدون حتى وإن أنكروا بألسنتهم فقد عرفوا بقلوبهم.</w:t>
      </w:r>
    </w:p>
    <w:p w:rsidR="00F35295" w:rsidRPr="00BD4DCC" w:rsidRDefault="00F35295" w:rsidP="00BD4DCC">
      <w:pPr>
        <w:tabs>
          <w:tab w:val="clear" w:pos="5187"/>
          <w:tab w:val="clear" w:pos="7313"/>
        </w:tabs>
        <w:spacing w:before="120" w:after="120" w:line="240" w:lineRule="atLeast"/>
        <w:rPr>
          <w:rFonts w:ascii="Traditional Arabic" w:eastAsia="Calibri" w:hAnsi="Traditional Arabic"/>
          <w:b w:val="0"/>
          <w:noProof w:val="0"/>
          <w:sz w:val="28"/>
          <w:rtl/>
        </w:rPr>
      </w:pPr>
      <w:r w:rsidRPr="00BD4DCC">
        <w:rPr>
          <w:rFonts w:ascii="Traditional Arabic" w:eastAsia="Calibri" w:hAnsi="Traditional Arabic" w:hint="cs"/>
          <w:b w:val="0"/>
          <w:noProof w:val="0"/>
          <w:sz w:val="28"/>
          <w:rtl/>
        </w:rPr>
        <w:t xml:space="preserve">"وكأن الشيخ رحمه الله أراد المعرفة الكاملة المستلزمة للاهتداء التي يشير إليها أهل الطريقة وحاشا أولئك أن يكونوا من أهل الكبائر بل هم سادة الناس وخاصتهم وقوله وهم في وقوله وهم في مشيئة الله وحكمه إن شاء غفر لهم وعفا عنهم بفضله إلى آخر كلامه فصل الله تعالى بين الشرك وغيره لأن الشرك أكبر الكبائر كما قال -صلى الله عليه وسلم- وأخبر الله تعالى أن الشرك غير مغفور وعلق غفران ما دونه بالمشيئة والجائز يعلَّق بالمشيئة دون الممتنع ولو كان الكل سواء لما كان للتفصيل معنى ولأنه علق هذا الغفران بالمشيئة وغفران الكبائر والصغائر بعد التوبة مقطوع به غير معلَّق بالمشيئة كما قال تعالى </w:t>
      </w:r>
      <w:r w:rsidRPr="00B82FAC">
        <w:rPr>
          <w:rFonts w:ascii="Traditional Arabic" w:eastAsia="Calibri" w:hAnsi="Traditional Arabic" w:cs="ATraditional Arabic" w:hint="cs"/>
          <w:b w:val="0"/>
          <w:bCs w:val="0"/>
          <w:noProof w:val="0"/>
          <w:color w:val="FF0000"/>
          <w:sz w:val="28"/>
          <w:rtl/>
        </w:rPr>
        <w:t>{</w:t>
      </w:r>
      <w:r w:rsidR="00233B35" w:rsidRPr="00B82FAC">
        <w:rPr>
          <w:rStyle w:val="-"/>
          <w:rFonts w:hint="cs"/>
          <w:color w:val="FF0000"/>
          <w:sz w:val="28"/>
          <w:szCs w:val="28"/>
          <w:rtl/>
        </w:rPr>
        <w:t>قُلْ</w:t>
      </w:r>
      <w:r w:rsidR="00233B35" w:rsidRPr="00B82FAC">
        <w:rPr>
          <w:rStyle w:val="-"/>
          <w:color w:val="FF0000"/>
          <w:sz w:val="28"/>
          <w:szCs w:val="28"/>
          <w:rtl/>
        </w:rPr>
        <w:t xml:space="preserve"> يَا عِبَادِيَ الَّذِينَ أَسْرَفُوا عَلَى أَنفُسِهِمْ لا تَقْنَطُوا مِن رَّحْمَةِ اللَّهِ إِنَّ اللَّهَ يَغْفِرُ الذُّنُوبَ جَمِيعاً إِنَّهُ</w:t>
      </w:r>
      <w:r w:rsidRPr="00B82FAC">
        <w:rPr>
          <w:rFonts w:ascii="Traditional Arabic" w:eastAsia="Calibri" w:hAnsi="Traditional Arabic" w:cs="ATraditional Arabic" w:hint="cs"/>
          <w:b w:val="0"/>
          <w:bCs w:val="0"/>
          <w:noProof w:val="0"/>
          <w:color w:val="FF0000"/>
          <w:sz w:val="28"/>
          <w:rtl/>
        </w:rPr>
        <w:t>}</w:t>
      </w:r>
      <w:r w:rsidR="00BD4DCC" w:rsidRPr="00BD4DCC">
        <w:rPr>
          <w:rFonts w:ascii="Traditional Arabic" w:eastAsia="Calibri" w:hAnsi="Traditional Arabic"/>
          <w:b w:val="0"/>
          <w:noProof w:val="0"/>
          <w:sz w:val="28"/>
          <w:rtl/>
        </w:rPr>
        <w:t xml:space="preserve"> [سورة الزمر:</w:t>
      </w:r>
      <w:r w:rsidR="00233B35" w:rsidRPr="00BD4DCC">
        <w:rPr>
          <w:rFonts w:ascii="Traditional Arabic" w:eastAsia="Calibri" w:hAnsi="Traditional Arabic"/>
          <w:b w:val="0"/>
          <w:noProof w:val="0"/>
          <w:sz w:val="28"/>
          <w:rtl/>
        </w:rPr>
        <w:t>53]</w:t>
      </w:r>
      <w:r w:rsidRPr="00BD4DCC">
        <w:rPr>
          <w:rFonts w:ascii="Traditional Arabic" w:eastAsia="Calibri" w:hAnsi="Traditional Arabic" w:hint="cs"/>
          <w:b w:val="0"/>
          <w:noProof w:val="0"/>
          <w:sz w:val="28"/>
          <w:rtl/>
        </w:rPr>
        <w:t>.."</w:t>
      </w:r>
    </w:p>
    <w:p w:rsidR="00F35295" w:rsidRPr="00BD4DCC" w:rsidRDefault="00F35295" w:rsidP="00F35295">
      <w:pPr>
        <w:tabs>
          <w:tab w:val="clear" w:pos="5187"/>
          <w:tab w:val="clear" w:pos="7313"/>
        </w:tabs>
        <w:spacing w:before="120" w:after="120" w:line="240" w:lineRule="atLeast"/>
        <w:rPr>
          <w:rFonts w:ascii="Traditional Arabic" w:eastAsia="Calibri" w:hAnsi="Traditional Arabic"/>
          <w:bCs w:val="0"/>
          <w:noProof w:val="0"/>
          <w:sz w:val="28"/>
          <w:rtl/>
        </w:rPr>
      </w:pPr>
      <w:r w:rsidRPr="00BD4DCC">
        <w:rPr>
          <w:rFonts w:ascii="Traditional Arabic" w:eastAsia="Calibri" w:hAnsi="Traditional Arabic" w:hint="cs"/>
          <w:bCs w:val="0"/>
          <w:noProof w:val="0"/>
          <w:sz w:val="28"/>
          <w:rtl/>
        </w:rPr>
        <w:t>هذا بالنسبة لمن تاب بدليل الآيات التي بعدها.</w:t>
      </w:r>
    </w:p>
    <w:p w:rsidR="00F35295" w:rsidRPr="00BD4DCC" w:rsidRDefault="00F35295" w:rsidP="00BD4DCC">
      <w:pPr>
        <w:tabs>
          <w:tab w:val="clear" w:pos="5187"/>
          <w:tab w:val="clear" w:pos="7313"/>
        </w:tabs>
        <w:spacing w:before="120" w:after="120" w:line="240" w:lineRule="atLeast"/>
        <w:rPr>
          <w:rFonts w:ascii="Traditional Arabic" w:eastAsia="Calibri" w:hAnsi="Traditional Arabic"/>
          <w:b w:val="0"/>
          <w:noProof w:val="0"/>
          <w:sz w:val="28"/>
          <w:rtl/>
        </w:rPr>
      </w:pPr>
      <w:r w:rsidRPr="00B82FAC">
        <w:rPr>
          <w:rFonts w:ascii="Traditional Arabic" w:eastAsia="Calibri" w:hAnsi="Traditional Arabic" w:hint="cs"/>
          <w:b w:val="0"/>
          <w:noProof w:val="0"/>
          <w:color w:val="FF0000"/>
          <w:sz w:val="28"/>
          <w:rtl/>
        </w:rPr>
        <w:t>"</w:t>
      </w:r>
      <w:r w:rsidRPr="00B82FAC">
        <w:rPr>
          <w:rFonts w:ascii="Traditional Arabic" w:eastAsia="Calibri" w:hAnsi="Traditional Arabic" w:cs="ATraditional Arabic" w:hint="cs"/>
          <w:b w:val="0"/>
          <w:bCs w:val="0"/>
          <w:noProof w:val="0"/>
          <w:color w:val="FF0000"/>
          <w:sz w:val="28"/>
          <w:rtl/>
        </w:rPr>
        <w:t>{</w:t>
      </w:r>
      <w:r w:rsidR="00233B35" w:rsidRPr="00B82FAC">
        <w:rPr>
          <w:rStyle w:val="-"/>
          <w:rFonts w:hint="cs"/>
          <w:color w:val="FF0000"/>
          <w:sz w:val="28"/>
          <w:szCs w:val="28"/>
          <w:rtl/>
        </w:rPr>
        <w:t>إِنَّ</w:t>
      </w:r>
      <w:r w:rsidR="00233B35" w:rsidRPr="00B82FAC">
        <w:rPr>
          <w:rStyle w:val="-"/>
          <w:color w:val="FF0000"/>
          <w:sz w:val="28"/>
          <w:szCs w:val="28"/>
          <w:rtl/>
        </w:rPr>
        <w:t xml:space="preserve"> اللَّهَ يَغْفِرُ الذُّنُوبَ جَمِيعاً إِنَّهُ هُوَ الْغَفُورُ الرَّحِيمُ</w:t>
      </w:r>
      <w:r w:rsidRPr="00B82FAC">
        <w:rPr>
          <w:rFonts w:ascii="Traditional Arabic" w:eastAsia="Calibri" w:hAnsi="Traditional Arabic" w:cs="ATraditional Arabic" w:hint="cs"/>
          <w:b w:val="0"/>
          <w:bCs w:val="0"/>
          <w:noProof w:val="0"/>
          <w:color w:val="FF0000"/>
          <w:sz w:val="28"/>
          <w:rtl/>
        </w:rPr>
        <w:t>}</w:t>
      </w:r>
      <w:r w:rsidR="00BD4DCC" w:rsidRPr="00BD4DCC">
        <w:rPr>
          <w:rFonts w:ascii="Traditional Arabic" w:eastAsia="Calibri" w:hAnsi="Traditional Arabic"/>
          <w:b w:val="0"/>
          <w:noProof w:val="0"/>
          <w:sz w:val="28"/>
          <w:rtl/>
        </w:rPr>
        <w:t xml:space="preserve"> [سورة الزمر:</w:t>
      </w:r>
      <w:r w:rsidR="00233B35" w:rsidRPr="00BD4DCC">
        <w:rPr>
          <w:rFonts w:ascii="Traditional Arabic" w:eastAsia="Calibri" w:hAnsi="Traditional Arabic"/>
          <w:b w:val="0"/>
          <w:noProof w:val="0"/>
          <w:sz w:val="28"/>
          <w:rtl/>
        </w:rPr>
        <w:t>53]</w:t>
      </w:r>
      <w:r w:rsidRPr="00BD4DCC">
        <w:rPr>
          <w:rFonts w:ascii="Traditional Arabic" w:eastAsia="Calibri" w:hAnsi="Traditional Arabic" w:hint="cs"/>
          <w:b w:val="0"/>
          <w:noProof w:val="0"/>
          <w:sz w:val="28"/>
          <w:rtl/>
        </w:rPr>
        <w:t xml:space="preserve"> فوجب أن يكون الغفران المعلَّق بالمشيئة هو غفران الذنوب سوى الشرك بالله قبل التوبة وقوله.."</w:t>
      </w:r>
    </w:p>
    <w:p w:rsidR="00F35295" w:rsidRPr="00BD4DCC" w:rsidRDefault="00F35295" w:rsidP="00F35295">
      <w:pPr>
        <w:tabs>
          <w:tab w:val="clear" w:pos="5187"/>
          <w:tab w:val="clear" w:pos="7313"/>
        </w:tabs>
        <w:spacing w:before="120" w:after="120" w:line="240" w:lineRule="atLeast"/>
        <w:rPr>
          <w:rFonts w:ascii="Traditional Arabic" w:eastAsia="Calibri" w:hAnsi="Traditional Arabic"/>
          <w:noProof w:val="0"/>
          <w:sz w:val="28"/>
          <w:rtl/>
        </w:rPr>
      </w:pPr>
      <w:r w:rsidRPr="00BD4DCC">
        <w:rPr>
          <w:rFonts w:ascii="Traditional Arabic" w:eastAsia="Calibri" w:hAnsi="Traditional Arabic" w:hint="cs"/>
          <w:noProof w:val="0"/>
          <w:sz w:val="28"/>
          <w:rtl/>
        </w:rPr>
        <w:t>طالب: .........</w:t>
      </w:r>
    </w:p>
    <w:p w:rsidR="00F35295" w:rsidRPr="00BD4DCC" w:rsidRDefault="00F35295" w:rsidP="00F35295">
      <w:pPr>
        <w:tabs>
          <w:tab w:val="clear" w:pos="5187"/>
          <w:tab w:val="clear" w:pos="7313"/>
        </w:tabs>
        <w:spacing w:before="120" w:after="120" w:line="240" w:lineRule="atLeast"/>
        <w:rPr>
          <w:rFonts w:ascii="Traditional Arabic" w:eastAsia="Calibri" w:hAnsi="Traditional Arabic"/>
          <w:bCs w:val="0"/>
          <w:noProof w:val="0"/>
          <w:sz w:val="28"/>
          <w:rtl/>
        </w:rPr>
      </w:pPr>
      <w:r w:rsidRPr="00BD4DCC">
        <w:rPr>
          <w:rFonts w:ascii="Traditional Arabic" w:eastAsia="Calibri" w:hAnsi="Traditional Arabic" w:hint="cs"/>
          <w:bCs w:val="0"/>
          <w:noProof w:val="0"/>
          <w:sz w:val="28"/>
          <w:rtl/>
        </w:rPr>
        <w:t>وش فيه؟</w:t>
      </w:r>
    </w:p>
    <w:p w:rsidR="00F35295" w:rsidRPr="00BD4DCC" w:rsidRDefault="00F35295" w:rsidP="00F35295">
      <w:pPr>
        <w:tabs>
          <w:tab w:val="clear" w:pos="5187"/>
          <w:tab w:val="clear" w:pos="7313"/>
        </w:tabs>
        <w:spacing w:before="120" w:after="120" w:line="240" w:lineRule="atLeast"/>
        <w:rPr>
          <w:rFonts w:ascii="Traditional Arabic" w:eastAsia="Calibri" w:hAnsi="Traditional Arabic"/>
          <w:noProof w:val="0"/>
          <w:sz w:val="28"/>
          <w:rtl/>
        </w:rPr>
      </w:pPr>
      <w:r w:rsidRPr="00BD4DCC">
        <w:rPr>
          <w:rFonts w:ascii="Traditional Arabic" w:eastAsia="Calibri" w:hAnsi="Traditional Arabic" w:hint="cs"/>
          <w:noProof w:val="0"/>
          <w:sz w:val="28"/>
          <w:rtl/>
        </w:rPr>
        <w:t>طالب: .........</w:t>
      </w:r>
    </w:p>
    <w:p w:rsidR="00CF6015" w:rsidRPr="00BD4DCC" w:rsidRDefault="00CF6015" w:rsidP="00CF6015">
      <w:pPr>
        <w:tabs>
          <w:tab w:val="clear" w:pos="5187"/>
          <w:tab w:val="clear" w:pos="7313"/>
        </w:tabs>
        <w:spacing w:before="120" w:after="120" w:line="240" w:lineRule="atLeast"/>
        <w:rPr>
          <w:rFonts w:ascii="Traditional Arabic" w:eastAsia="Calibri" w:hAnsi="Traditional Arabic"/>
          <w:bCs w:val="0"/>
          <w:noProof w:val="0"/>
          <w:sz w:val="28"/>
          <w:rtl/>
        </w:rPr>
      </w:pPr>
      <w:r w:rsidRPr="00BD4DCC">
        <w:rPr>
          <w:rFonts w:ascii="Traditional Arabic" w:eastAsia="Calibri" w:hAnsi="Traditional Arabic" w:hint="cs"/>
          <w:bCs w:val="0"/>
          <w:noProof w:val="0"/>
          <w:sz w:val="28"/>
          <w:rtl/>
        </w:rPr>
        <w:t>الشرك بالتوبة ما فيه إلا توبة ما فيه إلا توبة الذنوب الأخرى بالمشيئة تاب أو لم يتب.</w:t>
      </w:r>
    </w:p>
    <w:p w:rsidR="00CF6015" w:rsidRPr="00BD4DCC" w:rsidRDefault="00CF6015" w:rsidP="00CF6015">
      <w:pPr>
        <w:tabs>
          <w:tab w:val="clear" w:pos="5187"/>
          <w:tab w:val="clear" w:pos="7313"/>
        </w:tabs>
        <w:spacing w:before="120" w:after="120" w:line="240" w:lineRule="atLeast"/>
        <w:rPr>
          <w:rFonts w:ascii="Traditional Arabic" w:eastAsia="Calibri" w:hAnsi="Traditional Arabic"/>
          <w:noProof w:val="0"/>
          <w:sz w:val="28"/>
          <w:rtl/>
        </w:rPr>
      </w:pPr>
      <w:r w:rsidRPr="00BD4DCC">
        <w:rPr>
          <w:rFonts w:ascii="Traditional Arabic" w:eastAsia="Calibri" w:hAnsi="Traditional Arabic" w:hint="cs"/>
          <w:noProof w:val="0"/>
          <w:sz w:val="28"/>
          <w:rtl/>
        </w:rPr>
        <w:t>طالب: .........</w:t>
      </w:r>
    </w:p>
    <w:p w:rsidR="00F35295" w:rsidRPr="00BD4DCC" w:rsidRDefault="00CF6015" w:rsidP="00CF6015">
      <w:pPr>
        <w:tabs>
          <w:tab w:val="clear" w:pos="5187"/>
          <w:tab w:val="clear" w:pos="7313"/>
        </w:tabs>
        <w:spacing w:before="120" w:after="120" w:line="240" w:lineRule="atLeast"/>
        <w:rPr>
          <w:rFonts w:ascii="Traditional Arabic" w:eastAsia="Calibri" w:hAnsi="Traditional Arabic"/>
          <w:bCs w:val="0"/>
          <w:noProof w:val="0"/>
          <w:sz w:val="28"/>
          <w:rtl/>
        </w:rPr>
      </w:pPr>
      <w:r w:rsidRPr="00BD4DCC">
        <w:rPr>
          <w:rFonts w:ascii="Traditional Arabic" w:eastAsia="Calibri" w:hAnsi="Traditional Arabic" w:hint="cs"/>
          <w:bCs w:val="0"/>
          <w:noProof w:val="0"/>
          <w:sz w:val="28"/>
          <w:rtl/>
        </w:rPr>
        <w:lastRenderedPageBreak/>
        <w:t>بالمشيئة إيه.</w:t>
      </w:r>
    </w:p>
    <w:p w:rsidR="00CF6015" w:rsidRPr="00BD4DCC" w:rsidRDefault="00CF6015" w:rsidP="00F35295">
      <w:pPr>
        <w:tabs>
          <w:tab w:val="clear" w:pos="5187"/>
          <w:tab w:val="clear" w:pos="7313"/>
        </w:tabs>
        <w:spacing w:before="120" w:after="120" w:line="240" w:lineRule="atLeast"/>
        <w:rPr>
          <w:rFonts w:ascii="Traditional Arabic" w:eastAsia="Calibri" w:hAnsi="Traditional Arabic"/>
          <w:b w:val="0"/>
          <w:noProof w:val="0"/>
          <w:sz w:val="28"/>
          <w:rtl/>
        </w:rPr>
      </w:pPr>
      <w:r w:rsidRPr="00BD4DCC">
        <w:rPr>
          <w:rFonts w:ascii="Traditional Arabic" w:eastAsia="Calibri" w:hAnsi="Traditional Arabic" w:hint="cs"/>
          <w:b w:val="0"/>
          <w:noProof w:val="0"/>
          <w:sz w:val="28"/>
          <w:rtl/>
        </w:rPr>
        <w:t>"وقوله ذلك أن الله مولى أهل معرفته فيه مؤاخذة لطيفة كما تقدم وقوله.."</w:t>
      </w:r>
    </w:p>
    <w:p w:rsidR="00CF6015" w:rsidRPr="00BD4DCC" w:rsidRDefault="00CF6015" w:rsidP="00BD4DCC">
      <w:pPr>
        <w:tabs>
          <w:tab w:val="clear" w:pos="5187"/>
          <w:tab w:val="clear" w:pos="7313"/>
        </w:tabs>
        <w:spacing w:before="120" w:after="120" w:line="240" w:lineRule="atLeast"/>
        <w:rPr>
          <w:rFonts w:ascii="Traditional Arabic" w:eastAsia="Calibri" w:hAnsi="Traditional Arabic"/>
          <w:bCs w:val="0"/>
          <w:noProof w:val="0"/>
          <w:sz w:val="28"/>
          <w:rtl/>
        </w:rPr>
      </w:pPr>
      <w:r w:rsidRPr="001C0909">
        <w:rPr>
          <w:rFonts w:ascii="Traditional Arabic" w:eastAsia="Calibri" w:hAnsi="Traditional Arabic" w:cs="ATraditional Arabic" w:hint="cs"/>
          <w:bCs w:val="0"/>
          <w:noProof w:val="0"/>
          <w:color w:val="FF0000"/>
          <w:sz w:val="28"/>
          <w:rtl/>
        </w:rPr>
        <w:t>{</w:t>
      </w:r>
      <w:r w:rsidR="00233B35" w:rsidRPr="001C0909">
        <w:rPr>
          <w:rStyle w:val="-"/>
          <w:rFonts w:hint="cs"/>
          <w:color w:val="FF0000"/>
          <w:sz w:val="28"/>
          <w:szCs w:val="28"/>
          <w:rtl/>
        </w:rPr>
        <w:t>اللَّهُ</w:t>
      </w:r>
      <w:r w:rsidR="00233B35" w:rsidRPr="001C0909">
        <w:rPr>
          <w:rStyle w:val="-"/>
          <w:color w:val="FF0000"/>
          <w:sz w:val="28"/>
          <w:szCs w:val="28"/>
          <w:rtl/>
        </w:rPr>
        <w:t xml:space="preserve"> وَلِيُّ الَّذِينَ آمَنُواْ</w:t>
      </w:r>
      <w:r w:rsidRPr="001C0909">
        <w:rPr>
          <w:rFonts w:ascii="Traditional Arabic" w:eastAsia="Calibri" w:hAnsi="Traditional Arabic" w:cs="ATraditional Arabic" w:hint="cs"/>
          <w:bCs w:val="0"/>
          <w:noProof w:val="0"/>
          <w:color w:val="FF0000"/>
          <w:sz w:val="28"/>
          <w:rtl/>
        </w:rPr>
        <w:t>}</w:t>
      </w:r>
      <w:r w:rsidR="00233B35" w:rsidRPr="00BD4DCC">
        <w:rPr>
          <w:rFonts w:ascii="Traditional Arabic" w:eastAsia="Calibri" w:hAnsi="Traditional Arabic"/>
          <w:bCs w:val="0"/>
          <w:noProof w:val="0"/>
          <w:sz w:val="28"/>
          <w:rtl/>
        </w:rPr>
        <w:t xml:space="preserve"> [سورة ا</w:t>
      </w:r>
      <w:r w:rsidR="00BD4DCC" w:rsidRPr="00BD4DCC">
        <w:rPr>
          <w:rFonts w:ascii="Traditional Arabic" w:eastAsia="Calibri" w:hAnsi="Traditional Arabic"/>
          <w:bCs w:val="0"/>
          <w:noProof w:val="0"/>
          <w:sz w:val="28"/>
          <w:rtl/>
        </w:rPr>
        <w:t>لبقرة:</w:t>
      </w:r>
      <w:r w:rsidR="00233B35" w:rsidRPr="00BD4DCC">
        <w:rPr>
          <w:rFonts w:ascii="Traditional Arabic" w:eastAsia="Calibri" w:hAnsi="Traditional Arabic"/>
          <w:bCs w:val="0"/>
          <w:noProof w:val="0"/>
          <w:sz w:val="28"/>
          <w:rtl/>
        </w:rPr>
        <w:t>257]</w:t>
      </w:r>
      <w:r w:rsidRPr="00BD4DCC">
        <w:rPr>
          <w:rFonts w:ascii="Traditional Arabic" w:eastAsia="Calibri" w:hAnsi="Traditional Arabic" w:hint="cs"/>
          <w:bCs w:val="0"/>
          <w:noProof w:val="0"/>
          <w:sz w:val="28"/>
          <w:rtl/>
        </w:rPr>
        <w:t xml:space="preserve"> فالله مولاهم وهو وليهم وهم أولياؤه.</w:t>
      </w:r>
    </w:p>
    <w:p w:rsidR="00CF6015" w:rsidRPr="00BD4DCC" w:rsidRDefault="001C0909" w:rsidP="00BD4DCC">
      <w:pPr>
        <w:tabs>
          <w:tab w:val="clear" w:pos="5187"/>
          <w:tab w:val="clear" w:pos="7313"/>
        </w:tabs>
        <w:spacing w:before="120" w:after="120" w:line="240" w:lineRule="atLeast"/>
        <w:rPr>
          <w:rFonts w:ascii="Traditional Arabic" w:eastAsia="Calibri" w:hAnsi="Traditional Arabic"/>
          <w:b w:val="0"/>
          <w:noProof w:val="0"/>
          <w:sz w:val="28"/>
          <w:rtl/>
        </w:rPr>
      </w:pPr>
      <w:r>
        <w:rPr>
          <w:rFonts w:ascii="Traditional Arabic" w:eastAsia="Calibri" w:hAnsi="Traditional Arabic" w:hint="cs"/>
          <w:b w:val="0"/>
          <w:noProof w:val="0"/>
          <w:sz w:val="28"/>
          <w:rtl/>
        </w:rPr>
        <w:t>"وقوله فاللهم يا</w:t>
      </w:r>
      <w:r w:rsidR="00CF6015" w:rsidRPr="00BD4DCC">
        <w:rPr>
          <w:rFonts w:ascii="Traditional Arabic" w:eastAsia="Calibri" w:hAnsi="Traditional Arabic" w:hint="cs"/>
          <w:b w:val="0"/>
          <w:noProof w:val="0"/>
          <w:sz w:val="28"/>
          <w:rtl/>
        </w:rPr>
        <w:t xml:space="preserve"> ولي الإسلام وأهله مسِّكنا بالإسلام وفي نسخة ثبِّتنا على الإسلام حتى نلقاك به روى شيخ الإسلام أبو إسماعيل الأنصاري في كتابه الفاروق بسنده عن أنس رضي الله عنه قال كان من دعاء رسول الله -صلى الله عليه وسلم- يقول </w:t>
      </w:r>
      <w:r w:rsidR="00233B35" w:rsidRPr="00B82FAC">
        <w:rPr>
          <w:rFonts w:ascii="Traditional Arabic" w:eastAsia="Calibri" w:hAnsi="Traditional Arabic" w:hint="cs"/>
          <w:b w:val="0"/>
          <w:noProof w:val="0"/>
          <w:color w:val="0000FF"/>
          <w:sz w:val="28"/>
          <w:rtl/>
        </w:rPr>
        <w:t>«</w:t>
      </w:r>
      <w:r w:rsidR="00CF6015" w:rsidRPr="00B82FAC">
        <w:rPr>
          <w:rFonts w:ascii="Traditional Arabic" w:eastAsia="Calibri" w:hAnsi="Traditional Arabic" w:hint="cs"/>
          <w:b w:val="0"/>
          <w:noProof w:val="0"/>
          <w:color w:val="0000FF"/>
          <w:sz w:val="28"/>
          <w:rtl/>
        </w:rPr>
        <w:t>يا ولي الإسلام وأهله مسِّكني بالإسلام حتى ألقاك عليه</w:t>
      </w:r>
      <w:r w:rsidR="00233B35" w:rsidRPr="00B82FAC">
        <w:rPr>
          <w:rFonts w:ascii="Traditional Arabic" w:eastAsia="Calibri" w:hAnsi="Traditional Arabic" w:hint="cs"/>
          <w:b w:val="0"/>
          <w:noProof w:val="0"/>
          <w:color w:val="0000FF"/>
          <w:sz w:val="28"/>
          <w:rtl/>
        </w:rPr>
        <w:t>»</w:t>
      </w:r>
      <w:r w:rsidR="00CF6015" w:rsidRPr="00BD4DCC">
        <w:rPr>
          <w:rFonts w:ascii="Traditional Arabic" w:eastAsia="Calibri" w:hAnsi="Traditional Arabic" w:hint="cs"/>
          <w:b w:val="0"/>
          <w:noProof w:val="0"/>
          <w:sz w:val="28"/>
          <w:rtl/>
        </w:rPr>
        <w:t xml:space="preserve"> ومناسبة ختم الكلام المتقدم بهذا الدعاء ظاهر وبمثل هذا الدعاء دعا يوسف الصديق صلوات الله عليه حيث قال </w:t>
      </w:r>
      <w:r w:rsidR="00CF6015" w:rsidRPr="00B82FAC">
        <w:rPr>
          <w:rFonts w:ascii="Traditional Arabic" w:eastAsia="Calibri" w:hAnsi="Traditional Arabic" w:cs="ATraditional Arabic" w:hint="cs"/>
          <w:b w:val="0"/>
          <w:bCs w:val="0"/>
          <w:noProof w:val="0"/>
          <w:color w:val="FF0000"/>
          <w:sz w:val="28"/>
          <w:rtl/>
        </w:rPr>
        <w:t>{</w:t>
      </w:r>
      <w:r w:rsidR="00233B35" w:rsidRPr="00B82FAC">
        <w:rPr>
          <w:rStyle w:val="-"/>
          <w:rFonts w:hint="cs"/>
          <w:color w:val="FF0000"/>
          <w:sz w:val="28"/>
          <w:szCs w:val="28"/>
          <w:rtl/>
        </w:rPr>
        <w:t>رَبِّ</w:t>
      </w:r>
      <w:r w:rsidR="00233B35" w:rsidRPr="00B82FAC">
        <w:rPr>
          <w:rStyle w:val="-"/>
          <w:color w:val="FF0000"/>
          <w:sz w:val="28"/>
          <w:szCs w:val="28"/>
          <w:rtl/>
        </w:rPr>
        <w:t xml:space="preserve"> قَدْ آتَيْتَنِي مِنَ الْمُلْكِ وَعَلَّمْتَنِي مِن تَأْوِيلِ الأَحَادِيثِ فَاطِرَ السَّمَوَاتِ وَالأَرْضِ أَنتَ وَلِيِّي فِي الدُّنُيَا وَالآخِرَةِ تَوَفَّنِي مُسْلِماً وَأَلْحِقْنِي بِالصَّالِحِينَ</w:t>
      </w:r>
      <w:r w:rsidR="00CF6015" w:rsidRPr="00B82FAC">
        <w:rPr>
          <w:rFonts w:ascii="Traditional Arabic" w:eastAsia="Calibri" w:hAnsi="Traditional Arabic" w:cs="ATraditional Arabic" w:hint="cs"/>
          <w:b w:val="0"/>
          <w:bCs w:val="0"/>
          <w:noProof w:val="0"/>
          <w:color w:val="FF0000"/>
          <w:sz w:val="28"/>
          <w:rtl/>
        </w:rPr>
        <w:t>}</w:t>
      </w:r>
      <w:r w:rsidR="00BD4DCC" w:rsidRPr="00BD4DCC">
        <w:rPr>
          <w:rFonts w:ascii="Traditional Arabic" w:eastAsia="Calibri" w:hAnsi="Traditional Arabic"/>
          <w:b w:val="0"/>
          <w:noProof w:val="0"/>
          <w:sz w:val="28"/>
          <w:rtl/>
        </w:rPr>
        <w:t xml:space="preserve"> [سورة يوسف:</w:t>
      </w:r>
      <w:r w:rsidR="00233B35" w:rsidRPr="00BD4DCC">
        <w:rPr>
          <w:rFonts w:ascii="Traditional Arabic" w:eastAsia="Calibri" w:hAnsi="Traditional Arabic"/>
          <w:b w:val="0"/>
          <w:noProof w:val="0"/>
          <w:sz w:val="28"/>
          <w:rtl/>
        </w:rPr>
        <w:t>101]</w:t>
      </w:r>
      <w:r w:rsidR="00CF6015" w:rsidRPr="00BD4DCC">
        <w:rPr>
          <w:rFonts w:ascii="Traditional Arabic" w:eastAsia="Calibri" w:hAnsi="Traditional Arabic" w:hint="cs"/>
          <w:b w:val="0"/>
          <w:noProof w:val="0"/>
          <w:sz w:val="28"/>
          <w:rtl/>
        </w:rPr>
        <w:t xml:space="preserve"> وبه دعا السحرة الذين كانوا أو</w:t>
      </w:r>
      <w:r>
        <w:rPr>
          <w:rFonts w:ascii="Traditional Arabic" w:eastAsia="Calibri" w:hAnsi="Traditional Arabic" w:hint="cs"/>
          <w:b w:val="0"/>
          <w:noProof w:val="0"/>
          <w:sz w:val="28"/>
          <w:rtl/>
        </w:rPr>
        <w:t>ّ</w:t>
      </w:r>
      <w:r w:rsidR="00CF6015" w:rsidRPr="00BD4DCC">
        <w:rPr>
          <w:rFonts w:ascii="Traditional Arabic" w:eastAsia="Calibri" w:hAnsi="Traditional Arabic" w:hint="cs"/>
          <w:b w:val="0"/>
          <w:noProof w:val="0"/>
          <w:sz w:val="28"/>
          <w:rtl/>
        </w:rPr>
        <w:t xml:space="preserve">ل من آمن بموسى صلوات الله على نبينا وعليه حيث قالوا </w:t>
      </w:r>
      <w:r w:rsidR="00CF6015" w:rsidRPr="00B82FAC">
        <w:rPr>
          <w:rFonts w:ascii="Traditional Arabic" w:eastAsia="Calibri" w:hAnsi="Traditional Arabic" w:cs="ATraditional Arabic" w:hint="cs"/>
          <w:b w:val="0"/>
          <w:bCs w:val="0"/>
          <w:noProof w:val="0"/>
          <w:color w:val="FF0000"/>
          <w:sz w:val="28"/>
          <w:rtl/>
        </w:rPr>
        <w:t>{</w:t>
      </w:r>
      <w:r w:rsidR="00233B35" w:rsidRPr="00B82FAC">
        <w:rPr>
          <w:rStyle w:val="-"/>
          <w:rFonts w:hint="cs"/>
          <w:color w:val="FF0000"/>
          <w:sz w:val="28"/>
          <w:szCs w:val="28"/>
          <w:rtl/>
        </w:rPr>
        <w:t>رَبَّنَا</w:t>
      </w:r>
      <w:r w:rsidR="00233B35" w:rsidRPr="00B82FAC">
        <w:rPr>
          <w:rStyle w:val="-"/>
          <w:color w:val="FF0000"/>
          <w:sz w:val="28"/>
          <w:szCs w:val="28"/>
          <w:rtl/>
        </w:rPr>
        <w:t xml:space="preserve"> أَفْرِغْ عَلَيْنَا صَبْراً وَتَوَفَّنَا مُسْلِمِينَ</w:t>
      </w:r>
      <w:r w:rsidR="00CF6015" w:rsidRPr="00B82FAC">
        <w:rPr>
          <w:rFonts w:ascii="Traditional Arabic" w:eastAsia="Calibri" w:hAnsi="Traditional Arabic" w:cs="ATraditional Arabic" w:hint="cs"/>
          <w:b w:val="0"/>
          <w:bCs w:val="0"/>
          <w:noProof w:val="0"/>
          <w:color w:val="FF0000"/>
          <w:sz w:val="28"/>
          <w:rtl/>
        </w:rPr>
        <w:t>}</w:t>
      </w:r>
      <w:r w:rsidR="00BD4DCC" w:rsidRPr="00BD4DCC">
        <w:rPr>
          <w:rFonts w:ascii="Traditional Arabic" w:eastAsia="Calibri" w:hAnsi="Traditional Arabic"/>
          <w:b w:val="0"/>
          <w:noProof w:val="0"/>
          <w:sz w:val="28"/>
          <w:rtl/>
        </w:rPr>
        <w:t xml:space="preserve"> [سورة الأعراف:</w:t>
      </w:r>
      <w:r w:rsidR="00233B35" w:rsidRPr="00BD4DCC">
        <w:rPr>
          <w:rFonts w:ascii="Traditional Arabic" w:eastAsia="Calibri" w:hAnsi="Traditional Arabic"/>
          <w:b w:val="0"/>
          <w:noProof w:val="0"/>
          <w:sz w:val="28"/>
          <w:rtl/>
        </w:rPr>
        <w:t>126]</w:t>
      </w:r>
      <w:r w:rsidR="00CF6015" w:rsidRPr="00BD4DCC">
        <w:rPr>
          <w:rFonts w:ascii="Traditional Arabic" w:eastAsia="Calibri" w:hAnsi="Traditional Arabic" w:hint="cs"/>
          <w:b w:val="0"/>
          <w:noProof w:val="0"/>
          <w:sz w:val="28"/>
          <w:rtl/>
        </w:rPr>
        <w:t xml:space="preserve"> ومن استدل بهاتين الآيتين على جواز تمني الموت فلا دليل له فيه فإن الدعاء إنما هو بالموت على الإسلام لا بمطلق الموت ولا بالموت الآن والفرق ظاهر."</w:t>
      </w:r>
    </w:p>
    <w:p w:rsidR="00CF6015" w:rsidRPr="00BD4DCC" w:rsidRDefault="00CF6015" w:rsidP="00CF6015">
      <w:pPr>
        <w:tabs>
          <w:tab w:val="clear" w:pos="5187"/>
          <w:tab w:val="clear" w:pos="7313"/>
        </w:tabs>
        <w:spacing w:before="120" w:after="120" w:line="240" w:lineRule="atLeast"/>
        <w:rPr>
          <w:rFonts w:ascii="Traditional Arabic" w:eastAsia="Calibri" w:hAnsi="Traditional Arabic"/>
          <w:bCs w:val="0"/>
          <w:noProof w:val="0"/>
          <w:sz w:val="28"/>
          <w:rtl/>
        </w:rPr>
      </w:pPr>
      <w:r w:rsidRPr="00BD4DCC">
        <w:rPr>
          <w:rFonts w:ascii="Traditional Arabic" w:eastAsia="Calibri" w:hAnsi="Traditional Arabic" w:hint="cs"/>
          <w:bCs w:val="0"/>
          <w:noProof w:val="0"/>
          <w:sz w:val="28"/>
          <w:rtl/>
        </w:rPr>
        <w:t>لأن قوله توفني مسلم</w:t>
      </w:r>
      <w:r w:rsidR="00B82FAC">
        <w:rPr>
          <w:rFonts w:ascii="Traditional Arabic" w:eastAsia="Calibri" w:hAnsi="Traditional Arabic" w:hint="cs"/>
          <w:bCs w:val="0"/>
          <w:noProof w:val="0"/>
          <w:sz w:val="28"/>
          <w:rtl/>
        </w:rPr>
        <w:t>ً</w:t>
      </w:r>
      <w:r w:rsidRPr="00BD4DCC">
        <w:rPr>
          <w:rFonts w:ascii="Traditional Arabic" w:eastAsia="Calibri" w:hAnsi="Traditional Arabic" w:hint="cs"/>
          <w:bCs w:val="0"/>
          <w:noProof w:val="0"/>
          <w:sz w:val="28"/>
          <w:rtl/>
        </w:rPr>
        <w:t>ا مسلم</w:t>
      </w:r>
      <w:r w:rsidR="00B82FAC">
        <w:rPr>
          <w:rFonts w:ascii="Traditional Arabic" w:eastAsia="Calibri" w:hAnsi="Traditional Arabic" w:hint="cs"/>
          <w:bCs w:val="0"/>
          <w:noProof w:val="0"/>
          <w:sz w:val="28"/>
          <w:rtl/>
        </w:rPr>
        <w:t>ً</w:t>
      </w:r>
      <w:r w:rsidRPr="00BD4DCC">
        <w:rPr>
          <w:rFonts w:ascii="Traditional Arabic" w:eastAsia="Calibri" w:hAnsi="Traditional Arabic" w:hint="cs"/>
          <w:bCs w:val="0"/>
          <w:noProof w:val="0"/>
          <w:sz w:val="28"/>
          <w:rtl/>
        </w:rPr>
        <w:t>ا حال توفنا مسلمين يعني حال كوننا مسلمين ولا يلزم أن يكون الآن أو بعد مدة قصيرة فليس دعاء بالموت وإنما هو دعاء بالوفاة على الإسلام على هذه الحال وإلا قد جاء النهي عن تمني الموت ولا يرد عليه ما ذكر.</w:t>
      </w:r>
    </w:p>
    <w:p w:rsidR="00CF6015" w:rsidRPr="00BD4DCC" w:rsidRDefault="00CF6015" w:rsidP="00CF6015">
      <w:pPr>
        <w:tabs>
          <w:tab w:val="clear" w:pos="5187"/>
          <w:tab w:val="clear" w:pos="7313"/>
        </w:tabs>
        <w:spacing w:before="120" w:after="120" w:line="240" w:lineRule="atLeast"/>
        <w:rPr>
          <w:rFonts w:ascii="Traditional Arabic" w:eastAsia="Calibri" w:hAnsi="Traditional Arabic"/>
          <w:bCs w:val="0"/>
          <w:noProof w:val="0"/>
          <w:sz w:val="28"/>
          <w:rtl/>
        </w:rPr>
      </w:pPr>
      <w:r w:rsidRPr="00BD4DCC">
        <w:rPr>
          <w:rFonts w:ascii="Traditional Arabic" w:eastAsia="Calibri" w:hAnsi="Traditional Arabic" w:hint="cs"/>
          <w:bCs w:val="0"/>
          <w:noProof w:val="0"/>
          <w:sz w:val="28"/>
          <w:rtl/>
        </w:rPr>
        <w:t>الكلام على الصلاة خلف كل بر وفاجر كلام طويل وعندنا أربعة أسابيع ما فيها دروس تبون نقف عليه والا نأخذ شيء؟ طويل مرة.</w:t>
      </w:r>
    </w:p>
    <w:p w:rsidR="00CF6015" w:rsidRPr="00BD4DCC" w:rsidRDefault="00CF6015" w:rsidP="00CF6015">
      <w:pPr>
        <w:tabs>
          <w:tab w:val="clear" w:pos="5187"/>
          <w:tab w:val="clear" w:pos="7313"/>
        </w:tabs>
        <w:spacing w:before="120" w:after="120" w:line="240" w:lineRule="atLeast"/>
        <w:rPr>
          <w:rFonts w:ascii="Traditional Arabic" w:eastAsia="Calibri" w:hAnsi="Traditional Arabic"/>
          <w:noProof w:val="0"/>
          <w:sz w:val="28"/>
          <w:rtl/>
        </w:rPr>
      </w:pPr>
      <w:r w:rsidRPr="00BD4DCC">
        <w:rPr>
          <w:rFonts w:ascii="Traditional Arabic" w:eastAsia="Calibri" w:hAnsi="Traditional Arabic" w:hint="cs"/>
          <w:noProof w:val="0"/>
          <w:sz w:val="28"/>
          <w:rtl/>
        </w:rPr>
        <w:t>طالب: .........</w:t>
      </w:r>
    </w:p>
    <w:p w:rsidR="00CF6015" w:rsidRPr="00BD4DCC" w:rsidRDefault="00CF6015" w:rsidP="00CF6015">
      <w:pPr>
        <w:tabs>
          <w:tab w:val="clear" w:pos="5187"/>
          <w:tab w:val="clear" w:pos="7313"/>
        </w:tabs>
        <w:spacing w:before="120" w:after="120" w:line="240" w:lineRule="atLeast"/>
        <w:rPr>
          <w:rFonts w:ascii="Traditional Arabic" w:eastAsia="Calibri" w:hAnsi="Traditional Arabic"/>
          <w:bCs w:val="0"/>
          <w:noProof w:val="0"/>
          <w:sz w:val="28"/>
          <w:rtl/>
        </w:rPr>
      </w:pPr>
      <w:r w:rsidRPr="00BD4DCC">
        <w:rPr>
          <w:rFonts w:ascii="Traditional Arabic" w:eastAsia="Calibri" w:hAnsi="Traditional Arabic" w:hint="cs"/>
          <w:bCs w:val="0"/>
          <w:noProof w:val="0"/>
          <w:sz w:val="28"/>
          <w:rtl/>
        </w:rPr>
        <w:t>وش هو؟</w:t>
      </w:r>
    </w:p>
    <w:p w:rsidR="00CF6015" w:rsidRPr="00BD4DCC" w:rsidRDefault="00CF6015" w:rsidP="00CF6015">
      <w:pPr>
        <w:tabs>
          <w:tab w:val="clear" w:pos="5187"/>
          <w:tab w:val="clear" w:pos="7313"/>
        </w:tabs>
        <w:spacing w:before="120" w:after="120" w:line="240" w:lineRule="atLeast"/>
        <w:rPr>
          <w:rFonts w:ascii="Traditional Arabic" w:eastAsia="Calibri" w:hAnsi="Traditional Arabic"/>
          <w:noProof w:val="0"/>
          <w:sz w:val="28"/>
          <w:rtl/>
        </w:rPr>
      </w:pPr>
      <w:r w:rsidRPr="00BD4DCC">
        <w:rPr>
          <w:rFonts w:ascii="Traditional Arabic" w:eastAsia="Calibri" w:hAnsi="Traditional Arabic" w:hint="cs"/>
          <w:noProof w:val="0"/>
          <w:sz w:val="28"/>
          <w:rtl/>
        </w:rPr>
        <w:t>طالب: .........</w:t>
      </w:r>
    </w:p>
    <w:p w:rsidR="00CF6015" w:rsidRPr="00BD4DCC" w:rsidRDefault="00CF6015" w:rsidP="00CF6015">
      <w:pPr>
        <w:tabs>
          <w:tab w:val="clear" w:pos="5187"/>
          <w:tab w:val="clear" w:pos="7313"/>
        </w:tabs>
        <w:spacing w:before="120" w:after="120" w:line="240" w:lineRule="atLeast"/>
        <w:rPr>
          <w:rFonts w:ascii="Traditional Arabic" w:eastAsia="Calibri" w:hAnsi="Traditional Arabic"/>
          <w:bCs w:val="0"/>
          <w:noProof w:val="0"/>
          <w:sz w:val="28"/>
          <w:rtl/>
        </w:rPr>
      </w:pPr>
      <w:r w:rsidRPr="00BD4DCC">
        <w:rPr>
          <w:rFonts w:ascii="Traditional Arabic" w:eastAsia="Calibri" w:hAnsi="Traditional Arabic" w:hint="cs"/>
          <w:bCs w:val="0"/>
          <w:noProof w:val="0"/>
          <w:sz w:val="28"/>
          <w:rtl/>
        </w:rPr>
        <w:t>ما يمكن إكمال ما يمكن.</w:t>
      </w:r>
    </w:p>
    <w:p w:rsidR="00CF6015" w:rsidRPr="00BD4DCC" w:rsidRDefault="00CF6015" w:rsidP="00CF6015">
      <w:pPr>
        <w:tabs>
          <w:tab w:val="clear" w:pos="5187"/>
          <w:tab w:val="clear" w:pos="7313"/>
        </w:tabs>
        <w:spacing w:before="120" w:after="120" w:line="240" w:lineRule="atLeast"/>
        <w:rPr>
          <w:rFonts w:ascii="Traditional Arabic" w:eastAsia="Calibri" w:hAnsi="Traditional Arabic"/>
          <w:noProof w:val="0"/>
          <w:sz w:val="28"/>
          <w:rtl/>
        </w:rPr>
      </w:pPr>
      <w:r w:rsidRPr="00BD4DCC">
        <w:rPr>
          <w:rFonts w:ascii="Traditional Arabic" w:eastAsia="Calibri" w:hAnsi="Traditional Arabic" w:hint="cs"/>
          <w:noProof w:val="0"/>
          <w:sz w:val="28"/>
          <w:rtl/>
        </w:rPr>
        <w:t>طالب: خمسة أوجه يا شيخنا خمسة أوجه.</w:t>
      </w:r>
    </w:p>
    <w:p w:rsidR="00CF6015" w:rsidRPr="00BD4DCC" w:rsidRDefault="00CF6015" w:rsidP="00CF6015">
      <w:pPr>
        <w:tabs>
          <w:tab w:val="clear" w:pos="5187"/>
          <w:tab w:val="clear" w:pos="7313"/>
        </w:tabs>
        <w:spacing w:before="120" w:after="120" w:line="240" w:lineRule="atLeast"/>
        <w:rPr>
          <w:rFonts w:ascii="Traditional Arabic" w:eastAsia="Calibri" w:hAnsi="Traditional Arabic"/>
          <w:bCs w:val="0"/>
          <w:noProof w:val="0"/>
          <w:sz w:val="28"/>
          <w:rtl/>
        </w:rPr>
      </w:pPr>
      <w:r w:rsidRPr="00BD4DCC">
        <w:rPr>
          <w:rFonts w:ascii="Traditional Arabic" w:eastAsia="Calibri" w:hAnsi="Traditional Arabic" w:hint="cs"/>
          <w:bCs w:val="0"/>
          <w:noProof w:val="0"/>
          <w:sz w:val="28"/>
          <w:rtl/>
        </w:rPr>
        <w:t>خمس ورق ما هو خمسة أوجه.</w:t>
      </w:r>
    </w:p>
    <w:p w:rsidR="00CF6015" w:rsidRPr="00BD4DCC" w:rsidRDefault="00CF6015" w:rsidP="00CF6015">
      <w:pPr>
        <w:tabs>
          <w:tab w:val="clear" w:pos="5187"/>
          <w:tab w:val="clear" w:pos="7313"/>
        </w:tabs>
        <w:spacing w:before="120" w:after="120" w:line="240" w:lineRule="atLeast"/>
        <w:rPr>
          <w:rFonts w:ascii="Traditional Arabic" w:eastAsia="Calibri" w:hAnsi="Traditional Arabic"/>
          <w:b w:val="0"/>
          <w:noProof w:val="0"/>
          <w:sz w:val="28"/>
          <w:rtl/>
        </w:rPr>
      </w:pPr>
      <w:r w:rsidRPr="00BD4DCC">
        <w:rPr>
          <w:rFonts w:ascii="Traditional Arabic" w:eastAsia="Calibri" w:hAnsi="Traditional Arabic" w:hint="cs"/>
          <w:b w:val="0"/>
          <w:noProof w:val="0"/>
          <w:sz w:val="28"/>
          <w:rtl/>
        </w:rPr>
        <w:t>طالب: لا، عندنا يا شيخ إلى قوله ولا ننزل أحد منهم جنة ولا نار.</w:t>
      </w:r>
    </w:p>
    <w:p w:rsidR="00CF6015" w:rsidRPr="00BD4DCC" w:rsidRDefault="00CF6015" w:rsidP="00CF6015">
      <w:pPr>
        <w:tabs>
          <w:tab w:val="clear" w:pos="5187"/>
          <w:tab w:val="clear" w:pos="7313"/>
        </w:tabs>
        <w:spacing w:before="120" w:after="120" w:line="240" w:lineRule="atLeast"/>
        <w:rPr>
          <w:rFonts w:ascii="Traditional Arabic" w:eastAsia="Calibri" w:hAnsi="Traditional Arabic"/>
          <w:bCs w:val="0"/>
          <w:noProof w:val="0"/>
          <w:sz w:val="28"/>
          <w:rtl/>
        </w:rPr>
      </w:pPr>
      <w:r w:rsidRPr="00BD4DCC">
        <w:rPr>
          <w:rFonts w:ascii="Traditional Arabic" w:eastAsia="Calibri" w:hAnsi="Traditional Arabic" w:hint="cs"/>
          <w:bCs w:val="0"/>
          <w:noProof w:val="0"/>
          <w:sz w:val="28"/>
          <w:rtl/>
        </w:rPr>
        <w:t>إيه تسع صفحات ثمان صفحات أربع ورق عندي أنا.</w:t>
      </w:r>
    </w:p>
    <w:p w:rsidR="00CF6015" w:rsidRPr="00BD4DCC" w:rsidRDefault="00CF6015" w:rsidP="00CF6015">
      <w:pPr>
        <w:tabs>
          <w:tab w:val="clear" w:pos="5187"/>
          <w:tab w:val="clear" w:pos="7313"/>
        </w:tabs>
        <w:spacing w:before="120" w:after="120" w:line="240" w:lineRule="atLeast"/>
        <w:rPr>
          <w:rFonts w:ascii="Traditional Arabic" w:eastAsia="Calibri" w:hAnsi="Traditional Arabic"/>
          <w:b w:val="0"/>
          <w:noProof w:val="0"/>
          <w:sz w:val="28"/>
          <w:rtl/>
        </w:rPr>
      </w:pPr>
      <w:r w:rsidRPr="00BD4DCC">
        <w:rPr>
          <w:rFonts w:ascii="Traditional Arabic" w:eastAsia="Calibri" w:hAnsi="Traditional Arabic" w:hint="cs"/>
          <w:b w:val="0"/>
          <w:noProof w:val="0"/>
          <w:sz w:val="28"/>
          <w:rtl/>
        </w:rPr>
        <w:lastRenderedPageBreak/>
        <w:t>طالب: تقريب</w:t>
      </w:r>
      <w:r w:rsidR="001C0909">
        <w:rPr>
          <w:rFonts w:ascii="Traditional Arabic" w:eastAsia="Calibri" w:hAnsi="Traditional Arabic" w:hint="cs"/>
          <w:b w:val="0"/>
          <w:noProof w:val="0"/>
          <w:sz w:val="28"/>
          <w:rtl/>
        </w:rPr>
        <w:t>ً</w:t>
      </w:r>
      <w:r w:rsidRPr="00BD4DCC">
        <w:rPr>
          <w:rFonts w:ascii="Traditional Arabic" w:eastAsia="Calibri" w:hAnsi="Traditional Arabic" w:hint="cs"/>
          <w:b w:val="0"/>
          <w:noProof w:val="0"/>
          <w:sz w:val="28"/>
          <w:rtl/>
        </w:rPr>
        <w:t>ا أو ست عندنا ست.</w:t>
      </w:r>
    </w:p>
    <w:p w:rsidR="00CF6015" w:rsidRPr="00BD4DCC" w:rsidRDefault="00CF6015" w:rsidP="00CF6015">
      <w:pPr>
        <w:tabs>
          <w:tab w:val="clear" w:pos="5187"/>
          <w:tab w:val="clear" w:pos="7313"/>
        </w:tabs>
        <w:spacing w:before="120" w:after="120" w:line="240" w:lineRule="atLeast"/>
        <w:rPr>
          <w:rFonts w:ascii="Traditional Arabic" w:eastAsia="Calibri" w:hAnsi="Traditional Arabic"/>
          <w:bCs w:val="0"/>
          <w:noProof w:val="0"/>
          <w:sz w:val="28"/>
          <w:rtl/>
        </w:rPr>
      </w:pPr>
      <w:r w:rsidRPr="00BD4DCC">
        <w:rPr>
          <w:rFonts w:ascii="Traditional Arabic" w:eastAsia="Calibri" w:hAnsi="Traditional Arabic" w:hint="cs"/>
          <w:bCs w:val="0"/>
          <w:noProof w:val="0"/>
          <w:sz w:val="28"/>
          <w:rtl/>
        </w:rPr>
        <w:t>كم؟</w:t>
      </w:r>
    </w:p>
    <w:p w:rsidR="00CF6015" w:rsidRPr="00BD4DCC" w:rsidRDefault="00CF6015" w:rsidP="00CF6015">
      <w:pPr>
        <w:tabs>
          <w:tab w:val="clear" w:pos="5187"/>
          <w:tab w:val="clear" w:pos="7313"/>
        </w:tabs>
        <w:spacing w:before="120" w:after="120" w:line="240" w:lineRule="atLeast"/>
        <w:rPr>
          <w:rFonts w:ascii="Traditional Arabic" w:eastAsia="Calibri" w:hAnsi="Traditional Arabic"/>
          <w:b w:val="0"/>
          <w:noProof w:val="0"/>
          <w:sz w:val="28"/>
        </w:rPr>
      </w:pPr>
      <w:r w:rsidRPr="00BD4DCC">
        <w:rPr>
          <w:rFonts w:ascii="Traditional Arabic" w:eastAsia="Calibri" w:hAnsi="Traditional Arabic" w:hint="cs"/>
          <w:b w:val="0"/>
          <w:noProof w:val="0"/>
          <w:sz w:val="28"/>
          <w:rtl/>
        </w:rPr>
        <w:t>طالب: ست.</w:t>
      </w:r>
    </w:p>
    <w:p w:rsidR="00CF6015" w:rsidRPr="00BD4DCC" w:rsidRDefault="00CF6015" w:rsidP="00CF6015">
      <w:pPr>
        <w:tabs>
          <w:tab w:val="clear" w:pos="5187"/>
          <w:tab w:val="clear" w:pos="7313"/>
        </w:tabs>
        <w:spacing w:before="120" w:after="120" w:line="240" w:lineRule="atLeast"/>
        <w:rPr>
          <w:rFonts w:ascii="Traditional Arabic" w:eastAsia="Calibri" w:hAnsi="Traditional Arabic"/>
          <w:bCs w:val="0"/>
          <w:noProof w:val="0"/>
          <w:sz w:val="28"/>
          <w:rtl/>
        </w:rPr>
      </w:pPr>
      <w:r w:rsidRPr="00BD4DCC">
        <w:rPr>
          <w:rFonts w:ascii="Traditional Arabic" w:eastAsia="Calibri" w:hAnsi="Traditional Arabic" w:hint="cs"/>
          <w:bCs w:val="0"/>
          <w:noProof w:val="0"/>
          <w:sz w:val="28"/>
          <w:rtl/>
        </w:rPr>
        <w:t>ترى هالزغلطة ما تصلح أنا عندي نسخة معي الآن بيدي في الدروس على المشايخ في السابق إذا الشيخ سمع الطالب يقول فصل قال قف لأنه موقف الفصل فكثير من الطلاب ما يقول فصل يتابع ولا يقول فصل على أنه ما جاء موقف علشان ما يوقَّف.</w:t>
      </w:r>
    </w:p>
    <w:p w:rsidR="00CF6015" w:rsidRPr="00BD4DCC" w:rsidRDefault="00CF6015" w:rsidP="00CF6015">
      <w:pPr>
        <w:tabs>
          <w:tab w:val="clear" w:pos="5187"/>
          <w:tab w:val="clear" w:pos="7313"/>
        </w:tabs>
        <w:spacing w:before="120" w:after="120" w:line="240" w:lineRule="atLeast"/>
        <w:rPr>
          <w:rFonts w:ascii="Traditional Arabic" w:eastAsia="Calibri" w:hAnsi="Traditional Arabic"/>
          <w:b w:val="0"/>
          <w:noProof w:val="0"/>
          <w:sz w:val="28"/>
          <w:rtl/>
        </w:rPr>
      </w:pPr>
      <w:r w:rsidRPr="00BD4DCC">
        <w:rPr>
          <w:rFonts w:ascii="Traditional Arabic" w:eastAsia="Calibri" w:hAnsi="Traditional Arabic" w:hint="cs"/>
          <w:b w:val="0"/>
          <w:noProof w:val="0"/>
          <w:sz w:val="28"/>
          <w:rtl/>
        </w:rPr>
        <w:t>طالب: اللي تبي يا شيخ حسب النشاط يا شيخ.</w:t>
      </w:r>
    </w:p>
    <w:p w:rsidR="00CF6015" w:rsidRPr="00BD4DCC" w:rsidRDefault="00CF6015" w:rsidP="00CF6015">
      <w:pPr>
        <w:tabs>
          <w:tab w:val="clear" w:pos="5187"/>
          <w:tab w:val="clear" w:pos="7313"/>
        </w:tabs>
        <w:spacing w:before="120" w:after="120" w:line="240" w:lineRule="atLeast"/>
        <w:rPr>
          <w:rFonts w:ascii="Traditional Arabic" w:eastAsia="Calibri" w:hAnsi="Traditional Arabic"/>
          <w:bCs w:val="0"/>
          <w:noProof w:val="0"/>
          <w:sz w:val="28"/>
          <w:rtl/>
        </w:rPr>
      </w:pPr>
      <w:r w:rsidRPr="00BD4DCC">
        <w:rPr>
          <w:rFonts w:ascii="Traditional Arabic" w:eastAsia="Calibri" w:hAnsi="Traditional Arabic" w:hint="cs"/>
          <w:bCs w:val="0"/>
          <w:noProof w:val="0"/>
          <w:sz w:val="28"/>
          <w:rtl/>
        </w:rPr>
        <w:t>شفت فهم فهم الرجل.</w:t>
      </w:r>
    </w:p>
    <w:p w:rsidR="00CF6015" w:rsidRPr="00BD4DCC" w:rsidRDefault="00CF6015" w:rsidP="00CF6015">
      <w:pPr>
        <w:tabs>
          <w:tab w:val="clear" w:pos="5187"/>
          <w:tab w:val="clear" w:pos="7313"/>
        </w:tabs>
        <w:spacing w:before="120" w:after="120" w:line="240" w:lineRule="atLeast"/>
        <w:rPr>
          <w:rFonts w:ascii="Traditional Arabic" w:eastAsia="Calibri" w:hAnsi="Traditional Arabic"/>
          <w:b w:val="0"/>
          <w:noProof w:val="0"/>
          <w:sz w:val="28"/>
          <w:rtl/>
        </w:rPr>
      </w:pPr>
      <w:r w:rsidRPr="00BD4DCC">
        <w:rPr>
          <w:rFonts w:ascii="Traditional Arabic" w:eastAsia="Calibri" w:hAnsi="Traditional Arabic" w:hint="cs"/>
          <w:b w:val="0"/>
          <w:noProof w:val="0"/>
          <w:sz w:val="28"/>
          <w:rtl/>
        </w:rPr>
        <w:t>طالب: جزاك الله خير يا شيخ.</w:t>
      </w:r>
    </w:p>
    <w:p w:rsidR="00CF6015" w:rsidRPr="00BD4DCC" w:rsidRDefault="00CF6015" w:rsidP="00CF6015">
      <w:pPr>
        <w:tabs>
          <w:tab w:val="clear" w:pos="5187"/>
          <w:tab w:val="clear" w:pos="7313"/>
        </w:tabs>
        <w:spacing w:before="120" w:after="120" w:line="240" w:lineRule="atLeast"/>
        <w:rPr>
          <w:rFonts w:ascii="Traditional Arabic" w:eastAsia="Calibri" w:hAnsi="Traditional Arabic"/>
          <w:bCs w:val="0"/>
          <w:noProof w:val="0"/>
          <w:sz w:val="28"/>
          <w:rtl/>
        </w:rPr>
      </w:pPr>
      <w:r w:rsidRPr="00BD4DCC">
        <w:rPr>
          <w:rFonts w:ascii="Traditional Arabic" w:eastAsia="Calibri" w:hAnsi="Traditional Arabic" w:hint="cs"/>
          <w:bCs w:val="0"/>
          <w:noProof w:val="0"/>
          <w:sz w:val="28"/>
          <w:rtl/>
        </w:rPr>
        <w:t>لأن المدة حوالي شهر..</w:t>
      </w:r>
    </w:p>
    <w:p w:rsidR="00CF6015" w:rsidRPr="00BD4DCC" w:rsidRDefault="00CF6015" w:rsidP="00CF6015">
      <w:pPr>
        <w:tabs>
          <w:tab w:val="clear" w:pos="5187"/>
          <w:tab w:val="clear" w:pos="7313"/>
        </w:tabs>
        <w:spacing w:before="120" w:after="120" w:line="240" w:lineRule="atLeast"/>
        <w:rPr>
          <w:rFonts w:ascii="Traditional Arabic" w:eastAsia="Calibri" w:hAnsi="Traditional Arabic"/>
          <w:b w:val="0"/>
          <w:noProof w:val="0"/>
          <w:sz w:val="28"/>
          <w:rtl/>
        </w:rPr>
      </w:pPr>
      <w:r w:rsidRPr="00BD4DCC">
        <w:rPr>
          <w:rFonts w:ascii="Traditional Arabic" w:eastAsia="Calibri" w:hAnsi="Traditional Arabic" w:hint="cs"/>
          <w:b w:val="0"/>
          <w:noProof w:val="0"/>
          <w:sz w:val="28"/>
          <w:rtl/>
        </w:rPr>
        <w:t>طالب: صحيح.</w:t>
      </w:r>
    </w:p>
    <w:p w:rsidR="00CF6015" w:rsidRPr="00BD4DCC" w:rsidRDefault="00CF6015" w:rsidP="00CF6015">
      <w:pPr>
        <w:tabs>
          <w:tab w:val="clear" w:pos="5187"/>
          <w:tab w:val="clear" w:pos="7313"/>
        </w:tabs>
        <w:spacing w:before="120" w:after="120" w:line="240" w:lineRule="atLeast"/>
        <w:rPr>
          <w:rFonts w:ascii="Traditional Arabic" w:eastAsia="Calibri" w:hAnsi="Traditional Arabic"/>
          <w:bCs w:val="0"/>
          <w:noProof w:val="0"/>
          <w:sz w:val="28"/>
          <w:rtl/>
        </w:rPr>
      </w:pPr>
      <w:r w:rsidRPr="00BD4DCC">
        <w:rPr>
          <w:rFonts w:ascii="Traditional Arabic" w:eastAsia="Calibri" w:hAnsi="Traditional Arabic" w:hint="cs"/>
          <w:bCs w:val="0"/>
          <w:noProof w:val="0"/>
          <w:sz w:val="28"/>
          <w:rtl/>
        </w:rPr>
        <w:t>ما ودنا يتقطع الكلام نصفه مضى ونصفه بقي وإكماله صعب.</w:t>
      </w:r>
    </w:p>
    <w:p w:rsidR="00CF6015" w:rsidRPr="00BD4DCC" w:rsidRDefault="00CF6015" w:rsidP="00CF6015">
      <w:pPr>
        <w:tabs>
          <w:tab w:val="clear" w:pos="5187"/>
          <w:tab w:val="clear" w:pos="7313"/>
        </w:tabs>
        <w:spacing w:before="120" w:after="120" w:line="240" w:lineRule="atLeast"/>
        <w:rPr>
          <w:rFonts w:ascii="Traditional Arabic" w:eastAsia="Calibri" w:hAnsi="Traditional Arabic"/>
          <w:b w:val="0"/>
          <w:noProof w:val="0"/>
          <w:sz w:val="28"/>
          <w:rtl/>
        </w:rPr>
      </w:pPr>
      <w:r w:rsidRPr="00BD4DCC">
        <w:rPr>
          <w:rFonts w:ascii="Traditional Arabic" w:eastAsia="Calibri" w:hAnsi="Traditional Arabic" w:hint="cs"/>
          <w:b w:val="0"/>
          <w:noProof w:val="0"/>
          <w:sz w:val="28"/>
          <w:rtl/>
        </w:rPr>
        <w:t>هذا يقول</w:t>
      </w:r>
      <w:r w:rsidR="001C0909">
        <w:rPr>
          <w:rFonts w:ascii="Traditional Arabic" w:eastAsia="Calibri" w:hAnsi="Traditional Arabic" w:hint="cs"/>
          <w:b w:val="0"/>
          <w:noProof w:val="0"/>
          <w:sz w:val="28"/>
          <w:rtl/>
        </w:rPr>
        <w:t>:</w:t>
      </w:r>
      <w:r w:rsidRPr="00BD4DCC">
        <w:rPr>
          <w:rFonts w:ascii="Traditional Arabic" w:eastAsia="Calibri" w:hAnsi="Traditional Arabic" w:hint="cs"/>
          <w:b w:val="0"/>
          <w:noProof w:val="0"/>
          <w:sz w:val="28"/>
          <w:rtl/>
        </w:rPr>
        <w:t xml:space="preserve"> هل هناك هداية كاملة وتامة وهل يطلق على الرجل بأنه تام الهداية أو كامل الهداية ويستثنى فيها؟</w:t>
      </w:r>
    </w:p>
    <w:p w:rsidR="00CF6015" w:rsidRPr="00BD4DCC" w:rsidRDefault="00CF6015" w:rsidP="00CF6015">
      <w:pPr>
        <w:tabs>
          <w:tab w:val="clear" w:pos="5187"/>
          <w:tab w:val="clear" w:pos="7313"/>
        </w:tabs>
        <w:spacing w:before="120" w:after="120" w:line="240" w:lineRule="atLeast"/>
        <w:rPr>
          <w:rFonts w:ascii="Traditional Arabic" w:eastAsia="Calibri" w:hAnsi="Traditional Arabic"/>
          <w:bCs w:val="0"/>
          <w:noProof w:val="0"/>
          <w:sz w:val="28"/>
          <w:rtl/>
        </w:rPr>
      </w:pPr>
      <w:r w:rsidRPr="00BD4DCC">
        <w:rPr>
          <w:rFonts w:ascii="Traditional Arabic" w:eastAsia="Calibri" w:hAnsi="Traditional Arabic" w:hint="cs"/>
          <w:bCs w:val="0"/>
          <w:noProof w:val="0"/>
          <w:sz w:val="28"/>
          <w:rtl/>
        </w:rPr>
        <w:t>يعني الأنبياء المعصومون وعلى رأسهم محمد -صلى الله عليه وسلم- هدايته كاملة أما من دونهم ممن يتصور منهم الخطأ ويقع منهم وليسوا بمعصومين لا يطلق عليهم مثل هذا الكلام.</w:t>
      </w:r>
    </w:p>
    <w:p w:rsidR="00CF6015" w:rsidRPr="00BD4DCC" w:rsidRDefault="00CF6015" w:rsidP="00CF6015">
      <w:pPr>
        <w:tabs>
          <w:tab w:val="clear" w:pos="5187"/>
          <w:tab w:val="clear" w:pos="7313"/>
        </w:tabs>
        <w:spacing w:before="120" w:after="120" w:line="240" w:lineRule="atLeast"/>
        <w:rPr>
          <w:rFonts w:ascii="Traditional Arabic" w:eastAsia="Calibri" w:hAnsi="Traditional Arabic"/>
          <w:noProof w:val="0"/>
          <w:sz w:val="28"/>
          <w:rtl/>
        </w:rPr>
      </w:pPr>
      <w:r w:rsidRPr="00BD4DCC">
        <w:rPr>
          <w:rFonts w:ascii="Traditional Arabic" w:eastAsia="Calibri" w:hAnsi="Traditional Arabic" w:hint="cs"/>
          <w:noProof w:val="0"/>
          <w:sz w:val="28"/>
          <w:rtl/>
        </w:rPr>
        <w:t>طالب: .........</w:t>
      </w:r>
    </w:p>
    <w:p w:rsidR="00CF6015" w:rsidRPr="00BD4DCC" w:rsidRDefault="00CF6015" w:rsidP="00CF6015">
      <w:pPr>
        <w:tabs>
          <w:tab w:val="clear" w:pos="5187"/>
          <w:tab w:val="clear" w:pos="7313"/>
        </w:tabs>
        <w:spacing w:before="120" w:after="120" w:line="240" w:lineRule="atLeast"/>
        <w:rPr>
          <w:rFonts w:ascii="Traditional Arabic" w:eastAsia="Calibri" w:hAnsi="Traditional Arabic"/>
          <w:bCs w:val="0"/>
          <w:noProof w:val="0"/>
          <w:sz w:val="28"/>
          <w:rtl/>
        </w:rPr>
      </w:pPr>
      <w:r w:rsidRPr="00BD4DCC">
        <w:rPr>
          <w:rFonts w:ascii="Traditional Arabic" w:eastAsia="Calibri" w:hAnsi="Traditional Arabic" w:hint="cs"/>
          <w:bCs w:val="0"/>
          <w:noProof w:val="0"/>
          <w:sz w:val="28"/>
          <w:rtl/>
        </w:rPr>
        <w:t>هم أقرب إلى الكمال أما ما فيه كمال إلا للأنبياء الكمال البشري وإلا فالكمال المطلق لله جل وعلا.</w:t>
      </w:r>
    </w:p>
    <w:p w:rsidR="00CF6015" w:rsidRPr="00BD4DCC" w:rsidRDefault="00CF6015" w:rsidP="00CF6015">
      <w:pPr>
        <w:tabs>
          <w:tab w:val="clear" w:pos="5187"/>
          <w:tab w:val="clear" w:pos="7313"/>
        </w:tabs>
        <w:spacing w:before="120" w:after="120" w:line="240" w:lineRule="atLeast"/>
        <w:rPr>
          <w:rFonts w:ascii="Traditional Arabic" w:eastAsia="Calibri" w:hAnsi="Traditional Arabic"/>
          <w:b w:val="0"/>
          <w:noProof w:val="0"/>
          <w:sz w:val="28"/>
          <w:rtl/>
        </w:rPr>
      </w:pPr>
      <w:r w:rsidRPr="00BD4DCC">
        <w:rPr>
          <w:rFonts w:ascii="Traditional Arabic" w:eastAsia="Calibri" w:hAnsi="Traditional Arabic" w:hint="cs"/>
          <w:b w:val="0"/>
          <w:noProof w:val="0"/>
          <w:sz w:val="28"/>
          <w:rtl/>
        </w:rPr>
        <w:t>يقول</w:t>
      </w:r>
      <w:r w:rsidR="001C0909">
        <w:rPr>
          <w:rFonts w:ascii="Traditional Arabic" w:eastAsia="Calibri" w:hAnsi="Traditional Arabic" w:hint="cs"/>
          <w:b w:val="0"/>
          <w:noProof w:val="0"/>
          <w:sz w:val="28"/>
          <w:rtl/>
        </w:rPr>
        <w:t>:</w:t>
      </w:r>
      <w:r w:rsidRPr="00BD4DCC">
        <w:rPr>
          <w:rFonts w:ascii="Traditional Arabic" w:eastAsia="Calibri" w:hAnsi="Traditional Arabic" w:hint="cs"/>
          <w:b w:val="0"/>
          <w:noProof w:val="0"/>
          <w:sz w:val="28"/>
          <w:rtl/>
        </w:rPr>
        <w:t xml:space="preserve"> هل يصح بأن يطلق على تعريف الرسول للإيمان بأن الرسول ذكر أعمال القلوب لأنها تخفى لأنها هي الأهم أو لأن ما كان مبدؤه القلب سيظهر على الجوارح؟</w:t>
      </w:r>
    </w:p>
    <w:p w:rsidR="00CF6015" w:rsidRPr="00BD4DCC" w:rsidRDefault="00CF6015" w:rsidP="00CF6015">
      <w:pPr>
        <w:tabs>
          <w:tab w:val="clear" w:pos="5187"/>
          <w:tab w:val="clear" w:pos="7313"/>
        </w:tabs>
        <w:spacing w:before="120" w:after="120" w:line="240" w:lineRule="atLeast"/>
        <w:rPr>
          <w:rFonts w:ascii="Traditional Arabic" w:eastAsia="Calibri" w:hAnsi="Traditional Arabic"/>
          <w:bCs w:val="0"/>
          <w:noProof w:val="0"/>
          <w:sz w:val="28"/>
          <w:rtl/>
        </w:rPr>
      </w:pPr>
      <w:r w:rsidRPr="00BD4DCC">
        <w:rPr>
          <w:rFonts w:ascii="Traditional Arabic" w:eastAsia="Calibri" w:hAnsi="Traditional Arabic" w:hint="cs"/>
          <w:bCs w:val="0"/>
          <w:noProof w:val="0"/>
          <w:sz w:val="28"/>
          <w:rtl/>
        </w:rPr>
        <w:t>الرسول -عليه الصلاة والسلام- عرف الإيمان بأنه هو الإيمان بالله وملائكته وكتبه ورسله في حديث جبريل وعرفه في حديث وفد عبد القيس بما يقرب من تعريف الإسلام فهو يطلق على هذا وهذا باعت</w:t>
      </w:r>
      <w:r w:rsidR="006121FE" w:rsidRPr="00BD4DCC">
        <w:rPr>
          <w:rFonts w:ascii="Traditional Arabic" w:eastAsia="Calibri" w:hAnsi="Traditional Arabic" w:hint="cs"/>
          <w:bCs w:val="0"/>
          <w:noProof w:val="0"/>
          <w:sz w:val="28"/>
          <w:rtl/>
        </w:rPr>
        <w:t>بار أن أعمال الجوارح من الإيمان.</w:t>
      </w:r>
    </w:p>
    <w:p w:rsidR="006121FE" w:rsidRPr="00BD4DCC" w:rsidRDefault="006121FE" w:rsidP="00CF6015">
      <w:pPr>
        <w:tabs>
          <w:tab w:val="clear" w:pos="5187"/>
          <w:tab w:val="clear" w:pos="7313"/>
        </w:tabs>
        <w:spacing w:before="120" w:after="120" w:line="240" w:lineRule="atLeast"/>
        <w:rPr>
          <w:rFonts w:ascii="Traditional Arabic" w:eastAsia="Calibri" w:hAnsi="Traditional Arabic"/>
          <w:b w:val="0"/>
          <w:noProof w:val="0"/>
          <w:sz w:val="28"/>
          <w:rtl/>
        </w:rPr>
      </w:pPr>
      <w:r w:rsidRPr="00BD4DCC">
        <w:rPr>
          <w:rFonts w:ascii="Traditional Arabic" w:eastAsia="Calibri" w:hAnsi="Traditional Arabic" w:hint="cs"/>
          <w:b w:val="0"/>
          <w:noProof w:val="0"/>
          <w:sz w:val="28"/>
          <w:rtl/>
        </w:rPr>
        <w:lastRenderedPageBreak/>
        <w:t>يقول</w:t>
      </w:r>
      <w:r w:rsidR="001C0909">
        <w:rPr>
          <w:rFonts w:ascii="Traditional Arabic" w:eastAsia="Calibri" w:hAnsi="Traditional Arabic" w:hint="cs"/>
          <w:b w:val="0"/>
          <w:noProof w:val="0"/>
          <w:sz w:val="28"/>
          <w:rtl/>
        </w:rPr>
        <w:t>:</w:t>
      </w:r>
      <w:r w:rsidRPr="00BD4DCC">
        <w:rPr>
          <w:rFonts w:ascii="Traditional Arabic" w:eastAsia="Calibri" w:hAnsi="Traditional Arabic" w:hint="cs"/>
          <w:b w:val="0"/>
          <w:noProof w:val="0"/>
          <w:sz w:val="28"/>
          <w:rtl/>
        </w:rPr>
        <w:t xml:space="preserve"> هل القول بأن الأعمال شرط كمال يدخل في طائفة الإرجاء أو المرجئة وما هو الضابط حول خروج المرء ودخوله في هذه الطائفة؟</w:t>
      </w:r>
    </w:p>
    <w:p w:rsidR="006121FE" w:rsidRPr="00BD4DCC" w:rsidRDefault="006121FE" w:rsidP="00CF6015">
      <w:pPr>
        <w:tabs>
          <w:tab w:val="clear" w:pos="5187"/>
          <w:tab w:val="clear" w:pos="7313"/>
        </w:tabs>
        <w:spacing w:before="120" w:after="120" w:line="240" w:lineRule="atLeast"/>
        <w:rPr>
          <w:rFonts w:ascii="Traditional Arabic" w:eastAsia="Calibri" w:hAnsi="Traditional Arabic"/>
          <w:bCs w:val="0"/>
          <w:noProof w:val="0"/>
          <w:sz w:val="28"/>
          <w:rtl/>
        </w:rPr>
      </w:pPr>
      <w:r w:rsidRPr="00BD4DCC">
        <w:rPr>
          <w:rFonts w:ascii="Traditional Arabic" w:eastAsia="Calibri" w:hAnsi="Traditional Arabic" w:hint="cs"/>
          <w:bCs w:val="0"/>
          <w:noProof w:val="0"/>
          <w:sz w:val="28"/>
          <w:rtl/>
        </w:rPr>
        <w:t>معروف رأي المرجئة أنهم يرجئون ويؤخرون الأعمال ولا يدخلونها في الإيمان فالمرجئة عندهم الاعتقاد هو كل شيء ولا يمكن أن يكفر الإنسان بأي عمل كان ما لم يعتقد هذا قول المرجئة والشيخ ابن باز في م</w:t>
      </w:r>
      <w:r w:rsidR="001C0909">
        <w:rPr>
          <w:rFonts w:ascii="Traditional Arabic" w:eastAsia="Calibri" w:hAnsi="Traditional Arabic" w:hint="cs"/>
          <w:bCs w:val="0"/>
          <w:noProof w:val="0"/>
          <w:sz w:val="28"/>
          <w:rtl/>
        </w:rPr>
        <w:t>قابلة مع مجلة الحكمة سئل عمن يقو</w:t>
      </w:r>
      <w:r w:rsidRPr="00BD4DCC">
        <w:rPr>
          <w:rFonts w:ascii="Traditional Arabic" w:eastAsia="Calibri" w:hAnsi="Traditional Arabic" w:hint="cs"/>
          <w:bCs w:val="0"/>
          <w:noProof w:val="0"/>
          <w:sz w:val="28"/>
          <w:rtl/>
        </w:rPr>
        <w:t>ل بأن الأعمال شرط كمال فقال هو مرجئ.</w:t>
      </w:r>
    </w:p>
    <w:p w:rsidR="006121FE" w:rsidRPr="00BD4DCC" w:rsidRDefault="006121FE" w:rsidP="00CF6015">
      <w:pPr>
        <w:tabs>
          <w:tab w:val="clear" w:pos="5187"/>
          <w:tab w:val="clear" w:pos="7313"/>
        </w:tabs>
        <w:spacing w:before="120" w:after="120" w:line="240" w:lineRule="atLeast"/>
        <w:rPr>
          <w:rFonts w:ascii="Traditional Arabic" w:eastAsia="Calibri" w:hAnsi="Traditional Arabic"/>
          <w:bCs w:val="0"/>
          <w:noProof w:val="0"/>
          <w:sz w:val="28"/>
        </w:rPr>
      </w:pPr>
      <w:r w:rsidRPr="00BD4DCC">
        <w:rPr>
          <w:rFonts w:ascii="Traditional Arabic" w:eastAsia="Calibri" w:hAnsi="Traditional Arabic" w:hint="cs"/>
          <w:bCs w:val="0"/>
          <w:noProof w:val="0"/>
          <w:sz w:val="28"/>
          <w:rtl/>
        </w:rPr>
        <w:t>اللهم صل وسلم على عبدك ورسولك محمد وعلى آله وصحبه أجمعين...</w:t>
      </w:r>
    </w:p>
    <w:sectPr w:rsidR="006121FE" w:rsidRPr="00BD4DCC"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64110" w:rsidRDefault="00D64110" w:rsidP="00235F65">
      <w:r>
        <w:separator/>
      </w:r>
    </w:p>
  </w:endnote>
  <w:endnote w:type="continuationSeparator" w:id="0">
    <w:p w:rsidR="00D64110" w:rsidRDefault="00D64110"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F6D76E31-DFA2-4D42-A5F8-F1062F9A919B}"/>
    <w:embedBold r:id="rId2" w:fontKey="{7E979FDF-AEF4-4F9B-8240-20C52E9EBC2B}"/>
    <w:embedBoldItalic r:id="rId3" w:fontKey="{6D72355A-7926-41C3-BA54-3EB7E5C87A04}"/>
  </w:font>
  <w:font w:name="Courier New">
    <w:panose1 w:val="02070309020205020404"/>
    <w:charset w:val="00"/>
    <w:family w:val="modern"/>
    <w:pitch w:val="fixed"/>
    <w:sig w:usb0="E0002AFF" w:usb1="C0007843" w:usb2="00000009" w:usb3="00000000" w:csb0="000001FF" w:csb1="00000000"/>
    <w:embedRegular r:id="rId4" w:fontKey="{3AC1C2C8-5639-4F2D-9673-6FF0A0FA9D86}"/>
  </w:font>
  <w:font w:name="Wingdings">
    <w:panose1 w:val="05000000000000000000"/>
    <w:charset w:val="02"/>
    <w:family w:val="auto"/>
    <w:pitch w:val="variable"/>
    <w:sig w:usb0="00000000" w:usb1="10000000" w:usb2="00000000" w:usb3="00000000" w:csb0="80000000" w:csb1="00000000"/>
    <w:embedRegular r:id="rId5" w:fontKey="{02803A86-1759-4C88-9348-39000FA45BEA}"/>
  </w:font>
  <w:font w:name="Symbol">
    <w:panose1 w:val="05050102010706020507"/>
    <w:charset w:val="02"/>
    <w:family w:val="roman"/>
    <w:pitch w:val="variable"/>
    <w:sig w:usb0="00000000" w:usb1="10000000" w:usb2="00000000" w:usb3="00000000" w:csb0="80000000" w:csb1="00000000"/>
    <w:embedRegular r:id="rId6" w:fontKey="{95D3BFCC-A4DA-4E60-82B2-EA0D47ACBEA7}"/>
  </w:font>
  <w:font w:name="AL-Mateen">
    <w:panose1 w:val="00000000000000000000"/>
    <w:charset w:val="B2"/>
    <w:family w:val="auto"/>
    <w:pitch w:val="variable"/>
    <w:sig w:usb0="00002001" w:usb1="00000000" w:usb2="00000000" w:usb3="00000000" w:csb0="00000040" w:csb1="00000000"/>
    <w:embedRegular r:id="rId7" w:fontKey="{B0B992E6-F3BA-41F5-8A24-27F1F6697B6A}"/>
    <w:embedBold r:id="rId8" w:fontKey="{BCCA181F-3365-45EB-8989-AB4D6CB0E379}"/>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B35ED8F1-0E24-44EB-B2CF-8A1760D503D0}"/>
    <w:embedBold r:id="rId10" w:fontKey="{89AA191B-BF6B-4EB0-8DBF-BB3D70F94323}"/>
  </w:font>
  <w:font w:name="DecoType Naskh Variants">
    <w:charset w:val="B2"/>
    <w:family w:val="auto"/>
    <w:pitch w:val="variable"/>
    <w:sig w:usb0="00002001" w:usb1="80000000" w:usb2="00000008" w:usb3="00000000" w:csb0="00000040" w:csb1="00000000"/>
    <w:embedRegular r:id="rId11" w:fontKey="{41510730-B9ED-4178-9F62-FC587022EBB9}"/>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92AE1AB2-8C26-46AF-A6AC-2400E3C71BA3}"/>
    <w:embedBold r:id="rId13" w:fontKey="{C26F58A8-73E4-48B6-9722-BDCDAA41BB41}"/>
  </w:font>
  <w:font w:name="Cambria">
    <w:panose1 w:val="02040503050406030204"/>
    <w:charset w:val="00"/>
    <w:family w:val="roman"/>
    <w:pitch w:val="variable"/>
    <w:sig w:usb0="E00002FF" w:usb1="400004FF" w:usb2="00000000" w:usb3="00000000" w:csb0="0000019F" w:csb1="00000000"/>
    <w:embedRegular r:id="rId14" w:fontKey="{BA8677F8-24A5-479D-8C9D-B859B7CAE989}"/>
    <w:embedBold r:id="rId15" w:fontKey="{94652C8A-BE63-4E7A-BE63-341F28244D91}"/>
    <w:embedBoldItalic r:id="rId16" w:fontKey="{F52B0C66-796A-4B96-AC65-8DC674FCC0E8}"/>
  </w:font>
  <w:font w:name="Calibri">
    <w:panose1 w:val="020F0502020204030204"/>
    <w:charset w:val="00"/>
    <w:family w:val="swiss"/>
    <w:pitch w:val="variable"/>
    <w:sig w:usb0="E00002FF" w:usb1="4000ACFF" w:usb2="00000001" w:usb3="00000000" w:csb0="0000019F" w:csb1="00000000"/>
    <w:embedRegular r:id="rId17" w:fontKey="{A7EC6934-B466-4886-98A3-0F3FC5E93681}"/>
    <w:embedBold r:id="rId18" w:fontKey="{9C7C824A-F287-4C73-959F-46A149B1A978}"/>
    <w:embedBoldItalic r:id="rId19" w:fontKey="{EEA81110-B509-41BD-88D1-FD196578CCBD}"/>
  </w:font>
  <w:font w:name="Arial">
    <w:panose1 w:val="020B0604020202020204"/>
    <w:charset w:val="00"/>
    <w:family w:val="swiss"/>
    <w:pitch w:val="variable"/>
    <w:sig w:usb0="E0002AFF" w:usb1="C0007843" w:usb2="00000009" w:usb3="00000000" w:csb0="000001FF" w:csb1="00000000"/>
    <w:embedRegular r:id="rId20" w:fontKey="{E7187BE9-8A57-4F83-9C0C-B15DE4664E84}"/>
    <w:embedBold r:id="rId21" w:fontKey="{75D4A783-0EFF-4DFC-9DDD-4B9BCD9E05EA}"/>
    <w:embedBoldItalic r:id="rId22" w:fontKey="{D8146913-ED24-4E9D-B54B-84EB4A277EEC}"/>
  </w:font>
  <w:font w:name="Tahoma">
    <w:panose1 w:val="020B0604030504040204"/>
    <w:charset w:val="00"/>
    <w:family w:val="swiss"/>
    <w:pitch w:val="variable"/>
    <w:sig w:usb0="E1002EFF" w:usb1="C000605B" w:usb2="00000029" w:usb3="00000000" w:csb0="000101FF" w:csb1="00000000"/>
    <w:embedRegular r:id="rId23" w:fontKey="{A03E8D0B-501E-4DAF-ADD9-7947B33F9C54}"/>
    <w:embedBold r:id="rId24" w:fontKey="{2B5B9213-62DF-4705-B588-2D3763847A46}"/>
    <w:embedItalic r:id="rId25" w:fontKey="{CF404C21-4F40-4A41-8EC9-6D3F5F897EED}"/>
  </w:font>
  <w:font w:name="OthmaniQ">
    <w:charset w:val="B2"/>
    <w:family w:val="auto"/>
    <w:pitch w:val="variable"/>
    <w:sig w:usb0="00002001" w:usb1="00000000" w:usb2="00000000" w:usb3="00000000" w:csb0="00000040" w:csb1="00000000"/>
    <w:embedRegular r:id="rId26" w:fontKey="{5102BDE0-12DD-419D-AF87-FEC4042CA757}"/>
    <w:embedBold r:id="rId27" w:fontKey="{9BDBDE85-0D80-46A2-862A-24B9D7A8CA77}"/>
  </w:font>
  <w:font w:name="Lotus Linotype">
    <w:altName w:val="Times New Roman"/>
    <w:charset w:val="00"/>
    <w:family w:val="auto"/>
    <w:pitch w:val="variable"/>
    <w:sig w:usb0="00000000" w:usb1="80000000" w:usb2="00000008" w:usb3="00000000" w:csb0="00000043" w:csb1="00000000"/>
    <w:embedRegular r:id="rId28" w:fontKey="{878FF70B-7DC9-4C2E-86D6-E73D5C565DF9}"/>
  </w:font>
  <w:font w:name="AGA Arabesque">
    <w:panose1 w:val="05000000000000000000"/>
    <w:charset w:val="02"/>
    <w:family w:val="auto"/>
    <w:pitch w:val="variable"/>
    <w:sig w:usb0="00000000" w:usb1="10000000" w:usb2="00000000" w:usb3="00000000" w:csb0="80000000" w:csb1="00000000"/>
    <w:embedRegular r:id="rId29" w:fontKey="{F35D1F2E-3809-437B-93A6-D9C835C5ADD6}"/>
  </w:font>
  <w:font w:name="PT Bold Heading">
    <w:altName w:val="Segoe UI Semilight"/>
    <w:charset w:val="B2"/>
    <w:family w:val="auto"/>
    <w:pitch w:val="variable"/>
    <w:sig w:usb0="00002000" w:usb1="80000000" w:usb2="00000008" w:usb3="00000000" w:csb0="00000040" w:csb1="00000000"/>
    <w:embedRegular r:id="rId30" w:fontKey="{5F5E0E7D-36D5-410B-9DB8-301B19429DF9}"/>
  </w:font>
  <w:font w:name="Andalus">
    <w:panose1 w:val="02020603050405020304"/>
    <w:charset w:val="00"/>
    <w:family w:val="roman"/>
    <w:pitch w:val="variable"/>
    <w:sig w:usb0="00002003" w:usb1="80000000" w:usb2="00000008" w:usb3="00000000" w:csb0="00000041" w:csb1="00000000"/>
    <w:embedRegular r:id="rId31" w:fontKey="{821BD236-C5CC-4492-8AAC-5C80CAA3DAA1}"/>
    <w:embedBold r:id="rId32" w:fontKey="{B1B67E2B-CB67-42A6-8639-128A75F2597F}"/>
  </w:font>
  <w:font w:name="AL-Mohanad Bold">
    <w:panose1 w:val="00000000000000000000"/>
    <w:charset w:val="B2"/>
    <w:family w:val="auto"/>
    <w:pitch w:val="variable"/>
    <w:sig w:usb0="00002001" w:usb1="00000000" w:usb2="00000000" w:usb3="00000000" w:csb0="00000040" w:csb1="00000000"/>
    <w:embedRegular r:id="rId33" w:fontKey="{9AE8D094-8254-4882-AFA6-335D0B53D5BD}"/>
  </w:font>
  <w:font w:name="ATraditional Arabic">
    <w:altName w:val="Times New Roman"/>
    <w:charset w:val="00"/>
    <w:family w:val="roman"/>
    <w:pitch w:val="variable"/>
    <w:sig w:usb0="00000000" w:usb1="80000000" w:usb2="00000008" w:usb3="00000000" w:csb0="00000041" w:csb1="00000000"/>
    <w:embedRegular r:id="rId34" w:fontKey="{28099FD8-1EE3-43E2-A625-E551F7F7AAFA}"/>
    <w:embedBoldItalic r:id="rId35" w:fontKey="{4443EAC3-B686-4C02-B88B-52103737DBEF}"/>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57BA" w:rsidRDefault="00E957BA" w:rsidP="00235F65">
    <w:pPr>
      <w:pStyle w:val="Footer"/>
      <w:rPr>
        <w:noProof w:val="0"/>
        <w:rtl/>
      </w:rPr>
    </w:pPr>
  </w:p>
  <w:p w:rsidR="00E957BA" w:rsidRDefault="00E957BA" w:rsidP="00235F65">
    <w:pPr>
      <w:pStyle w:val="Footer"/>
      <w:rPr>
        <w:noProof w:val="0"/>
        <w:rtl/>
      </w:rPr>
    </w:pPr>
  </w:p>
  <w:p w:rsidR="00E957BA" w:rsidRDefault="00E957BA"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64110" w:rsidRDefault="00D64110" w:rsidP="00235F65">
      <w:r>
        <w:separator/>
      </w:r>
    </w:p>
  </w:footnote>
  <w:footnote w:type="continuationSeparator" w:id="0">
    <w:p w:rsidR="00D64110" w:rsidRDefault="00D64110"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57BA" w:rsidRPr="00711431" w:rsidRDefault="00D64110"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E957BA" w:rsidRPr="00986B7E" w:rsidRDefault="00221B28" w:rsidP="00711431">
                <w:pPr>
                  <w:pStyle w:val="Heading2"/>
                  <w:ind w:firstLine="32"/>
                  <w:rPr>
                    <w:rFonts w:cs="Simplified Arabic"/>
                    <w:b/>
                    <w:bCs/>
                    <w:noProof w:val="0"/>
                    <w:sz w:val="30"/>
                    <w:szCs w:val="30"/>
                    <w:rtl/>
                  </w:rPr>
                </w:pPr>
                <w:r w:rsidRPr="00986B7E">
                  <w:rPr>
                    <w:rStyle w:val="PageNumber"/>
                    <w:rFonts w:cs="Simplified Arabic"/>
                    <w:sz w:val="26"/>
                    <w:szCs w:val="26"/>
                    <w:rtl/>
                  </w:rPr>
                  <w:fldChar w:fldCharType="begin"/>
                </w:r>
                <w:r w:rsidR="00E957BA" w:rsidRPr="00986B7E">
                  <w:rPr>
                    <w:rStyle w:val="PageNumber"/>
                    <w:rFonts w:cs="Simplified Arabic"/>
                    <w:sz w:val="26"/>
                    <w:szCs w:val="26"/>
                    <w:rtl/>
                  </w:rPr>
                  <w:instrText xml:space="preserve"> </w:instrText>
                </w:r>
                <w:r w:rsidR="00E957BA" w:rsidRPr="00986B7E">
                  <w:rPr>
                    <w:rStyle w:val="PageNumber"/>
                    <w:rFonts w:cs="Simplified Arabic"/>
                    <w:sz w:val="26"/>
                    <w:szCs w:val="26"/>
                  </w:rPr>
                  <w:instrText xml:space="preserve">PAGE </w:instrText>
                </w:r>
                <w:r w:rsidRPr="00986B7E">
                  <w:rPr>
                    <w:rStyle w:val="PageNumber"/>
                    <w:rFonts w:cs="Simplified Arabic"/>
                    <w:sz w:val="26"/>
                    <w:szCs w:val="26"/>
                    <w:rtl/>
                  </w:rPr>
                  <w:fldChar w:fldCharType="separate"/>
                </w:r>
                <w:r w:rsidR="00E95542">
                  <w:rPr>
                    <w:rStyle w:val="PageNumber"/>
                    <w:rFonts w:cs="Simplified Arabic"/>
                    <w:sz w:val="26"/>
                    <w:szCs w:val="26"/>
                    <w:rtl/>
                  </w:rPr>
                  <w:t>10</w:t>
                </w:r>
                <w:r w:rsidRPr="00986B7E">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E957BA" w:rsidRPr="00711431" w:rsidRDefault="00E957B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E957BA" w:rsidRPr="00986B7E" w:rsidRDefault="00221B28" w:rsidP="00711431">
                <w:pPr>
                  <w:pStyle w:val="Heading2"/>
                  <w:ind w:firstLine="32"/>
                  <w:rPr>
                    <w:rFonts w:cs="Simplified Arabic"/>
                    <w:noProof w:val="0"/>
                    <w:rtl/>
                  </w:rPr>
                </w:pPr>
                <w:r w:rsidRPr="00986B7E">
                  <w:rPr>
                    <w:rFonts w:cs="Simplified Arabic"/>
                    <w:sz w:val="28"/>
                    <w:rtl/>
                  </w:rPr>
                  <w:fldChar w:fldCharType="begin"/>
                </w:r>
                <w:r w:rsidR="00E957BA" w:rsidRPr="00986B7E">
                  <w:rPr>
                    <w:rFonts w:cs="Simplified Arabic"/>
                    <w:sz w:val="28"/>
                    <w:rtl/>
                  </w:rPr>
                  <w:instrText xml:space="preserve"> </w:instrText>
                </w:r>
                <w:r w:rsidR="00E957BA" w:rsidRPr="00986B7E">
                  <w:rPr>
                    <w:rFonts w:cs="Simplified Arabic"/>
                    <w:sz w:val="28"/>
                  </w:rPr>
                  <w:instrText xml:space="preserve">PAGE </w:instrText>
                </w:r>
                <w:r w:rsidRPr="00986B7E">
                  <w:rPr>
                    <w:rFonts w:cs="Simplified Arabic"/>
                    <w:sz w:val="28"/>
                    <w:rtl/>
                  </w:rPr>
                  <w:fldChar w:fldCharType="separate"/>
                </w:r>
                <w:r w:rsidR="00E95542">
                  <w:rPr>
                    <w:rFonts w:cs="Simplified Arabic"/>
                    <w:sz w:val="28"/>
                    <w:rtl/>
                  </w:rPr>
                  <w:t>10</w:t>
                </w:r>
                <w:r w:rsidRPr="00986B7E">
                  <w:rPr>
                    <w:rFonts w:cs="Simplified Arabic"/>
                    <w:sz w:val="28"/>
                    <w:rtl/>
                  </w:rPr>
                  <w:fldChar w:fldCharType="end"/>
                </w:r>
              </w:p>
            </w:txbxContent>
          </v:textbox>
          <w10:wrap type="square"/>
        </v:shape>
      </w:pict>
    </w:r>
  </w:p>
  <w:p w:rsidR="00E957BA" w:rsidRPr="00711431" w:rsidRDefault="00D64110" w:rsidP="00711431">
    <w:pPr>
      <w:pStyle w:val="Header"/>
      <w:rPr>
        <w:b/>
        <w:bCs/>
        <w:noProof w:val="0"/>
        <w:rtl/>
      </w:rPr>
    </w:pPr>
    <w:r>
      <w:rPr>
        <w:rtl/>
      </w:rPr>
      <w:pict>
        <v:shape id="_x0000_s2052" type="#_x0000_t202" style="position:absolute;left:0;text-align:left;margin-left:34.3pt;margin-top:14.5pt;width:87.45pt;height:27pt;z-index:251655680" stroked="f">
          <v:textbox style="mso-next-textbox:#_x0000_s2052" inset="0,,1mm">
            <w:txbxContent>
              <w:p w:rsidR="00E957BA" w:rsidRPr="00711431" w:rsidRDefault="00E957BA" w:rsidP="00856E66">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sidR="00856E66">
                  <w:rPr>
                    <w:rFonts w:cs="AL-Mohanad Bold" w:hint="cs"/>
                    <w:b w:val="0"/>
                    <w:bCs w:val="0"/>
                    <w:noProof w:val="0"/>
                    <w:szCs w:val="22"/>
                    <w:rtl/>
                  </w:rPr>
                  <w:t>54</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57BA" w:rsidRPr="00711431" w:rsidRDefault="00D64110"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E957BA" w:rsidRPr="00986B7E" w:rsidRDefault="00221B28" w:rsidP="00711431">
                <w:pPr>
                  <w:pStyle w:val="Heading2"/>
                  <w:rPr>
                    <w:rFonts w:cs="Simplified Arabic"/>
                    <w:noProof w:val="0"/>
                    <w:rtl/>
                  </w:rPr>
                </w:pPr>
                <w:r w:rsidRPr="00986B7E">
                  <w:rPr>
                    <w:rStyle w:val="PageNumber"/>
                    <w:rFonts w:cs="Simplified Arabic"/>
                    <w:rtl/>
                  </w:rPr>
                  <w:fldChar w:fldCharType="begin"/>
                </w:r>
                <w:r w:rsidR="00E957BA" w:rsidRPr="00986B7E">
                  <w:rPr>
                    <w:rStyle w:val="PageNumber"/>
                    <w:rFonts w:cs="Simplified Arabic"/>
                    <w:rtl/>
                  </w:rPr>
                  <w:instrText xml:space="preserve"> </w:instrText>
                </w:r>
                <w:r w:rsidR="00E957BA" w:rsidRPr="00986B7E">
                  <w:rPr>
                    <w:rStyle w:val="PageNumber"/>
                    <w:rFonts w:cs="Simplified Arabic"/>
                  </w:rPr>
                  <w:instrText xml:space="preserve">PAGE </w:instrText>
                </w:r>
                <w:r w:rsidRPr="00986B7E">
                  <w:rPr>
                    <w:rStyle w:val="PageNumber"/>
                    <w:rFonts w:cs="Simplified Arabic"/>
                    <w:rtl/>
                  </w:rPr>
                  <w:fldChar w:fldCharType="separate"/>
                </w:r>
                <w:r w:rsidR="00E95542">
                  <w:rPr>
                    <w:rStyle w:val="PageNumber"/>
                    <w:rFonts w:cs="Simplified Arabic"/>
                    <w:rtl/>
                  </w:rPr>
                  <w:t>13</w:t>
                </w:r>
                <w:r w:rsidRPr="00986B7E">
                  <w:rPr>
                    <w:rStyle w:val="PageNumber"/>
                    <w:rFonts w:cs="Simplified Arabic"/>
                    <w:rtl/>
                  </w:rPr>
                  <w:fldChar w:fldCharType="end"/>
                </w:r>
              </w:p>
            </w:txbxContent>
          </v:textbox>
          <w10:wrap anchorx="page"/>
        </v:shape>
      </w:pict>
    </w:r>
  </w:p>
  <w:p w:rsidR="00E957BA" w:rsidRPr="00711431" w:rsidRDefault="00D64110"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E957BA" w:rsidRPr="00711431" w:rsidRDefault="00E957B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E957BA" w:rsidRPr="00986B7E" w:rsidRDefault="00221B28" w:rsidP="00711431">
                <w:pPr>
                  <w:pStyle w:val="Heading2"/>
                  <w:ind w:firstLine="32"/>
                  <w:rPr>
                    <w:rFonts w:cs="Simplified Arabic"/>
                    <w:b/>
                    <w:bCs/>
                    <w:noProof w:val="0"/>
                    <w:rtl/>
                  </w:rPr>
                </w:pPr>
                <w:r w:rsidRPr="00986B7E">
                  <w:rPr>
                    <w:rStyle w:val="PageNumber"/>
                    <w:rFonts w:cs="Simplified Arabic"/>
                    <w:sz w:val="28"/>
                    <w:rtl/>
                  </w:rPr>
                  <w:fldChar w:fldCharType="begin"/>
                </w:r>
                <w:r w:rsidR="00E957BA" w:rsidRPr="00986B7E">
                  <w:rPr>
                    <w:rStyle w:val="PageNumber"/>
                    <w:rFonts w:cs="Simplified Arabic"/>
                    <w:sz w:val="28"/>
                    <w:rtl/>
                  </w:rPr>
                  <w:instrText xml:space="preserve"> </w:instrText>
                </w:r>
                <w:r w:rsidR="00E957BA" w:rsidRPr="00986B7E">
                  <w:rPr>
                    <w:rStyle w:val="PageNumber"/>
                    <w:rFonts w:cs="Simplified Arabic"/>
                    <w:sz w:val="28"/>
                  </w:rPr>
                  <w:instrText xml:space="preserve">PAGE </w:instrText>
                </w:r>
                <w:r w:rsidRPr="00986B7E">
                  <w:rPr>
                    <w:rStyle w:val="PageNumber"/>
                    <w:rFonts w:cs="Simplified Arabic"/>
                    <w:sz w:val="28"/>
                    <w:rtl/>
                  </w:rPr>
                  <w:fldChar w:fldCharType="separate"/>
                </w:r>
                <w:r w:rsidR="00E95542">
                  <w:rPr>
                    <w:rStyle w:val="PageNumber"/>
                    <w:rFonts w:cs="Simplified Arabic"/>
                    <w:sz w:val="28"/>
                    <w:rtl/>
                  </w:rPr>
                  <w:t>13</w:t>
                </w:r>
                <w:r w:rsidRPr="00986B7E">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E957BA" w:rsidRPr="00711431" w:rsidRDefault="00E957BA"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E957BA" w:rsidRPr="00986B7E" w:rsidRDefault="00221B28" w:rsidP="00711431">
                <w:pPr>
                  <w:pStyle w:val="Heading2"/>
                  <w:ind w:firstLine="32"/>
                  <w:rPr>
                    <w:rFonts w:cs="Simplified Arabic"/>
                    <w:b/>
                    <w:bCs/>
                    <w:noProof w:val="0"/>
                    <w:sz w:val="30"/>
                    <w:szCs w:val="30"/>
                    <w:rtl/>
                  </w:rPr>
                </w:pPr>
                <w:r w:rsidRPr="00986B7E">
                  <w:rPr>
                    <w:rStyle w:val="PageNumber"/>
                    <w:rFonts w:cs="Simplified Arabic"/>
                    <w:sz w:val="26"/>
                    <w:szCs w:val="26"/>
                    <w:rtl/>
                  </w:rPr>
                  <w:fldChar w:fldCharType="begin"/>
                </w:r>
                <w:r w:rsidR="00E957BA" w:rsidRPr="00986B7E">
                  <w:rPr>
                    <w:rStyle w:val="PageNumber"/>
                    <w:rFonts w:cs="Simplified Arabic"/>
                    <w:sz w:val="26"/>
                    <w:szCs w:val="26"/>
                    <w:rtl/>
                  </w:rPr>
                  <w:instrText xml:space="preserve"> </w:instrText>
                </w:r>
                <w:r w:rsidR="00E957BA" w:rsidRPr="00986B7E">
                  <w:rPr>
                    <w:rStyle w:val="PageNumber"/>
                    <w:rFonts w:cs="Simplified Arabic"/>
                    <w:sz w:val="26"/>
                    <w:szCs w:val="26"/>
                  </w:rPr>
                  <w:instrText xml:space="preserve">PAGE </w:instrText>
                </w:r>
                <w:r w:rsidRPr="00986B7E">
                  <w:rPr>
                    <w:rStyle w:val="PageNumber"/>
                    <w:rFonts w:cs="Simplified Arabic"/>
                    <w:sz w:val="26"/>
                    <w:szCs w:val="26"/>
                    <w:rtl/>
                  </w:rPr>
                  <w:fldChar w:fldCharType="separate"/>
                </w:r>
                <w:r w:rsidR="00E95542">
                  <w:rPr>
                    <w:rStyle w:val="PageNumber"/>
                    <w:rFonts w:cs="Simplified Arabic"/>
                    <w:sz w:val="26"/>
                    <w:szCs w:val="26"/>
                    <w:rtl/>
                  </w:rPr>
                  <w:t>13</w:t>
                </w:r>
                <w:r w:rsidRPr="00986B7E">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924"/>
    <w:rsid w:val="00001659"/>
    <w:rsid w:val="0000176E"/>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584"/>
    <w:rsid w:val="00010A0D"/>
    <w:rsid w:val="00010BE7"/>
    <w:rsid w:val="00010C6F"/>
    <w:rsid w:val="00011033"/>
    <w:rsid w:val="000111D9"/>
    <w:rsid w:val="0001152C"/>
    <w:rsid w:val="00011AE6"/>
    <w:rsid w:val="00011CAA"/>
    <w:rsid w:val="00011DCD"/>
    <w:rsid w:val="00012134"/>
    <w:rsid w:val="000123A8"/>
    <w:rsid w:val="0001278E"/>
    <w:rsid w:val="00012B3F"/>
    <w:rsid w:val="00012CF0"/>
    <w:rsid w:val="0001331C"/>
    <w:rsid w:val="0001339A"/>
    <w:rsid w:val="00013976"/>
    <w:rsid w:val="000143A0"/>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A4C"/>
    <w:rsid w:val="00027D88"/>
    <w:rsid w:val="000300D4"/>
    <w:rsid w:val="000303F2"/>
    <w:rsid w:val="00030488"/>
    <w:rsid w:val="00030674"/>
    <w:rsid w:val="00030954"/>
    <w:rsid w:val="00030EC3"/>
    <w:rsid w:val="00030EEC"/>
    <w:rsid w:val="00030F26"/>
    <w:rsid w:val="00030FD2"/>
    <w:rsid w:val="000313A2"/>
    <w:rsid w:val="00031DA6"/>
    <w:rsid w:val="000329D4"/>
    <w:rsid w:val="00033219"/>
    <w:rsid w:val="00033357"/>
    <w:rsid w:val="000335D4"/>
    <w:rsid w:val="000339AA"/>
    <w:rsid w:val="000343CB"/>
    <w:rsid w:val="00034671"/>
    <w:rsid w:val="00034BB6"/>
    <w:rsid w:val="00034DE7"/>
    <w:rsid w:val="00034EC1"/>
    <w:rsid w:val="000350B1"/>
    <w:rsid w:val="000353A5"/>
    <w:rsid w:val="0003589F"/>
    <w:rsid w:val="0003640C"/>
    <w:rsid w:val="000365CF"/>
    <w:rsid w:val="0003723E"/>
    <w:rsid w:val="0003784A"/>
    <w:rsid w:val="000378D2"/>
    <w:rsid w:val="00037A68"/>
    <w:rsid w:val="00037B7E"/>
    <w:rsid w:val="00037F9E"/>
    <w:rsid w:val="0004063D"/>
    <w:rsid w:val="00041231"/>
    <w:rsid w:val="0004141A"/>
    <w:rsid w:val="0004162D"/>
    <w:rsid w:val="00041DE7"/>
    <w:rsid w:val="0004209E"/>
    <w:rsid w:val="00042224"/>
    <w:rsid w:val="00042440"/>
    <w:rsid w:val="0004247D"/>
    <w:rsid w:val="00042AAF"/>
    <w:rsid w:val="0004306D"/>
    <w:rsid w:val="000438F1"/>
    <w:rsid w:val="00043ECC"/>
    <w:rsid w:val="00044058"/>
    <w:rsid w:val="00044584"/>
    <w:rsid w:val="00044A27"/>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1DB3"/>
    <w:rsid w:val="00052A9B"/>
    <w:rsid w:val="00052BC3"/>
    <w:rsid w:val="00052C58"/>
    <w:rsid w:val="00053BDF"/>
    <w:rsid w:val="00053CBF"/>
    <w:rsid w:val="00054373"/>
    <w:rsid w:val="000544F9"/>
    <w:rsid w:val="00054A66"/>
    <w:rsid w:val="0005504D"/>
    <w:rsid w:val="000554EA"/>
    <w:rsid w:val="000570FE"/>
    <w:rsid w:val="000578C6"/>
    <w:rsid w:val="00060E85"/>
    <w:rsid w:val="000614AF"/>
    <w:rsid w:val="000615EC"/>
    <w:rsid w:val="00061B88"/>
    <w:rsid w:val="000628F2"/>
    <w:rsid w:val="00062B94"/>
    <w:rsid w:val="00063039"/>
    <w:rsid w:val="00063312"/>
    <w:rsid w:val="00063874"/>
    <w:rsid w:val="00063B88"/>
    <w:rsid w:val="0006438C"/>
    <w:rsid w:val="00064871"/>
    <w:rsid w:val="00064C05"/>
    <w:rsid w:val="00064E5E"/>
    <w:rsid w:val="000656DE"/>
    <w:rsid w:val="00065FFE"/>
    <w:rsid w:val="00066391"/>
    <w:rsid w:val="000668F9"/>
    <w:rsid w:val="0006699A"/>
    <w:rsid w:val="000673DD"/>
    <w:rsid w:val="000675DB"/>
    <w:rsid w:val="00067F0C"/>
    <w:rsid w:val="00071497"/>
    <w:rsid w:val="0007173D"/>
    <w:rsid w:val="00071D6B"/>
    <w:rsid w:val="0007207E"/>
    <w:rsid w:val="0007250D"/>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03E"/>
    <w:rsid w:val="000832C5"/>
    <w:rsid w:val="00083309"/>
    <w:rsid w:val="0008332C"/>
    <w:rsid w:val="0008510E"/>
    <w:rsid w:val="0008536D"/>
    <w:rsid w:val="00085773"/>
    <w:rsid w:val="00086299"/>
    <w:rsid w:val="00086945"/>
    <w:rsid w:val="000869D3"/>
    <w:rsid w:val="00087249"/>
    <w:rsid w:val="00087730"/>
    <w:rsid w:val="00087B94"/>
    <w:rsid w:val="0009037B"/>
    <w:rsid w:val="00090847"/>
    <w:rsid w:val="00090B27"/>
    <w:rsid w:val="00091938"/>
    <w:rsid w:val="00092261"/>
    <w:rsid w:val="0009234D"/>
    <w:rsid w:val="00093A87"/>
    <w:rsid w:val="00093D38"/>
    <w:rsid w:val="00093E6A"/>
    <w:rsid w:val="00093F6D"/>
    <w:rsid w:val="00094235"/>
    <w:rsid w:val="00094294"/>
    <w:rsid w:val="000944A9"/>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2EE5"/>
    <w:rsid w:val="000A314C"/>
    <w:rsid w:val="000A42CA"/>
    <w:rsid w:val="000A44E1"/>
    <w:rsid w:val="000A5D9D"/>
    <w:rsid w:val="000A61E9"/>
    <w:rsid w:val="000A62DD"/>
    <w:rsid w:val="000A6312"/>
    <w:rsid w:val="000A71BF"/>
    <w:rsid w:val="000A770F"/>
    <w:rsid w:val="000A7C38"/>
    <w:rsid w:val="000A7D94"/>
    <w:rsid w:val="000B0CF6"/>
    <w:rsid w:val="000B0E55"/>
    <w:rsid w:val="000B12AE"/>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667"/>
    <w:rsid w:val="000C5954"/>
    <w:rsid w:val="000C5A3F"/>
    <w:rsid w:val="000C5C63"/>
    <w:rsid w:val="000C5DC2"/>
    <w:rsid w:val="000C60E5"/>
    <w:rsid w:val="000C67E7"/>
    <w:rsid w:val="000C6B8E"/>
    <w:rsid w:val="000C710F"/>
    <w:rsid w:val="000C71B0"/>
    <w:rsid w:val="000C7247"/>
    <w:rsid w:val="000C7752"/>
    <w:rsid w:val="000C78D8"/>
    <w:rsid w:val="000C7B56"/>
    <w:rsid w:val="000C7F2A"/>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5D9"/>
    <w:rsid w:val="000D599D"/>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BCB"/>
    <w:rsid w:val="000E5E7F"/>
    <w:rsid w:val="000E5F10"/>
    <w:rsid w:val="000E662A"/>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DB0"/>
    <w:rsid w:val="000F1EE4"/>
    <w:rsid w:val="000F24EC"/>
    <w:rsid w:val="000F2CAC"/>
    <w:rsid w:val="000F389A"/>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7B8"/>
    <w:rsid w:val="00104EC6"/>
    <w:rsid w:val="00105AE6"/>
    <w:rsid w:val="00106329"/>
    <w:rsid w:val="001063EB"/>
    <w:rsid w:val="00106740"/>
    <w:rsid w:val="001069C9"/>
    <w:rsid w:val="00106FB9"/>
    <w:rsid w:val="0010725C"/>
    <w:rsid w:val="00107508"/>
    <w:rsid w:val="0010754E"/>
    <w:rsid w:val="001076FD"/>
    <w:rsid w:val="00107963"/>
    <w:rsid w:val="00107B56"/>
    <w:rsid w:val="0011061E"/>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50D"/>
    <w:rsid w:val="00120AB5"/>
    <w:rsid w:val="00120E45"/>
    <w:rsid w:val="00121144"/>
    <w:rsid w:val="00121592"/>
    <w:rsid w:val="00121BB2"/>
    <w:rsid w:val="001221AB"/>
    <w:rsid w:val="001221ED"/>
    <w:rsid w:val="001223B7"/>
    <w:rsid w:val="0012246A"/>
    <w:rsid w:val="00122B5A"/>
    <w:rsid w:val="00122F75"/>
    <w:rsid w:val="001232DB"/>
    <w:rsid w:val="00123A99"/>
    <w:rsid w:val="00124436"/>
    <w:rsid w:val="001245A0"/>
    <w:rsid w:val="00124A17"/>
    <w:rsid w:val="0012516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290"/>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92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583A"/>
    <w:rsid w:val="001460C0"/>
    <w:rsid w:val="00146684"/>
    <w:rsid w:val="0014677C"/>
    <w:rsid w:val="00146873"/>
    <w:rsid w:val="001468F2"/>
    <w:rsid w:val="00146E53"/>
    <w:rsid w:val="001470A8"/>
    <w:rsid w:val="00147A57"/>
    <w:rsid w:val="00147E14"/>
    <w:rsid w:val="001500ED"/>
    <w:rsid w:val="0015038E"/>
    <w:rsid w:val="00152034"/>
    <w:rsid w:val="001521BC"/>
    <w:rsid w:val="001525B4"/>
    <w:rsid w:val="001526AE"/>
    <w:rsid w:val="00152F06"/>
    <w:rsid w:val="001531B5"/>
    <w:rsid w:val="00153B5B"/>
    <w:rsid w:val="00153F2B"/>
    <w:rsid w:val="0015466F"/>
    <w:rsid w:val="001548C5"/>
    <w:rsid w:val="001551F0"/>
    <w:rsid w:val="0015566F"/>
    <w:rsid w:val="00155D47"/>
    <w:rsid w:val="0015617F"/>
    <w:rsid w:val="00156385"/>
    <w:rsid w:val="00156CE9"/>
    <w:rsid w:val="0015707D"/>
    <w:rsid w:val="0015776F"/>
    <w:rsid w:val="0016055A"/>
    <w:rsid w:val="001608B0"/>
    <w:rsid w:val="00161BAF"/>
    <w:rsid w:val="0016242C"/>
    <w:rsid w:val="00162789"/>
    <w:rsid w:val="00162BCC"/>
    <w:rsid w:val="00163413"/>
    <w:rsid w:val="00163FAE"/>
    <w:rsid w:val="0016413B"/>
    <w:rsid w:val="0016420A"/>
    <w:rsid w:val="00164B84"/>
    <w:rsid w:val="001654D1"/>
    <w:rsid w:val="00165636"/>
    <w:rsid w:val="00165A73"/>
    <w:rsid w:val="00165DFC"/>
    <w:rsid w:val="0016613C"/>
    <w:rsid w:val="00166BFF"/>
    <w:rsid w:val="00166C83"/>
    <w:rsid w:val="00167176"/>
    <w:rsid w:val="00167729"/>
    <w:rsid w:val="001678A5"/>
    <w:rsid w:val="00167B49"/>
    <w:rsid w:val="00167BE6"/>
    <w:rsid w:val="0017000A"/>
    <w:rsid w:val="00171095"/>
    <w:rsid w:val="00171952"/>
    <w:rsid w:val="001719D2"/>
    <w:rsid w:val="00171AFF"/>
    <w:rsid w:val="001724F7"/>
    <w:rsid w:val="00172B13"/>
    <w:rsid w:val="00172F6E"/>
    <w:rsid w:val="00173017"/>
    <w:rsid w:val="0017346E"/>
    <w:rsid w:val="0017372E"/>
    <w:rsid w:val="00173DAB"/>
    <w:rsid w:val="001741F9"/>
    <w:rsid w:val="0017523F"/>
    <w:rsid w:val="00175343"/>
    <w:rsid w:val="00175392"/>
    <w:rsid w:val="001755AE"/>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057"/>
    <w:rsid w:val="00185506"/>
    <w:rsid w:val="00185636"/>
    <w:rsid w:val="0018597F"/>
    <w:rsid w:val="001859B3"/>
    <w:rsid w:val="00185C23"/>
    <w:rsid w:val="00186442"/>
    <w:rsid w:val="00187561"/>
    <w:rsid w:val="0018788A"/>
    <w:rsid w:val="00187ABF"/>
    <w:rsid w:val="0019028B"/>
    <w:rsid w:val="001911FE"/>
    <w:rsid w:val="00191613"/>
    <w:rsid w:val="0019206C"/>
    <w:rsid w:val="00192097"/>
    <w:rsid w:val="001921FF"/>
    <w:rsid w:val="00192314"/>
    <w:rsid w:val="0019247B"/>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0CE8"/>
    <w:rsid w:val="001A133B"/>
    <w:rsid w:val="001A13F9"/>
    <w:rsid w:val="001A181F"/>
    <w:rsid w:val="001A22A9"/>
    <w:rsid w:val="001A2471"/>
    <w:rsid w:val="001A2835"/>
    <w:rsid w:val="001A2DF4"/>
    <w:rsid w:val="001A331B"/>
    <w:rsid w:val="001A435D"/>
    <w:rsid w:val="001A4447"/>
    <w:rsid w:val="001A4799"/>
    <w:rsid w:val="001A492E"/>
    <w:rsid w:val="001A4F10"/>
    <w:rsid w:val="001A5C43"/>
    <w:rsid w:val="001A70A7"/>
    <w:rsid w:val="001A7460"/>
    <w:rsid w:val="001A7744"/>
    <w:rsid w:val="001A7804"/>
    <w:rsid w:val="001B0980"/>
    <w:rsid w:val="001B0BA4"/>
    <w:rsid w:val="001B0C0A"/>
    <w:rsid w:val="001B1425"/>
    <w:rsid w:val="001B1D56"/>
    <w:rsid w:val="001B1E34"/>
    <w:rsid w:val="001B1E94"/>
    <w:rsid w:val="001B1F61"/>
    <w:rsid w:val="001B22DC"/>
    <w:rsid w:val="001B2919"/>
    <w:rsid w:val="001B3810"/>
    <w:rsid w:val="001B3D88"/>
    <w:rsid w:val="001B431E"/>
    <w:rsid w:val="001B456D"/>
    <w:rsid w:val="001B475A"/>
    <w:rsid w:val="001B4A95"/>
    <w:rsid w:val="001B4E28"/>
    <w:rsid w:val="001B4E39"/>
    <w:rsid w:val="001B5A28"/>
    <w:rsid w:val="001B5ECF"/>
    <w:rsid w:val="001B5FBA"/>
    <w:rsid w:val="001B6197"/>
    <w:rsid w:val="001B61A0"/>
    <w:rsid w:val="001B65A7"/>
    <w:rsid w:val="001B6983"/>
    <w:rsid w:val="001B79A0"/>
    <w:rsid w:val="001B7B70"/>
    <w:rsid w:val="001B7DFB"/>
    <w:rsid w:val="001B7E43"/>
    <w:rsid w:val="001C036E"/>
    <w:rsid w:val="001C067B"/>
    <w:rsid w:val="001C0909"/>
    <w:rsid w:val="001C0C33"/>
    <w:rsid w:val="001C162C"/>
    <w:rsid w:val="001C1815"/>
    <w:rsid w:val="001C1FBE"/>
    <w:rsid w:val="001C2337"/>
    <w:rsid w:val="001C2828"/>
    <w:rsid w:val="001C2A64"/>
    <w:rsid w:val="001C2C9F"/>
    <w:rsid w:val="001C2CEF"/>
    <w:rsid w:val="001C2D30"/>
    <w:rsid w:val="001C2FEE"/>
    <w:rsid w:val="001C34DC"/>
    <w:rsid w:val="001C3557"/>
    <w:rsid w:val="001C3C75"/>
    <w:rsid w:val="001C3EF9"/>
    <w:rsid w:val="001C4066"/>
    <w:rsid w:val="001C42A0"/>
    <w:rsid w:val="001C43D8"/>
    <w:rsid w:val="001C47FB"/>
    <w:rsid w:val="001C4A98"/>
    <w:rsid w:val="001C5082"/>
    <w:rsid w:val="001C548D"/>
    <w:rsid w:val="001C58CF"/>
    <w:rsid w:val="001C5EE4"/>
    <w:rsid w:val="001C5EF3"/>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6153"/>
    <w:rsid w:val="001D6237"/>
    <w:rsid w:val="001D6588"/>
    <w:rsid w:val="001D6D01"/>
    <w:rsid w:val="001D6F7B"/>
    <w:rsid w:val="001D78FC"/>
    <w:rsid w:val="001D7EEE"/>
    <w:rsid w:val="001D7F57"/>
    <w:rsid w:val="001E0304"/>
    <w:rsid w:val="001E059B"/>
    <w:rsid w:val="001E0748"/>
    <w:rsid w:val="001E07BD"/>
    <w:rsid w:val="001E08A3"/>
    <w:rsid w:val="001E26BB"/>
    <w:rsid w:val="001E2E86"/>
    <w:rsid w:val="001E3272"/>
    <w:rsid w:val="001E327A"/>
    <w:rsid w:val="001E33FD"/>
    <w:rsid w:val="001E4496"/>
    <w:rsid w:val="001E4637"/>
    <w:rsid w:val="001E4798"/>
    <w:rsid w:val="001E4E09"/>
    <w:rsid w:val="001E539A"/>
    <w:rsid w:val="001E5782"/>
    <w:rsid w:val="001E5AE6"/>
    <w:rsid w:val="001E6087"/>
    <w:rsid w:val="001E6626"/>
    <w:rsid w:val="001E66DB"/>
    <w:rsid w:val="001E6E16"/>
    <w:rsid w:val="001E6F3C"/>
    <w:rsid w:val="001E7AC3"/>
    <w:rsid w:val="001E7EBC"/>
    <w:rsid w:val="001E7F87"/>
    <w:rsid w:val="001F0630"/>
    <w:rsid w:val="001F09C1"/>
    <w:rsid w:val="001F1376"/>
    <w:rsid w:val="001F1703"/>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CEB"/>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145"/>
    <w:rsid w:val="00210315"/>
    <w:rsid w:val="0021087A"/>
    <w:rsid w:val="00210992"/>
    <w:rsid w:val="00211369"/>
    <w:rsid w:val="002117EB"/>
    <w:rsid w:val="0021192B"/>
    <w:rsid w:val="002127FA"/>
    <w:rsid w:val="00212C9E"/>
    <w:rsid w:val="00212EC9"/>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1B2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1E3"/>
    <w:rsid w:val="002268B3"/>
    <w:rsid w:val="00226C9B"/>
    <w:rsid w:val="00227448"/>
    <w:rsid w:val="00227715"/>
    <w:rsid w:val="00227A54"/>
    <w:rsid w:val="00227CA4"/>
    <w:rsid w:val="00231137"/>
    <w:rsid w:val="00231A7B"/>
    <w:rsid w:val="00231D0A"/>
    <w:rsid w:val="002333ED"/>
    <w:rsid w:val="0023359F"/>
    <w:rsid w:val="00233B35"/>
    <w:rsid w:val="00233F37"/>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4EF"/>
    <w:rsid w:val="002418DB"/>
    <w:rsid w:val="00241D43"/>
    <w:rsid w:val="00241E2D"/>
    <w:rsid w:val="00241E93"/>
    <w:rsid w:val="0024251F"/>
    <w:rsid w:val="00242B51"/>
    <w:rsid w:val="00242ED2"/>
    <w:rsid w:val="0024314B"/>
    <w:rsid w:val="00243158"/>
    <w:rsid w:val="002432C5"/>
    <w:rsid w:val="00243521"/>
    <w:rsid w:val="002435C9"/>
    <w:rsid w:val="002435D8"/>
    <w:rsid w:val="00243B83"/>
    <w:rsid w:val="00243B89"/>
    <w:rsid w:val="00244007"/>
    <w:rsid w:val="002442C8"/>
    <w:rsid w:val="00244781"/>
    <w:rsid w:val="002451BC"/>
    <w:rsid w:val="00245306"/>
    <w:rsid w:val="002465D1"/>
    <w:rsid w:val="002471FA"/>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084"/>
    <w:rsid w:val="00251ACD"/>
    <w:rsid w:val="0025209C"/>
    <w:rsid w:val="002526EF"/>
    <w:rsid w:val="00252743"/>
    <w:rsid w:val="00252C12"/>
    <w:rsid w:val="00252EB0"/>
    <w:rsid w:val="00253397"/>
    <w:rsid w:val="00253928"/>
    <w:rsid w:val="00253BBB"/>
    <w:rsid w:val="00253D41"/>
    <w:rsid w:val="00253E00"/>
    <w:rsid w:val="002544B1"/>
    <w:rsid w:val="0025463C"/>
    <w:rsid w:val="00255082"/>
    <w:rsid w:val="002551C8"/>
    <w:rsid w:val="002559A2"/>
    <w:rsid w:val="00256009"/>
    <w:rsid w:val="00256042"/>
    <w:rsid w:val="00256164"/>
    <w:rsid w:val="00256339"/>
    <w:rsid w:val="00256552"/>
    <w:rsid w:val="002568B6"/>
    <w:rsid w:val="00256CD0"/>
    <w:rsid w:val="00256E84"/>
    <w:rsid w:val="00257554"/>
    <w:rsid w:val="00257A15"/>
    <w:rsid w:val="00257E4E"/>
    <w:rsid w:val="00260750"/>
    <w:rsid w:val="002609AC"/>
    <w:rsid w:val="00260BCD"/>
    <w:rsid w:val="00261037"/>
    <w:rsid w:val="00261C69"/>
    <w:rsid w:val="00262233"/>
    <w:rsid w:val="0026241E"/>
    <w:rsid w:val="00262D26"/>
    <w:rsid w:val="00262F61"/>
    <w:rsid w:val="002634E7"/>
    <w:rsid w:val="002638F2"/>
    <w:rsid w:val="002642F4"/>
    <w:rsid w:val="002646CF"/>
    <w:rsid w:val="00264901"/>
    <w:rsid w:val="0026506A"/>
    <w:rsid w:val="00265278"/>
    <w:rsid w:val="002655EF"/>
    <w:rsid w:val="002659F0"/>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DE8"/>
    <w:rsid w:val="00277F00"/>
    <w:rsid w:val="0028009B"/>
    <w:rsid w:val="00280388"/>
    <w:rsid w:val="002803BC"/>
    <w:rsid w:val="0028087D"/>
    <w:rsid w:val="00280A23"/>
    <w:rsid w:val="00280EAC"/>
    <w:rsid w:val="0028135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6FDC"/>
    <w:rsid w:val="002876A2"/>
    <w:rsid w:val="00287EC2"/>
    <w:rsid w:val="0029015D"/>
    <w:rsid w:val="002901E4"/>
    <w:rsid w:val="00290674"/>
    <w:rsid w:val="00290A66"/>
    <w:rsid w:val="00290AE7"/>
    <w:rsid w:val="00290BDB"/>
    <w:rsid w:val="002911B8"/>
    <w:rsid w:val="0029144B"/>
    <w:rsid w:val="002918FB"/>
    <w:rsid w:val="00291DCE"/>
    <w:rsid w:val="00291E40"/>
    <w:rsid w:val="00291F38"/>
    <w:rsid w:val="002921B7"/>
    <w:rsid w:val="00292638"/>
    <w:rsid w:val="002926A9"/>
    <w:rsid w:val="0029318C"/>
    <w:rsid w:val="002932F0"/>
    <w:rsid w:val="002935E2"/>
    <w:rsid w:val="0029380E"/>
    <w:rsid w:val="00293B61"/>
    <w:rsid w:val="00293B77"/>
    <w:rsid w:val="00293C98"/>
    <w:rsid w:val="00293D3F"/>
    <w:rsid w:val="002942CB"/>
    <w:rsid w:val="00294F87"/>
    <w:rsid w:val="0029534F"/>
    <w:rsid w:val="0029598E"/>
    <w:rsid w:val="00295C61"/>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0EE4"/>
    <w:rsid w:val="002A1C76"/>
    <w:rsid w:val="002A29AF"/>
    <w:rsid w:val="002A2EA3"/>
    <w:rsid w:val="002A34B4"/>
    <w:rsid w:val="002A3642"/>
    <w:rsid w:val="002A42C8"/>
    <w:rsid w:val="002A484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A80"/>
    <w:rsid w:val="002B1EC9"/>
    <w:rsid w:val="002B28D1"/>
    <w:rsid w:val="002B2E2F"/>
    <w:rsid w:val="002B3C71"/>
    <w:rsid w:val="002B4165"/>
    <w:rsid w:val="002B4557"/>
    <w:rsid w:val="002B489D"/>
    <w:rsid w:val="002B4A70"/>
    <w:rsid w:val="002B4FE7"/>
    <w:rsid w:val="002B516E"/>
    <w:rsid w:val="002B5449"/>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3E0F"/>
    <w:rsid w:val="002D43E4"/>
    <w:rsid w:val="002D450F"/>
    <w:rsid w:val="002D4B6A"/>
    <w:rsid w:val="002D4D81"/>
    <w:rsid w:val="002D4FA7"/>
    <w:rsid w:val="002D5070"/>
    <w:rsid w:val="002D5B3C"/>
    <w:rsid w:val="002D73B2"/>
    <w:rsid w:val="002D78D9"/>
    <w:rsid w:val="002E0298"/>
    <w:rsid w:val="002E096B"/>
    <w:rsid w:val="002E0FC4"/>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524A"/>
    <w:rsid w:val="002E637C"/>
    <w:rsid w:val="002E644F"/>
    <w:rsid w:val="002E72C2"/>
    <w:rsid w:val="002E7631"/>
    <w:rsid w:val="002E7BF5"/>
    <w:rsid w:val="002F05E9"/>
    <w:rsid w:val="002F0952"/>
    <w:rsid w:val="002F1719"/>
    <w:rsid w:val="002F1827"/>
    <w:rsid w:val="002F25A5"/>
    <w:rsid w:val="002F2EC8"/>
    <w:rsid w:val="002F30EC"/>
    <w:rsid w:val="002F36F2"/>
    <w:rsid w:val="002F380F"/>
    <w:rsid w:val="002F42D1"/>
    <w:rsid w:val="002F4F99"/>
    <w:rsid w:val="002F521A"/>
    <w:rsid w:val="002F5443"/>
    <w:rsid w:val="002F5B04"/>
    <w:rsid w:val="002F6063"/>
    <w:rsid w:val="002F658B"/>
    <w:rsid w:val="002F67DB"/>
    <w:rsid w:val="002F718F"/>
    <w:rsid w:val="002F74CC"/>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606"/>
    <w:rsid w:val="0031479C"/>
    <w:rsid w:val="00314B7E"/>
    <w:rsid w:val="00316313"/>
    <w:rsid w:val="0031635D"/>
    <w:rsid w:val="003163D5"/>
    <w:rsid w:val="00317B8B"/>
    <w:rsid w:val="00317F4A"/>
    <w:rsid w:val="00317FD9"/>
    <w:rsid w:val="00317FE8"/>
    <w:rsid w:val="00320034"/>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99B"/>
    <w:rsid w:val="00327B09"/>
    <w:rsid w:val="00327EEF"/>
    <w:rsid w:val="00327F29"/>
    <w:rsid w:val="00330268"/>
    <w:rsid w:val="003302CE"/>
    <w:rsid w:val="003303E4"/>
    <w:rsid w:val="00330A98"/>
    <w:rsid w:val="00332464"/>
    <w:rsid w:val="0033258C"/>
    <w:rsid w:val="00332A7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6895"/>
    <w:rsid w:val="003378DF"/>
    <w:rsid w:val="00337EFD"/>
    <w:rsid w:val="00337EFF"/>
    <w:rsid w:val="00337F16"/>
    <w:rsid w:val="003404C0"/>
    <w:rsid w:val="00340AA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C66"/>
    <w:rsid w:val="00345E8C"/>
    <w:rsid w:val="003461F1"/>
    <w:rsid w:val="00346251"/>
    <w:rsid w:val="00346479"/>
    <w:rsid w:val="00346836"/>
    <w:rsid w:val="00346AC1"/>
    <w:rsid w:val="00346AD9"/>
    <w:rsid w:val="00346BA5"/>
    <w:rsid w:val="003474D6"/>
    <w:rsid w:val="00350358"/>
    <w:rsid w:val="00350F93"/>
    <w:rsid w:val="00351503"/>
    <w:rsid w:val="00351B36"/>
    <w:rsid w:val="00351F7C"/>
    <w:rsid w:val="00351F8D"/>
    <w:rsid w:val="003526A9"/>
    <w:rsid w:val="00352A9F"/>
    <w:rsid w:val="00352B97"/>
    <w:rsid w:val="00352D3C"/>
    <w:rsid w:val="0035313B"/>
    <w:rsid w:val="00353556"/>
    <w:rsid w:val="00353837"/>
    <w:rsid w:val="003538A8"/>
    <w:rsid w:val="003539DB"/>
    <w:rsid w:val="00353D34"/>
    <w:rsid w:val="00353E48"/>
    <w:rsid w:val="00353E53"/>
    <w:rsid w:val="00353EDB"/>
    <w:rsid w:val="0035419A"/>
    <w:rsid w:val="0035492C"/>
    <w:rsid w:val="00354BAF"/>
    <w:rsid w:val="003551C5"/>
    <w:rsid w:val="003557C3"/>
    <w:rsid w:val="003566FB"/>
    <w:rsid w:val="00356BEC"/>
    <w:rsid w:val="00356C63"/>
    <w:rsid w:val="00356DB3"/>
    <w:rsid w:val="00357B3D"/>
    <w:rsid w:val="00357DFA"/>
    <w:rsid w:val="00360423"/>
    <w:rsid w:val="0036043A"/>
    <w:rsid w:val="00360D03"/>
    <w:rsid w:val="0036113B"/>
    <w:rsid w:val="003615C1"/>
    <w:rsid w:val="003616B6"/>
    <w:rsid w:val="00361F07"/>
    <w:rsid w:val="0036253D"/>
    <w:rsid w:val="00363E79"/>
    <w:rsid w:val="00363FD6"/>
    <w:rsid w:val="00364304"/>
    <w:rsid w:val="003646C9"/>
    <w:rsid w:val="00364803"/>
    <w:rsid w:val="0036544C"/>
    <w:rsid w:val="00366567"/>
    <w:rsid w:val="00366738"/>
    <w:rsid w:val="003667E7"/>
    <w:rsid w:val="00366E98"/>
    <w:rsid w:val="00367566"/>
    <w:rsid w:val="0036777B"/>
    <w:rsid w:val="00367996"/>
    <w:rsid w:val="00367E04"/>
    <w:rsid w:val="003706B9"/>
    <w:rsid w:val="0037080E"/>
    <w:rsid w:val="0037119C"/>
    <w:rsid w:val="00371612"/>
    <w:rsid w:val="00371BB6"/>
    <w:rsid w:val="00371C1C"/>
    <w:rsid w:val="00371F3A"/>
    <w:rsid w:val="00372305"/>
    <w:rsid w:val="0037295D"/>
    <w:rsid w:val="00373872"/>
    <w:rsid w:val="003742EB"/>
    <w:rsid w:val="00374A00"/>
    <w:rsid w:val="003755C4"/>
    <w:rsid w:val="00375C78"/>
    <w:rsid w:val="00375E1A"/>
    <w:rsid w:val="00375EDA"/>
    <w:rsid w:val="00375FF2"/>
    <w:rsid w:val="0037626F"/>
    <w:rsid w:val="003767E5"/>
    <w:rsid w:val="00376E12"/>
    <w:rsid w:val="00377052"/>
    <w:rsid w:val="00377298"/>
    <w:rsid w:val="00377675"/>
    <w:rsid w:val="00377CF5"/>
    <w:rsid w:val="00380734"/>
    <w:rsid w:val="003814E2"/>
    <w:rsid w:val="0038152B"/>
    <w:rsid w:val="0038162B"/>
    <w:rsid w:val="00381675"/>
    <w:rsid w:val="0038197F"/>
    <w:rsid w:val="00381E05"/>
    <w:rsid w:val="00381E36"/>
    <w:rsid w:val="003821AD"/>
    <w:rsid w:val="00382E61"/>
    <w:rsid w:val="0038328F"/>
    <w:rsid w:val="0038335F"/>
    <w:rsid w:val="00383497"/>
    <w:rsid w:val="00383789"/>
    <w:rsid w:val="0038380E"/>
    <w:rsid w:val="00383AC0"/>
    <w:rsid w:val="00383C85"/>
    <w:rsid w:val="00383C8F"/>
    <w:rsid w:val="00383DAA"/>
    <w:rsid w:val="00383DFC"/>
    <w:rsid w:val="00384BDE"/>
    <w:rsid w:val="00384CE5"/>
    <w:rsid w:val="00384DDD"/>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102"/>
    <w:rsid w:val="00394D04"/>
    <w:rsid w:val="00394F68"/>
    <w:rsid w:val="00395282"/>
    <w:rsid w:val="00395305"/>
    <w:rsid w:val="00395395"/>
    <w:rsid w:val="003956CB"/>
    <w:rsid w:val="00395719"/>
    <w:rsid w:val="00395D7F"/>
    <w:rsid w:val="00395E85"/>
    <w:rsid w:val="00396629"/>
    <w:rsid w:val="00396654"/>
    <w:rsid w:val="00396A25"/>
    <w:rsid w:val="00396B9D"/>
    <w:rsid w:val="003971B4"/>
    <w:rsid w:val="00397A4C"/>
    <w:rsid w:val="00397C76"/>
    <w:rsid w:val="00397CA7"/>
    <w:rsid w:val="003A00B2"/>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07C"/>
    <w:rsid w:val="003A4268"/>
    <w:rsid w:val="003A43D4"/>
    <w:rsid w:val="003A43EF"/>
    <w:rsid w:val="003A4727"/>
    <w:rsid w:val="003A49BF"/>
    <w:rsid w:val="003A4BBD"/>
    <w:rsid w:val="003A4D21"/>
    <w:rsid w:val="003A4E1E"/>
    <w:rsid w:val="003A55B0"/>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726"/>
    <w:rsid w:val="003B0EFF"/>
    <w:rsid w:val="003B10B5"/>
    <w:rsid w:val="003B14CA"/>
    <w:rsid w:val="003B1BE8"/>
    <w:rsid w:val="003B2615"/>
    <w:rsid w:val="003B27C1"/>
    <w:rsid w:val="003B2DDA"/>
    <w:rsid w:val="003B301C"/>
    <w:rsid w:val="003B305E"/>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77"/>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4AE"/>
    <w:rsid w:val="003C6575"/>
    <w:rsid w:val="003C6597"/>
    <w:rsid w:val="003C6756"/>
    <w:rsid w:val="003C6830"/>
    <w:rsid w:val="003C693A"/>
    <w:rsid w:val="003C6B5D"/>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0F05"/>
    <w:rsid w:val="003D11D0"/>
    <w:rsid w:val="003D1A12"/>
    <w:rsid w:val="003D1C9C"/>
    <w:rsid w:val="003D1CF2"/>
    <w:rsid w:val="003D1F7F"/>
    <w:rsid w:val="003D2A33"/>
    <w:rsid w:val="003D2B6A"/>
    <w:rsid w:val="003D2C15"/>
    <w:rsid w:val="003D2C50"/>
    <w:rsid w:val="003D3207"/>
    <w:rsid w:val="003D36A6"/>
    <w:rsid w:val="003D4204"/>
    <w:rsid w:val="003D461E"/>
    <w:rsid w:val="003D4648"/>
    <w:rsid w:val="003D47E3"/>
    <w:rsid w:val="003D48A6"/>
    <w:rsid w:val="003D48AF"/>
    <w:rsid w:val="003D4C05"/>
    <w:rsid w:val="003D4C69"/>
    <w:rsid w:val="003D4D7C"/>
    <w:rsid w:val="003D5B34"/>
    <w:rsid w:val="003D617B"/>
    <w:rsid w:val="003D6A38"/>
    <w:rsid w:val="003D6D4D"/>
    <w:rsid w:val="003D6E81"/>
    <w:rsid w:val="003D7096"/>
    <w:rsid w:val="003D7259"/>
    <w:rsid w:val="003D7460"/>
    <w:rsid w:val="003E12C7"/>
    <w:rsid w:val="003E2E94"/>
    <w:rsid w:val="003E3004"/>
    <w:rsid w:val="003E4388"/>
    <w:rsid w:val="003E479C"/>
    <w:rsid w:val="003E49D4"/>
    <w:rsid w:val="003E4A14"/>
    <w:rsid w:val="003E4ECA"/>
    <w:rsid w:val="003E4F52"/>
    <w:rsid w:val="003E504F"/>
    <w:rsid w:val="003E5331"/>
    <w:rsid w:val="003E54B2"/>
    <w:rsid w:val="003E5B36"/>
    <w:rsid w:val="003E5E66"/>
    <w:rsid w:val="003E67BE"/>
    <w:rsid w:val="003E682F"/>
    <w:rsid w:val="003E6ADE"/>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3613"/>
    <w:rsid w:val="00403D8C"/>
    <w:rsid w:val="004043DF"/>
    <w:rsid w:val="0040497A"/>
    <w:rsid w:val="00404B10"/>
    <w:rsid w:val="00405655"/>
    <w:rsid w:val="00405697"/>
    <w:rsid w:val="00405779"/>
    <w:rsid w:val="00405C58"/>
    <w:rsid w:val="004069C5"/>
    <w:rsid w:val="0040701D"/>
    <w:rsid w:val="0040722B"/>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3F9"/>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3605"/>
    <w:rsid w:val="00423C7F"/>
    <w:rsid w:val="00424D98"/>
    <w:rsid w:val="004250A0"/>
    <w:rsid w:val="00425698"/>
    <w:rsid w:val="004259E4"/>
    <w:rsid w:val="00425A8F"/>
    <w:rsid w:val="00425FCB"/>
    <w:rsid w:val="00426272"/>
    <w:rsid w:val="0042649A"/>
    <w:rsid w:val="004267EE"/>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2B15"/>
    <w:rsid w:val="004330BB"/>
    <w:rsid w:val="00433409"/>
    <w:rsid w:val="004343A2"/>
    <w:rsid w:val="0043442F"/>
    <w:rsid w:val="00434D34"/>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7C7"/>
    <w:rsid w:val="00442A72"/>
    <w:rsid w:val="00442CC2"/>
    <w:rsid w:val="00442EE4"/>
    <w:rsid w:val="00443366"/>
    <w:rsid w:val="00443578"/>
    <w:rsid w:val="00443990"/>
    <w:rsid w:val="00443994"/>
    <w:rsid w:val="00443CB9"/>
    <w:rsid w:val="00443EB7"/>
    <w:rsid w:val="00443EEA"/>
    <w:rsid w:val="0044478B"/>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91D"/>
    <w:rsid w:val="00454A55"/>
    <w:rsid w:val="00454CB0"/>
    <w:rsid w:val="00454CB2"/>
    <w:rsid w:val="00454ED6"/>
    <w:rsid w:val="004550FF"/>
    <w:rsid w:val="0045551D"/>
    <w:rsid w:val="00455DB1"/>
    <w:rsid w:val="004563B8"/>
    <w:rsid w:val="004565B3"/>
    <w:rsid w:val="00456847"/>
    <w:rsid w:val="00456950"/>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A0A"/>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0ADB"/>
    <w:rsid w:val="004713FD"/>
    <w:rsid w:val="004718D1"/>
    <w:rsid w:val="00471A0D"/>
    <w:rsid w:val="00471B0E"/>
    <w:rsid w:val="00471B50"/>
    <w:rsid w:val="00471E5A"/>
    <w:rsid w:val="00471E8D"/>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159"/>
    <w:rsid w:val="00477238"/>
    <w:rsid w:val="00477764"/>
    <w:rsid w:val="004777BC"/>
    <w:rsid w:val="00477A5D"/>
    <w:rsid w:val="00477DE6"/>
    <w:rsid w:val="00477E7A"/>
    <w:rsid w:val="00477F79"/>
    <w:rsid w:val="0048060C"/>
    <w:rsid w:val="004807D6"/>
    <w:rsid w:val="00480CB7"/>
    <w:rsid w:val="0048160F"/>
    <w:rsid w:val="00481A96"/>
    <w:rsid w:val="00481DAD"/>
    <w:rsid w:val="00482180"/>
    <w:rsid w:val="0048236C"/>
    <w:rsid w:val="00482453"/>
    <w:rsid w:val="00482A37"/>
    <w:rsid w:val="00482DCB"/>
    <w:rsid w:val="00482ECA"/>
    <w:rsid w:val="00482EF8"/>
    <w:rsid w:val="00483C09"/>
    <w:rsid w:val="00484B66"/>
    <w:rsid w:val="00484DA5"/>
    <w:rsid w:val="004852D7"/>
    <w:rsid w:val="004856C9"/>
    <w:rsid w:val="00485894"/>
    <w:rsid w:val="00485BFF"/>
    <w:rsid w:val="00485D55"/>
    <w:rsid w:val="004860A6"/>
    <w:rsid w:val="004864EA"/>
    <w:rsid w:val="004867DD"/>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740"/>
    <w:rsid w:val="004979D3"/>
    <w:rsid w:val="00497BD6"/>
    <w:rsid w:val="00497EE7"/>
    <w:rsid w:val="004A00E7"/>
    <w:rsid w:val="004A0492"/>
    <w:rsid w:val="004A0800"/>
    <w:rsid w:val="004A0C0C"/>
    <w:rsid w:val="004A0D0B"/>
    <w:rsid w:val="004A154A"/>
    <w:rsid w:val="004A157B"/>
    <w:rsid w:val="004A1607"/>
    <w:rsid w:val="004A1C3F"/>
    <w:rsid w:val="004A1F35"/>
    <w:rsid w:val="004A27BA"/>
    <w:rsid w:val="004A2A81"/>
    <w:rsid w:val="004A3ACD"/>
    <w:rsid w:val="004A4B17"/>
    <w:rsid w:val="004A4B7F"/>
    <w:rsid w:val="004A51FB"/>
    <w:rsid w:val="004A52F4"/>
    <w:rsid w:val="004A5556"/>
    <w:rsid w:val="004A57CD"/>
    <w:rsid w:val="004A609C"/>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DA"/>
    <w:rsid w:val="004C33EB"/>
    <w:rsid w:val="004C383B"/>
    <w:rsid w:val="004C3B1D"/>
    <w:rsid w:val="004C41A0"/>
    <w:rsid w:val="004C4B46"/>
    <w:rsid w:val="004C4FA8"/>
    <w:rsid w:val="004C511F"/>
    <w:rsid w:val="004C5759"/>
    <w:rsid w:val="004C59A3"/>
    <w:rsid w:val="004C59E8"/>
    <w:rsid w:val="004C5DE5"/>
    <w:rsid w:val="004C64F7"/>
    <w:rsid w:val="004C6E79"/>
    <w:rsid w:val="004C7560"/>
    <w:rsid w:val="004D021A"/>
    <w:rsid w:val="004D07D0"/>
    <w:rsid w:val="004D0928"/>
    <w:rsid w:val="004D0AB5"/>
    <w:rsid w:val="004D0B18"/>
    <w:rsid w:val="004D120F"/>
    <w:rsid w:val="004D163A"/>
    <w:rsid w:val="004D16EE"/>
    <w:rsid w:val="004D17C4"/>
    <w:rsid w:val="004D1C23"/>
    <w:rsid w:val="004D23DF"/>
    <w:rsid w:val="004D2AE0"/>
    <w:rsid w:val="004D2D3B"/>
    <w:rsid w:val="004D2D69"/>
    <w:rsid w:val="004D2E5B"/>
    <w:rsid w:val="004D35A6"/>
    <w:rsid w:val="004D38B9"/>
    <w:rsid w:val="004D3956"/>
    <w:rsid w:val="004D3FC9"/>
    <w:rsid w:val="004D42E0"/>
    <w:rsid w:val="004D463D"/>
    <w:rsid w:val="004D56AB"/>
    <w:rsid w:val="004D6FED"/>
    <w:rsid w:val="004D758A"/>
    <w:rsid w:val="004D7C6F"/>
    <w:rsid w:val="004E0078"/>
    <w:rsid w:val="004E0E40"/>
    <w:rsid w:val="004E1432"/>
    <w:rsid w:val="004E1648"/>
    <w:rsid w:val="004E18F3"/>
    <w:rsid w:val="004E1905"/>
    <w:rsid w:val="004E19DC"/>
    <w:rsid w:val="004E1BBC"/>
    <w:rsid w:val="004E1CA1"/>
    <w:rsid w:val="004E1DD4"/>
    <w:rsid w:val="004E23D3"/>
    <w:rsid w:val="004E2517"/>
    <w:rsid w:val="004E25D8"/>
    <w:rsid w:val="004E2E14"/>
    <w:rsid w:val="004E3474"/>
    <w:rsid w:val="004E5F21"/>
    <w:rsid w:val="004E6082"/>
    <w:rsid w:val="004E6197"/>
    <w:rsid w:val="004E632C"/>
    <w:rsid w:val="004E6687"/>
    <w:rsid w:val="004E6AD2"/>
    <w:rsid w:val="004E6FE8"/>
    <w:rsid w:val="004E7335"/>
    <w:rsid w:val="004E7899"/>
    <w:rsid w:val="004F0030"/>
    <w:rsid w:val="004F0720"/>
    <w:rsid w:val="004F082C"/>
    <w:rsid w:val="004F1712"/>
    <w:rsid w:val="004F1A70"/>
    <w:rsid w:val="004F1B3B"/>
    <w:rsid w:val="004F1CFA"/>
    <w:rsid w:val="004F26EC"/>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7378"/>
    <w:rsid w:val="004F7781"/>
    <w:rsid w:val="0050093B"/>
    <w:rsid w:val="00500A98"/>
    <w:rsid w:val="00500C2D"/>
    <w:rsid w:val="00500D0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486"/>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7A2"/>
    <w:rsid w:val="00520CAE"/>
    <w:rsid w:val="0052111C"/>
    <w:rsid w:val="0052158E"/>
    <w:rsid w:val="005217A9"/>
    <w:rsid w:val="00521C16"/>
    <w:rsid w:val="00521D77"/>
    <w:rsid w:val="00522814"/>
    <w:rsid w:val="005236FA"/>
    <w:rsid w:val="0052529F"/>
    <w:rsid w:val="005255CC"/>
    <w:rsid w:val="00525DA2"/>
    <w:rsid w:val="00525F26"/>
    <w:rsid w:val="0052614E"/>
    <w:rsid w:val="0052646B"/>
    <w:rsid w:val="00526881"/>
    <w:rsid w:val="00526ABF"/>
    <w:rsid w:val="00526B78"/>
    <w:rsid w:val="00526B87"/>
    <w:rsid w:val="00526CA6"/>
    <w:rsid w:val="00526E05"/>
    <w:rsid w:val="005271E7"/>
    <w:rsid w:val="00527863"/>
    <w:rsid w:val="0053030D"/>
    <w:rsid w:val="00532E23"/>
    <w:rsid w:val="00532F18"/>
    <w:rsid w:val="00533396"/>
    <w:rsid w:val="005338BF"/>
    <w:rsid w:val="00534992"/>
    <w:rsid w:val="00534CE1"/>
    <w:rsid w:val="005354B7"/>
    <w:rsid w:val="00535DAD"/>
    <w:rsid w:val="0053603E"/>
    <w:rsid w:val="00536C95"/>
    <w:rsid w:val="005371EA"/>
    <w:rsid w:val="00540098"/>
    <w:rsid w:val="00540368"/>
    <w:rsid w:val="00540512"/>
    <w:rsid w:val="005406AC"/>
    <w:rsid w:val="00541415"/>
    <w:rsid w:val="00541E13"/>
    <w:rsid w:val="005424FE"/>
    <w:rsid w:val="00542A75"/>
    <w:rsid w:val="00542DD8"/>
    <w:rsid w:val="00543371"/>
    <w:rsid w:val="00543ED4"/>
    <w:rsid w:val="00544755"/>
    <w:rsid w:val="00544A95"/>
    <w:rsid w:val="00544ED2"/>
    <w:rsid w:val="00545370"/>
    <w:rsid w:val="005456B4"/>
    <w:rsid w:val="005456D2"/>
    <w:rsid w:val="00545B01"/>
    <w:rsid w:val="00545B4D"/>
    <w:rsid w:val="005463AF"/>
    <w:rsid w:val="0054677D"/>
    <w:rsid w:val="005476B9"/>
    <w:rsid w:val="00547960"/>
    <w:rsid w:val="00547C9B"/>
    <w:rsid w:val="00547F6D"/>
    <w:rsid w:val="0055117C"/>
    <w:rsid w:val="005514EC"/>
    <w:rsid w:val="0055168F"/>
    <w:rsid w:val="005522F2"/>
    <w:rsid w:val="005524F2"/>
    <w:rsid w:val="005529DB"/>
    <w:rsid w:val="00552A1C"/>
    <w:rsid w:val="00553264"/>
    <w:rsid w:val="00553278"/>
    <w:rsid w:val="00553B08"/>
    <w:rsid w:val="00553CEE"/>
    <w:rsid w:val="00554135"/>
    <w:rsid w:val="0055493A"/>
    <w:rsid w:val="00554CAD"/>
    <w:rsid w:val="00554DCD"/>
    <w:rsid w:val="00555581"/>
    <w:rsid w:val="00555C7F"/>
    <w:rsid w:val="0055643B"/>
    <w:rsid w:val="00556584"/>
    <w:rsid w:val="00556CAB"/>
    <w:rsid w:val="00556FAB"/>
    <w:rsid w:val="00557339"/>
    <w:rsid w:val="005579C4"/>
    <w:rsid w:val="005579C9"/>
    <w:rsid w:val="00560032"/>
    <w:rsid w:val="005608DA"/>
    <w:rsid w:val="005615DE"/>
    <w:rsid w:val="00561BF4"/>
    <w:rsid w:val="00561DBE"/>
    <w:rsid w:val="0056259F"/>
    <w:rsid w:val="00562788"/>
    <w:rsid w:val="00562849"/>
    <w:rsid w:val="00562B12"/>
    <w:rsid w:val="00562F35"/>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C0A"/>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0D1"/>
    <w:rsid w:val="005822D1"/>
    <w:rsid w:val="005824EF"/>
    <w:rsid w:val="005825F4"/>
    <w:rsid w:val="00582628"/>
    <w:rsid w:val="00582D37"/>
    <w:rsid w:val="0058377E"/>
    <w:rsid w:val="00583813"/>
    <w:rsid w:val="00583951"/>
    <w:rsid w:val="005842DF"/>
    <w:rsid w:val="005848BB"/>
    <w:rsid w:val="00584CA9"/>
    <w:rsid w:val="0058524C"/>
    <w:rsid w:val="005859F2"/>
    <w:rsid w:val="00585A21"/>
    <w:rsid w:val="00586947"/>
    <w:rsid w:val="00586AE4"/>
    <w:rsid w:val="00586DAA"/>
    <w:rsid w:val="00586E3F"/>
    <w:rsid w:val="00587AEE"/>
    <w:rsid w:val="00590817"/>
    <w:rsid w:val="00590E6D"/>
    <w:rsid w:val="005910C7"/>
    <w:rsid w:val="00592032"/>
    <w:rsid w:val="005922A6"/>
    <w:rsid w:val="00592423"/>
    <w:rsid w:val="00592C5C"/>
    <w:rsid w:val="00592EEC"/>
    <w:rsid w:val="00593124"/>
    <w:rsid w:val="005937FF"/>
    <w:rsid w:val="00593FB1"/>
    <w:rsid w:val="005948BF"/>
    <w:rsid w:val="005949E3"/>
    <w:rsid w:val="00594BA4"/>
    <w:rsid w:val="0059507E"/>
    <w:rsid w:val="00595654"/>
    <w:rsid w:val="00595F5C"/>
    <w:rsid w:val="005961CA"/>
    <w:rsid w:val="00596512"/>
    <w:rsid w:val="0059665E"/>
    <w:rsid w:val="00596D58"/>
    <w:rsid w:val="0059720B"/>
    <w:rsid w:val="005A0403"/>
    <w:rsid w:val="005A0475"/>
    <w:rsid w:val="005A11EF"/>
    <w:rsid w:val="005A120D"/>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B3A"/>
    <w:rsid w:val="005A5E48"/>
    <w:rsid w:val="005A68EE"/>
    <w:rsid w:val="005A6912"/>
    <w:rsid w:val="005A6CBA"/>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944"/>
    <w:rsid w:val="005B5F0E"/>
    <w:rsid w:val="005B611B"/>
    <w:rsid w:val="005B6B29"/>
    <w:rsid w:val="005B6C60"/>
    <w:rsid w:val="005B7150"/>
    <w:rsid w:val="005B7287"/>
    <w:rsid w:val="005B749F"/>
    <w:rsid w:val="005B75A9"/>
    <w:rsid w:val="005B7BB4"/>
    <w:rsid w:val="005C1066"/>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1AF"/>
    <w:rsid w:val="005D26A7"/>
    <w:rsid w:val="005D303E"/>
    <w:rsid w:val="005D3369"/>
    <w:rsid w:val="005D3386"/>
    <w:rsid w:val="005D4030"/>
    <w:rsid w:val="005D4039"/>
    <w:rsid w:val="005D4438"/>
    <w:rsid w:val="005D46D7"/>
    <w:rsid w:val="005D50E7"/>
    <w:rsid w:val="005D527E"/>
    <w:rsid w:val="005D536A"/>
    <w:rsid w:val="005D5B59"/>
    <w:rsid w:val="005D616A"/>
    <w:rsid w:val="005D61B1"/>
    <w:rsid w:val="005D6504"/>
    <w:rsid w:val="005D68C7"/>
    <w:rsid w:val="005D69B3"/>
    <w:rsid w:val="005D6F82"/>
    <w:rsid w:val="005D7505"/>
    <w:rsid w:val="005D755F"/>
    <w:rsid w:val="005D771E"/>
    <w:rsid w:val="005D7C16"/>
    <w:rsid w:val="005D7F63"/>
    <w:rsid w:val="005E0A98"/>
    <w:rsid w:val="005E26F9"/>
    <w:rsid w:val="005E27B7"/>
    <w:rsid w:val="005E296A"/>
    <w:rsid w:val="005E2D31"/>
    <w:rsid w:val="005E2E34"/>
    <w:rsid w:val="005E2EAF"/>
    <w:rsid w:val="005E33E8"/>
    <w:rsid w:val="005E37D7"/>
    <w:rsid w:val="005E3A24"/>
    <w:rsid w:val="005E3E92"/>
    <w:rsid w:val="005E491F"/>
    <w:rsid w:val="005E536C"/>
    <w:rsid w:val="005E563B"/>
    <w:rsid w:val="005E58C0"/>
    <w:rsid w:val="005E5AF7"/>
    <w:rsid w:val="005E5EEF"/>
    <w:rsid w:val="005E66D3"/>
    <w:rsid w:val="005E6842"/>
    <w:rsid w:val="005E75CB"/>
    <w:rsid w:val="005E78D5"/>
    <w:rsid w:val="005E7C88"/>
    <w:rsid w:val="005F0CC1"/>
    <w:rsid w:val="005F14C4"/>
    <w:rsid w:val="005F1DFC"/>
    <w:rsid w:val="005F228E"/>
    <w:rsid w:val="005F256D"/>
    <w:rsid w:val="005F3373"/>
    <w:rsid w:val="005F35E1"/>
    <w:rsid w:val="005F39D0"/>
    <w:rsid w:val="005F4429"/>
    <w:rsid w:val="005F448D"/>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09F7"/>
    <w:rsid w:val="0060142F"/>
    <w:rsid w:val="00601787"/>
    <w:rsid w:val="00601959"/>
    <w:rsid w:val="00601FF9"/>
    <w:rsid w:val="006023B8"/>
    <w:rsid w:val="0060269E"/>
    <w:rsid w:val="0060302D"/>
    <w:rsid w:val="006032BA"/>
    <w:rsid w:val="006033E4"/>
    <w:rsid w:val="00603EEA"/>
    <w:rsid w:val="00603F37"/>
    <w:rsid w:val="00604625"/>
    <w:rsid w:val="00604A30"/>
    <w:rsid w:val="00604FB3"/>
    <w:rsid w:val="00604FCF"/>
    <w:rsid w:val="00605522"/>
    <w:rsid w:val="006056CD"/>
    <w:rsid w:val="00605DAD"/>
    <w:rsid w:val="006062BE"/>
    <w:rsid w:val="006063C6"/>
    <w:rsid w:val="006068BC"/>
    <w:rsid w:val="00606D83"/>
    <w:rsid w:val="0060730F"/>
    <w:rsid w:val="006103FE"/>
    <w:rsid w:val="0061040E"/>
    <w:rsid w:val="0061074B"/>
    <w:rsid w:val="00611132"/>
    <w:rsid w:val="006112F6"/>
    <w:rsid w:val="006116D6"/>
    <w:rsid w:val="00611DDD"/>
    <w:rsid w:val="006121FE"/>
    <w:rsid w:val="006125E0"/>
    <w:rsid w:val="0061308C"/>
    <w:rsid w:val="00613D55"/>
    <w:rsid w:val="00614106"/>
    <w:rsid w:val="0061440F"/>
    <w:rsid w:val="0061466D"/>
    <w:rsid w:val="00614CE8"/>
    <w:rsid w:val="00614D93"/>
    <w:rsid w:val="00615D06"/>
    <w:rsid w:val="00616E64"/>
    <w:rsid w:val="00617106"/>
    <w:rsid w:val="006173E3"/>
    <w:rsid w:val="00617416"/>
    <w:rsid w:val="00620750"/>
    <w:rsid w:val="006207C9"/>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34D"/>
    <w:rsid w:val="00626AED"/>
    <w:rsid w:val="00626C64"/>
    <w:rsid w:val="00626E8A"/>
    <w:rsid w:val="0062713D"/>
    <w:rsid w:val="00627938"/>
    <w:rsid w:val="006305BB"/>
    <w:rsid w:val="0063068B"/>
    <w:rsid w:val="00630D3B"/>
    <w:rsid w:val="006311E5"/>
    <w:rsid w:val="00631839"/>
    <w:rsid w:val="0063184A"/>
    <w:rsid w:val="006322B0"/>
    <w:rsid w:val="006327F8"/>
    <w:rsid w:val="006329BE"/>
    <w:rsid w:val="0063400A"/>
    <w:rsid w:val="00634160"/>
    <w:rsid w:val="00634975"/>
    <w:rsid w:val="006358C5"/>
    <w:rsid w:val="00635C49"/>
    <w:rsid w:val="00635D23"/>
    <w:rsid w:val="00635D74"/>
    <w:rsid w:val="00635DB0"/>
    <w:rsid w:val="00635E38"/>
    <w:rsid w:val="00635FAF"/>
    <w:rsid w:val="00636D18"/>
    <w:rsid w:val="006371D4"/>
    <w:rsid w:val="00637617"/>
    <w:rsid w:val="00640EC4"/>
    <w:rsid w:val="006414A5"/>
    <w:rsid w:val="00641706"/>
    <w:rsid w:val="00641A7E"/>
    <w:rsid w:val="00641B10"/>
    <w:rsid w:val="00642058"/>
    <w:rsid w:val="006423CE"/>
    <w:rsid w:val="006427FD"/>
    <w:rsid w:val="006428B9"/>
    <w:rsid w:val="0064324E"/>
    <w:rsid w:val="00643652"/>
    <w:rsid w:val="00643BCB"/>
    <w:rsid w:val="006444D2"/>
    <w:rsid w:val="00644905"/>
    <w:rsid w:val="006449F2"/>
    <w:rsid w:val="00644F2C"/>
    <w:rsid w:val="00645205"/>
    <w:rsid w:val="0064665B"/>
    <w:rsid w:val="00646987"/>
    <w:rsid w:val="00646A1F"/>
    <w:rsid w:val="00646B99"/>
    <w:rsid w:val="00646DEB"/>
    <w:rsid w:val="00646F5C"/>
    <w:rsid w:val="00647521"/>
    <w:rsid w:val="0064764E"/>
    <w:rsid w:val="0064796F"/>
    <w:rsid w:val="00647D82"/>
    <w:rsid w:val="00650365"/>
    <w:rsid w:val="00651380"/>
    <w:rsid w:val="00651959"/>
    <w:rsid w:val="006527BF"/>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B01"/>
    <w:rsid w:val="00655C69"/>
    <w:rsid w:val="00655E2B"/>
    <w:rsid w:val="00655E82"/>
    <w:rsid w:val="00656B0B"/>
    <w:rsid w:val="00656FB7"/>
    <w:rsid w:val="006571E9"/>
    <w:rsid w:val="006572F7"/>
    <w:rsid w:val="0065739E"/>
    <w:rsid w:val="0065770B"/>
    <w:rsid w:val="00657894"/>
    <w:rsid w:val="00657922"/>
    <w:rsid w:val="00657F69"/>
    <w:rsid w:val="00657F80"/>
    <w:rsid w:val="006600A2"/>
    <w:rsid w:val="00660BF7"/>
    <w:rsid w:val="00660EC1"/>
    <w:rsid w:val="0066106F"/>
    <w:rsid w:val="006613BF"/>
    <w:rsid w:val="0066145C"/>
    <w:rsid w:val="00661B63"/>
    <w:rsid w:val="00661EC3"/>
    <w:rsid w:val="00661EC7"/>
    <w:rsid w:val="0066259E"/>
    <w:rsid w:val="00662C5B"/>
    <w:rsid w:val="00663AA8"/>
    <w:rsid w:val="00663B4C"/>
    <w:rsid w:val="00664142"/>
    <w:rsid w:val="006642C0"/>
    <w:rsid w:val="00664427"/>
    <w:rsid w:val="00664793"/>
    <w:rsid w:val="00664814"/>
    <w:rsid w:val="00664D02"/>
    <w:rsid w:val="0066523C"/>
    <w:rsid w:val="00665DBC"/>
    <w:rsid w:val="00665E73"/>
    <w:rsid w:val="00666539"/>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1EF3"/>
    <w:rsid w:val="006724F9"/>
    <w:rsid w:val="00672E31"/>
    <w:rsid w:val="0067318D"/>
    <w:rsid w:val="006735B0"/>
    <w:rsid w:val="0067367D"/>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87A5D"/>
    <w:rsid w:val="00690A1C"/>
    <w:rsid w:val="00690FA7"/>
    <w:rsid w:val="006910AB"/>
    <w:rsid w:val="00691312"/>
    <w:rsid w:val="00691F5A"/>
    <w:rsid w:val="00691F98"/>
    <w:rsid w:val="00692338"/>
    <w:rsid w:val="00692557"/>
    <w:rsid w:val="006925E1"/>
    <w:rsid w:val="00692677"/>
    <w:rsid w:val="00692AA4"/>
    <w:rsid w:val="00692B3D"/>
    <w:rsid w:val="00692E81"/>
    <w:rsid w:val="00692EA1"/>
    <w:rsid w:val="006935A2"/>
    <w:rsid w:val="0069407B"/>
    <w:rsid w:val="0069462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9E4"/>
    <w:rsid w:val="006A2D59"/>
    <w:rsid w:val="006A3446"/>
    <w:rsid w:val="006A4798"/>
    <w:rsid w:val="006A4EDA"/>
    <w:rsid w:val="006A4EF8"/>
    <w:rsid w:val="006A58CC"/>
    <w:rsid w:val="006A5BD9"/>
    <w:rsid w:val="006A6E3C"/>
    <w:rsid w:val="006A7263"/>
    <w:rsid w:val="006A74D2"/>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4D8"/>
    <w:rsid w:val="006B75A5"/>
    <w:rsid w:val="006B7650"/>
    <w:rsid w:val="006B770F"/>
    <w:rsid w:val="006B780E"/>
    <w:rsid w:val="006B7D90"/>
    <w:rsid w:val="006B7F69"/>
    <w:rsid w:val="006C00F9"/>
    <w:rsid w:val="006C16A4"/>
    <w:rsid w:val="006C1764"/>
    <w:rsid w:val="006C1B95"/>
    <w:rsid w:val="006C3409"/>
    <w:rsid w:val="006C34DF"/>
    <w:rsid w:val="006C4E62"/>
    <w:rsid w:val="006C5494"/>
    <w:rsid w:val="006C5CFA"/>
    <w:rsid w:val="006C6784"/>
    <w:rsid w:val="006C6BD1"/>
    <w:rsid w:val="006C6D12"/>
    <w:rsid w:val="006C6E84"/>
    <w:rsid w:val="006C78C2"/>
    <w:rsid w:val="006D027B"/>
    <w:rsid w:val="006D02D6"/>
    <w:rsid w:val="006D0B0B"/>
    <w:rsid w:val="006D0EA9"/>
    <w:rsid w:val="006D134E"/>
    <w:rsid w:val="006D1B20"/>
    <w:rsid w:val="006D20C3"/>
    <w:rsid w:val="006D257A"/>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D8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6A1"/>
    <w:rsid w:val="006F0DAA"/>
    <w:rsid w:val="006F1132"/>
    <w:rsid w:val="006F157E"/>
    <w:rsid w:val="006F17E0"/>
    <w:rsid w:val="006F1A2E"/>
    <w:rsid w:val="006F1A78"/>
    <w:rsid w:val="006F1CCE"/>
    <w:rsid w:val="006F1E84"/>
    <w:rsid w:val="006F213C"/>
    <w:rsid w:val="006F2564"/>
    <w:rsid w:val="006F2757"/>
    <w:rsid w:val="006F2922"/>
    <w:rsid w:val="006F2A8A"/>
    <w:rsid w:val="006F31BD"/>
    <w:rsid w:val="006F3B67"/>
    <w:rsid w:val="006F4424"/>
    <w:rsid w:val="006F4624"/>
    <w:rsid w:val="006F4883"/>
    <w:rsid w:val="006F49EA"/>
    <w:rsid w:val="006F4A71"/>
    <w:rsid w:val="006F4B83"/>
    <w:rsid w:val="006F4C5E"/>
    <w:rsid w:val="006F4E5B"/>
    <w:rsid w:val="006F4E7E"/>
    <w:rsid w:val="006F4F00"/>
    <w:rsid w:val="006F52ED"/>
    <w:rsid w:val="006F5AAC"/>
    <w:rsid w:val="006F63D0"/>
    <w:rsid w:val="006F6D88"/>
    <w:rsid w:val="006F7148"/>
    <w:rsid w:val="006F72DA"/>
    <w:rsid w:val="006F73E5"/>
    <w:rsid w:val="006F78D7"/>
    <w:rsid w:val="006F7905"/>
    <w:rsid w:val="006F7D23"/>
    <w:rsid w:val="007004FA"/>
    <w:rsid w:val="0070063C"/>
    <w:rsid w:val="00701ADB"/>
    <w:rsid w:val="007020CC"/>
    <w:rsid w:val="00702277"/>
    <w:rsid w:val="00702430"/>
    <w:rsid w:val="007033D7"/>
    <w:rsid w:val="00704061"/>
    <w:rsid w:val="00704A8B"/>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626"/>
    <w:rsid w:val="00712216"/>
    <w:rsid w:val="0071233E"/>
    <w:rsid w:val="007129AB"/>
    <w:rsid w:val="007129E9"/>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37"/>
    <w:rsid w:val="00720989"/>
    <w:rsid w:val="00720EF6"/>
    <w:rsid w:val="00721174"/>
    <w:rsid w:val="0072123C"/>
    <w:rsid w:val="007216F1"/>
    <w:rsid w:val="00721809"/>
    <w:rsid w:val="00721D68"/>
    <w:rsid w:val="0072253D"/>
    <w:rsid w:val="00722F77"/>
    <w:rsid w:val="00723062"/>
    <w:rsid w:val="0072352B"/>
    <w:rsid w:val="0072368E"/>
    <w:rsid w:val="007237C7"/>
    <w:rsid w:val="007241F5"/>
    <w:rsid w:val="00724646"/>
    <w:rsid w:val="00724DC5"/>
    <w:rsid w:val="00724FC0"/>
    <w:rsid w:val="0072575D"/>
    <w:rsid w:val="0072576E"/>
    <w:rsid w:val="00725855"/>
    <w:rsid w:val="00725E1E"/>
    <w:rsid w:val="0072635C"/>
    <w:rsid w:val="00726A0B"/>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37B14"/>
    <w:rsid w:val="007402B5"/>
    <w:rsid w:val="007405E8"/>
    <w:rsid w:val="007406E7"/>
    <w:rsid w:val="00741368"/>
    <w:rsid w:val="00741396"/>
    <w:rsid w:val="00741461"/>
    <w:rsid w:val="00741641"/>
    <w:rsid w:val="00741F63"/>
    <w:rsid w:val="007421CB"/>
    <w:rsid w:val="007423C8"/>
    <w:rsid w:val="00742B20"/>
    <w:rsid w:val="00742F48"/>
    <w:rsid w:val="00743309"/>
    <w:rsid w:val="007434F1"/>
    <w:rsid w:val="007438A1"/>
    <w:rsid w:val="00743C70"/>
    <w:rsid w:val="007440D0"/>
    <w:rsid w:val="007446C6"/>
    <w:rsid w:val="00745518"/>
    <w:rsid w:val="0074563D"/>
    <w:rsid w:val="007458D6"/>
    <w:rsid w:val="0074590F"/>
    <w:rsid w:val="00745CCE"/>
    <w:rsid w:val="00746635"/>
    <w:rsid w:val="00746C22"/>
    <w:rsid w:val="00746E2D"/>
    <w:rsid w:val="00747125"/>
    <w:rsid w:val="00747252"/>
    <w:rsid w:val="00747819"/>
    <w:rsid w:val="007503AE"/>
    <w:rsid w:val="0075062B"/>
    <w:rsid w:val="007507BC"/>
    <w:rsid w:val="00750FA2"/>
    <w:rsid w:val="00751157"/>
    <w:rsid w:val="00751F1B"/>
    <w:rsid w:val="007520B0"/>
    <w:rsid w:val="00752535"/>
    <w:rsid w:val="007526C2"/>
    <w:rsid w:val="00752FFB"/>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993"/>
    <w:rsid w:val="00757F33"/>
    <w:rsid w:val="007603EF"/>
    <w:rsid w:val="00760D48"/>
    <w:rsid w:val="00760DF3"/>
    <w:rsid w:val="0076170A"/>
    <w:rsid w:val="00761928"/>
    <w:rsid w:val="00761A1E"/>
    <w:rsid w:val="00762DFB"/>
    <w:rsid w:val="00762FB0"/>
    <w:rsid w:val="0076328F"/>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BA2"/>
    <w:rsid w:val="00780FFD"/>
    <w:rsid w:val="0078103D"/>
    <w:rsid w:val="007813B5"/>
    <w:rsid w:val="0078166C"/>
    <w:rsid w:val="00781729"/>
    <w:rsid w:val="007818EA"/>
    <w:rsid w:val="00781E41"/>
    <w:rsid w:val="0078204E"/>
    <w:rsid w:val="0078216D"/>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1F32"/>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1F1C"/>
    <w:rsid w:val="007A21EE"/>
    <w:rsid w:val="007A2757"/>
    <w:rsid w:val="007A2ADA"/>
    <w:rsid w:val="007A2F23"/>
    <w:rsid w:val="007A365B"/>
    <w:rsid w:val="007A366F"/>
    <w:rsid w:val="007A3723"/>
    <w:rsid w:val="007A48B0"/>
    <w:rsid w:val="007A4BAD"/>
    <w:rsid w:val="007A58BE"/>
    <w:rsid w:val="007A5E15"/>
    <w:rsid w:val="007A67DB"/>
    <w:rsid w:val="007A6A3F"/>
    <w:rsid w:val="007A6CC5"/>
    <w:rsid w:val="007A6CF7"/>
    <w:rsid w:val="007A6E03"/>
    <w:rsid w:val="007A6F34"/>
    <w:rsid w:val="007A6FD8"/>
    <w:rsid w:val="007A72FD"/>
    <w:rsid w:val="007A7351"/>
    <w:rsid w:val="007A786A"/>
    <w:rsid w:val="007A7BA0"/>
    <w:rsid w:val="007A7C29"/>
    <w:rsid w:val="007A7EFA"/>
    <w:rsid w:val="007B050C"/>
    <w:rsid w:val="007B0F6F"/>
    <w:rsid w:val="007B17DC"/>
    <w:rsid w:val="007B1E1F"/>
    <w:rsid w:val="007B1F9E"/>
    <w:rsid w:val="007B27D0"/>
    <w:rsid w:val="007B296D"/>
    <w:rsid w:val="007B32ED"/>
    <w:rsid w:val="007B3E0C"/>
    <w:rsid w:val="007B4070"/>
    <w:rsid w:val="007B530F"/>
    <w:rsid w:val="007B568B"/>
    <w:rsid w:val="007B56EA"/>
    <w:rsid w:val="007B6267"/>
    <w:rsid w:val="007B63E6"/>
    <w:rsid w:val="007B6438"/>
    <w:rsid w:val="007B696E"/>
    <w:rsid w:val="007B725C"/>
    <w:rsid w:val="007B744C"/>
    <w:rsid w:val="007B7610"/>
    <w:rsid w:val="007B7CFD"/>
    <w:rsid w:val="007B7D27"/>
    <w:rsid w:val="007B7D7A"/>
    <w:rsid w:val="007B7E2F"/>
    <w:rsid w:val="007C01B8"/>
    <w:rsid w:val="007C01F7"/>
    <w:rsid w:val="007C0F89"/>
    <w:rsid w:val="007C146C"/>
    <w:rsid w:val="007C251F"/>
    <w:rsid w:val="007C267A"/>
    <w:rsid w:val="007C2813"/>
    <w:rsid w:val="007C2A59"/>
    <w:rsid w:val="007C3315"/>
    <w:rsid w:val="007C386D"/>
    <w:rsid w:val="007C3CAA"/>
    <w:rsid w:val="007C47A0"/>
    <w:rsid w:val="007C4CDE"/>
    <w:rsid w:val="007C4E4E"/>
    <w:rsid w:val="007C58F2"/>
    <w:rsid w:val="007C5EA6"/>
    <w:rsid w:val="007C5F20"/>
    <w:rsid w:val="007C63BD"/>
    <w:rsid w:val="007C63D1"/>
    <w:rsid w:val="007C6936"/>
    <w:rsid w:val="007C75AE"/>
    <w:rsid w:val="007C7CF4"/>
    <w:rsid w:val="007C7D0F"/>
    <w:rsid w:val="007C7E4B"/>
    <w:rsid w:val="007C7F72"/>
    <w:rsid w:val="007D0705"/>
    <w:rsid w:val="007D20BF"/>
    <w:rsid w:val="007D2143"/>
    <w:rsid w:val="007D233D"/>
    <w:rsid w:val="007D2FC6"/>
    <w:rsid w:val="007D304F"/>
    <w:rsid w:val="007D40A8"/>
    <w:rsid w:val="007D4D3F"/>
    <w:rsid w:val="007D5019"/>
    <w:rsid w:val="007D524F"/>
    <w:rsid w:val="007D537F"/>
    <w:rsid w:val="007D555E"/>
    <w:rsid w:val="007D5950"/>
    <w:rsid w:val="007D5B3F"/>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450"/>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901"/>
    <w:rsid w:val="007F5A14"/>
    <w:rsid w:val="007F5B89"/>
    <w:rsid w:val="007F6A32"/>
    <w:rsid w:val="007F6A96"/>
    <w:rsid w:val="007F6C24"/>
    <w:rsid w:val="007F6D2F"/>
    <w:rsid w:val="007F7065"/>
    <w:rsid w:val="007F70A1"/>
    <w:rsid w:val="007F71D8"/>
    <w:rsid w:val="007F7DE6"/>
    <w:rsid w:val="008006F6"/>
    <w:rsid w:val="00800A61"/>
    <w:rsid w:val="0080125A"/>
    <w:rsid w:val="008012D5"/>
    <w:rsid w:val="0080237B"/>
    <w:rsid w:val="00802572"/>
    <w:rsid w:val="00803005"/>
    <w:rsid w:val="008030A5"/>
    <w:rsid w:val="008030A7"/>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6CE6"/>
    <w:rsid w:val="008176A7"/>
    <w:rsid w:val="00820299"/>
    <w:rsid w:val="00821671"/>
    <w:rsid w:val="00821699"/>
    <w:rsid w:val="00821E28"/>
    <w:rsid w:val="008229FB"/>
    <w:rsid w:val="00822AAE"/>
    <w:rsid w:val="00822C09"/>
    <w:rsid w:val="00822CD7"/>
    <w:rsid w:val="0082304A"/>
    <w:rsid w:val="00823B2A"/>
    <w:rsid w:val="00823E33"/>
    <w:rsid w:val="00824230"/>
    <w:rsid w:val="0082548C"/>
    <w:rsid w:val="00825509"/>
    <w:rsid w:val="00825619"/>
    <w:rsid w:val="00825AA2"/>
    <w:rsid w:val="00825C0D"/>
    <w:rsid w:val="00825DBB"/>
    <w:rsid w:val="00826C70"/>
    <w:rsid w:val="0082713D"/>
    <w:rsid w:val="00827207"/>
    <w:rsid w:val="0082727C"/>
    <w:rsid w:val="00827454"/>
    <w:rsid w:val="0082752E"/>
    <w:rsid w:val="008275D4"/>
    <w:rsid w:val="00827853"/>
    <w:rsid w:val="00827B80"/>
    <w:rsid w:val="00830715"/>
    <w:rsid w:val="00830C4F"/>
    <w:rsid w:val="00830C60"/>
    <w:rsid w:val="00831E44"/>
    <w:rsid w:val="00832358"/>
    <w:rsid w:val="008326B0"/>
    <w:rsid w:val="00832849"/>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DAD"/>
    <w:rsid w:val="00837FAB"/>
    <w:rsid w:val="00840C7F"/>
    <w:rsid w:val="008417F5"/>
    <w:rsid w:val="00841A10"/>
    <w:rsid w:val="00841D89"/>
    <w:rsid w:val="0084288C"/>
    <w:rsid w:val="00842B8D"/>
    <w:rsid w:val="00842E1A"/>
    <w:rsid w:val="008432E3"/>
    <w:rsid w:val="0084340E"/>
    <w:rsid w:val="00843C8D"/>
    <w:rsid w:val="00843DB3"/>
    <w:rsid w:val="0084404A"/>
    <w:rsid w:val="00844535"/>
    <w:rsid w:val="00844A03"/>
    <w:rsid w:val="00844E43"/>
    <w:rsid w:val="00845358"/>
    <w:rsid w:val="008461D9"/>
    <w:rsid w:val="008463E2"/>
    <w:rsid w:val="00846783"/>
    <w:rsid w:val="008467E8"/>
    <w:rsid w:val="00847329"/>
    <w:rsid w:val="00847365"/>
    <w:rsid w:val="0084747D"/>
    <w:rsid w:val="0084795C"/>
    <w:rsid w:val="0085029B"/>
    <w:rsid w:val="0085052B"/>
    <w:rsid w:val="008515E3"/>
    <w:rsid w:val="00852171"/>
    <w:rsid w:val="0085275F"/>
    <w:rsid w:val="00852959"/>
    <w:rsid w:val="00852B86"/>
    <w:rsid w:val="00852D32"/>
    <w:rsid w:val="00853459"/>
    <w:rsid w:val="00853B1C"/>
    <w:rsid w:val="00853FD0"/>
    <w:rsid w:val="008548AE"/>
    <w:rsid w:val="00854997"/>
    <w:rsid w:val="00854AB5"/>
    <w:rsid w:val="00854FD4"/>
    <w:rsid w:val="008557F9"/>
    <w:rsid w:val="00855CEF"/>
    <w:rsid w:val="00856265"/>
    <w:rsid w:val="00856E66"/>
    <w:rsid w:val="00857170"/>
    <w:rsid w:val="00857B7A"/>
    <w:rsid w:val="0086013F"/>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65A"/>
    <w:rsid w:val="00873909"/>
    <w:rsid w:val="00873979"/>
    <w:rsid w:val="008739AB"/>
    <w:rsid w:val="00873D31"/>
    <w:rsid w:val="00875341"/>
    <w:rsid w:val="0087536D"/>
    <w:rsid w:val="00875500"/>
    <w:rsid w:val="00876221"/>
    <w:rsid w:val="00876A6D"/>
    <w:rsid w:val="00876EED"/>
    <w:rsid w:val="0087782A"/>
    <w:rsid w:val="00877978"/>
    <w:rsid w:val="00877C63"/>
    <w:rsid w:val="008803BF"/>
    <w:rsid w:val="0088052C"/>
    <w:rsid w:val="00880DC0"/>
    <w:rsid w:val="00881648"/>
    <w:rsid w:val="008819A7"/>
    <w:rsid w:val="00881E7F"/>
    <w:rsid w:val="008821BB"/>
    <w:rsid w:val="00882BCD"/>
    <w:rsid w:val="00882E5B"/>
    <w:rsid w:val="00883587"/>
    <w:rsid w:val="00883618"/>
    <w:rsid w:val="00883939"/>
    <w:rsid w:val="00884021"/>
    <w:rsid w:val="008841C6"/>
    <w:rsid w:val="008843D5"/>
    <w:rsid w:val="00885616"/>
    <w:rsid w:val="008858FC"/>
    <w:rsid w:val="00885A32"/>
    <w:rsid w:val="0088638D"/>
    <w:rsid w:val="0088668E"/>
    <w:rsid w:val="00886843"/>
    <w:rsid w:val="008868ED"/>
    <w:rsid w:val="00886C7F"/>
    <w:rsid w:val="0088715D"/>
    <w:rsid w:val="008871E8"/>
    <w:rsid w:val="00887436"/>
    <w:rsid w:val="0088747E"/>
    <w:rsid w:val="008874B2"/>
    <w:rsid w:val="008877EB"/>
    <w:rsid w:val="00887848"/>
    <w:rsid w:val="00887C4F"/>
    <w:rsid w:val="00890095"/>
    <w:rsid w:val="00890290"/>
    <w:rsid w:val="008904B2"/>
    <w:rsid w:val="00890B6F"/>
    <w:rsid w:val="00890E89"/>
    <w:rsid w:val="00890FD3"/>
    <w:rsid w:val="008910C6"/>
    <w:rsid w:val="00891141"/>
    <w:rsid w:val="00891BF3"/>
    <w:rsid w:val="00892C76"/>
    <w:rsid w:val="00892FAF"/>
    <w:rsid w:val="008932BA"/>
    <w:rsid w:val="00893828"/>
    <w:rsid w:val="00893C66"/>
    <w:rsid w:val="00893D9E"/>
    <w:rsid w:val="0089464B"/>
    <w:rsid w:val="008959CC"/>
    <w:rsid w:val="00895BB8"/>
    <w:rsid w:val="0089682F"/>
    <w:rsid w:val="0089723B"/>
    <w:rsid w:val="008975F7"/>
    <w:rsid w:val="008976FD"/>
    <w:rsid w:val="00897E9A"/>
    <w:rsid w:val="008A0073"/>
    <w:rsid w:val="008A027E"/>
    <w:rsid w:val="008A0358"/>
    <w:rsid w:val="008A1194"/>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2F7D"/>
    <w:rsid w:val="008C4327"/>
    <w:rsid w:val="008C44D2"/>
    <w:rsid w:val="008C52A1"/>
    <w:rsid w:val="008C543B"/>
    <w:rsid w:val="008C574E"/>
    <w:rsid w:val="008C5A45"/>
    <w:rsid w:val="008C695E"/>
    <w:rsid w:val="008C6B8E"/>
    <w:rsid w:val="008C6F9A"/>
    <w:rsid w:val="008D0995"/>
    <w:rsid w:val="008D0C38"/>
    <w:rsid w:val="008D0E5A"/>
    <w:rsid w:val="008D1045"/>
    <w:rsid w:val="008D18ED"/>
    <w:rsid w:val="008D1A60"/>
    <w:rsid w:val="008D1B9A"/>
    <w:rsid w:val="008D202F"/>
    <w:rsid w:val="008D2555"/>
    <w:rsid w:val="008D2D25"/>
    <w:rsid w:val="008D3A43"/>
    <w:rsid w:val="008D3CB6"/>
    <w:rsid w:val="008D4314"/>
    <w:rsid w:val="008D4D74"/>
    <w:rsid w:val="008D52D8"/>
    <w:rsid w:val="008D536E"/>
    <w:rsid w:val="008D55E8"/>
    <w:rsid w:val="008D5EC3"/>
    <w:rsid w:val="008D7323"/>
    <w:rsid w:val="008D73F5"/>
    <w:rsid w:val="008D7747"/>
    <w:rsid w:val="008E00E2"/>
    <w:rsid w:val="008E094B"/>
    <w:rsid w:val="008E0FED"/>
    <w:rsid w:val="008E1050"/>
    <w:rsid w:val="008E1413"/>
    <w:rsid w:val="008E176C"/>
    <w:rsid w:val="008E2832"/>
    <w:rsid w:val="008E2F70"/>
    <w:rsid w:val="008E3453"/>
    <w:rsid w:val="008E3ADF"/>
    <w:rsid w:val="008E3D48"/>
    <w:rsid w:val="008E4AB1"/>
    <w:rsid w:val="008E536D"/>
    <w:rsid w:val="008E5A4F"/>
    <w:rsid w:val="008E5DC3"/>
    <w:rsid w:val="008E5FBD"/>
    <w:rsid w:val="008E5FE1"/>
    <w:rsid w:val="008E666C"/>
    <w:rsid w:val="008E67A8"/>
    <w:rsid w:val="008E68B5"/>
    <w:rsid w:val="008E6967"/>
    <w:rsid w:val="008E697B"/>
    <w:rsid w:val="008E6E42"/>
    <w:rsid w:val="008E6E7F"/>
    <w:rsid w:val="008E7699"/>
    <w:rsid w:val="008E77F8"/>
    <w:rsid w:val="008E7A3F"/>
    <w:rsid w:val="008E7BD8"/>
    <w:rsid w:val="008F0414"/>
    <w:rsid w:val="008F098C"/>
    <w:rsid w:val="008F121B"/>
    <w:rsid w:val="008F17C0"/>
    <w:rsid w:val="008F1A76"/>
    <w:rsid w:val="008F28EB"/>
    <w:rsid w:val="008F2F09"/>
    <w:rsid w:val="008F35CB"/>
    <w:rsid w:val="008F39E9"/>
    <w:rsid w:val="008F3A64"/>
    <w:rsid w:val="008F3FAF"/>
    <w:rsid w:val="008F4063"/>
    <w:rsid w:val="008F40F1"/>
    <w:rsid w:val="008F42E3"/>
    <w:rsid w:val="008F4A0D"/>
    <w:rsid w:val="008F4A70"/>
    <w:rsid w:val="008F4B98"/>
    <w:rsid w:val="008F4FA8"/>
    <w:rsid w:val="008F5975"/>
    <w:rsid w:val="008F5E38"/>
    <w:rsid w:val="008F5ED2"/>
    <w:rsid w:val="008F6396"/>
    <w:rsid w:val="008F6C60"/>
    <w:rsid w:val="008F70EA"/>
    <w:rsid w:val="008F7134"/>
    <w:rsid w:val="008F7512"/>
    <w:rsid w:val="008F7F19"/>
    <w:rsid w:val="008F7F71"/>
    <w:rsid w:val="00900473"/>
    <w:rsid w:val="00900CBA"/>
    <w:rsid w:val="009015A9"/>
    <w:rsid w:val="00901627"/>
    <w:rsid w:val="009030CA"/>
    <w:rsid w:val="00903314"/>
    <w:rsid w:val="00903318"/>
    <w:rsid w:val="009033E7"/>
    <w:rsid w:val="00903515"/>
    <w:rsid w:val="009035B2"/>
    <w:rsid w:val="0090378D"/>
    <w:rsid w:val="00903B6D"/>
    <w:rsid w:val="00904413"/>
    <w:rsid w:val="009044BA"/>
    <w:rsid w:val="009049F7"/>
    <w:rsid w:val="00904A93"/>
    <w:rsid w:val="00904EBD"/>
    <w:rsid w:val="00905B71"/>
    <w:rsid w:val="00905CD3"/>
    <w:rsid w:val="00906337"/>
    <w:rsid w:val="00907704"/>
    <w:rsid w:val="00910476"/>
    <w:rsid w:val="00910C85"/>
    <w:rsid w:val="00911DBD"/>
    <w:rsid w:val="00911EE3"/>
    <w:rsid w:val="0091234F"/>
    <w:rsid w:val="00912A52"/>
    <w:rsid w:val="00912C64"/>
    <w:rsid w:val="00912CE7"/>
    <w:rsid w:val="009136A2"/>
    <w:rsid w:val="00914036"/>
    <w:rsid w:val="009141CD"/>
    <w:rsid w:val="0091443D"/>
    <w:rsid w:val="00914C7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4C7"/>
    <w:rsid w:val="009229D3"/>
    <w:rsid w:val="00923E1C"/>
    <w:rsid w:val="009242A6"/>
    <w:rsid w:val="00924648"/>
    <w:rsid w:val="00924ED5"/>
    <w:rsid w:val="00925589"/>
    <w:rsid w:val="00925CC5"/>
    <w:rsid w:val="009261BF"/>
    <w:rsid w:val="00926601"/>
    <w:rsid w:val="00926C3C"/>
    <w:rsid w:val="00926D55"/>
    <w:rsid w:val="00926E04"/>
    <w:rsid w:val="00926F47"/>
    <w:rsid w:val="009272B2"/>
    <w:rsid w:val="00927B69"/>
    <w:rsid w:val="00927B77"/>
    <w:rsid w:val="009300CC"/>
    <w:rsid w:val="00930194"/>
    <w:rsid w:val="00930682"/>
    <w:rsid w:val="00930ED1"/>
    <w:rsid w:val="00930F3E"/>
    <w:rsid w:val="009317A8"/>
    <w:rsid w:val="00931B16"/>
    <w:rsid w:val="00931D02"/>
    <w:rsid w:val="00932014"/>
    <w:rsid w:val="00932026"/>
    <w:rsid w:val="00932219"/>
    <w:rsid w:val="00932732"/>
    <w:rsid w:val="009333DD"/>
    <w:rsid w:val="00933C09"/>
    <w:rsid w:val="00933F6E"/>
    <w:rsid w:val="00934908"/>
    <w:rsid w:val="009349E5"/>
    <w:rsid w:val="00935119"/>
    <w:rsid w:val="00935402"/>
    <w:rsid w:val="0093573C"/>
    <w:rsid w:val="009358D6"/>
    <w:rsid w:val="00935BD1"/>
    <w:rsid w:val="00935CC2"/>
    <w:rsid w:val="00936537"/>
    <w:rsid w:val="00936A4F"/>
    <w:rsid w:val="00940174"/>
    <w:rsid w:val="00940256"/>
    <w:rsid w:val="009409F8"/>
    <w:rsid w:val="00940B65"/>
    <w:rsid w:val="00940E24"/>
    <w:rsid w:val="009415AA"/>
    <w:rsid w:val="009418CE"/>
    <w:rsid w:val="00941A0F"/>
    <w:rsid w:val="00942176"/>
    <w:rsid w:val="009421BC"/>
    <w:rsid w:val="009426D1"/>
    <w:rsid w:val="0094275C"/>
    <w:rsid w:val="009428FB"/>
    <w:rsid w:val="00942BF0"/>
    <w:rsid w:val="00943023"/>
    <w:rsid w:val="0094396A"/>
    <w:rsid w:val="00943DD4"/>
    <w:rsid w:val="00943EAF"/>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4EA"/>
    <w:rsid w:val="00952F57"/>
    <w:rsid w:val="0095393C"/>
    <w:rsid w:val="009543B2"/>
    <w:rsid w:val="009548A4"/>
    <w:rsid w:val="00955032"/>
    <w:rsid w:val="0095524B"/>
    <w:rsid w:val="009558AB"/>
    <w:rsid w:val="009559A9"/>
    <w:rsid w:val="00955FD6"/>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31"/>
    <w:rsid w:val="009640C5"/>
    <w:rsid w:val="009646B8"/>
    <w:rsid w:val="0096485A"/>
    <w:rsid w:val="0096494A"/>
    <w:rsid w:val="00964A1C"/>
    <w:rsid w:val="00965289"/>
    <w:rsid w:val="009657E2"/>
    <w:rsid w:val="00966A56"/>
    <w:rsid w:val="00966AD9"/>
    <w:rsid w:val="00966D28"/>
    <w:rsid w:val="009672B6"/>
    <w:rsid w:val="00967DF0"/>
    <w:rsid w:val="00967E1A"/>
    <w:rsid w:val="00970835"/>
    <w:rsid w:val="0097093E"/>
    <w:rsid w:val="00970A19"/>
    <w:rsid w:val="00971152"/>
    <w:rsid w:val="00971874"/>
    <w:rsid w:val="00971A02"/>
    <w:rsid w:val="00971BC9"/>
    <w:rsid w:val="0097211F"/>
    <w:rsid w:val="00972553"/>
    <w:rsid w:val="00972BA2"/>
    <w:rsid w:val="00972EFB"/>
    <w:rsid w:val="00972F6A"/>
    <w:rsid w:val="009735E4"/>
    <w:rsid w:val="00973840"/>
    <w:rsid w:val="00973DEC"/>
    <w:rsid w:val="00973ED0"/>
    <w:rsid w:val="00973F4B"/>
    <w:rsid w:val="00974126"/>
    <w:rsid w:val="00974BE6"/>
    <w:rsid w:val="0097530E"/>
    <w:rsid w:val="0097572C"/>
    <w:rsid w:val="00975854"/>
    <w:rsid w:val="00975DFD"/>
    <w:rsid w:val="00975F02"/>
    <w:rsid w:val="00976A7B"/>
    <w:rsid w:val="00976B73"/>
    <w:rsid w:val="00976FC7"/>
    <w:rsid w:val="00977068"/>
    <w:rsid w:val="009774DE"/>
    <w:rsid w:val="00977662"/>
    <w:rsid w:val="00977E6F"/>
    <w:rsid w:val="00980022"/>
    <w:rsid w:val="0098017A"/>
    <w:rsid w:val="00980579"/>
    <w:rsid w:val="00980967"/>
    <w:rsid w:val="009810E4"/>
    <w:rsid w:val="009810ED"/>
    <w:rsid w:val="009812A9"/>
    <w:rsid w:val="0098216B"/>
    <w:rsid w:val="00982A7A"/>
    <w:rsid w:val="00982CCC"/>
    <w:rsid w:val="00982EDA"/>
    <w:rsid w:val="0098349A"/>
    <w:rsid w:val="009836B9"/>
    <w:rsid w:val="00983917"/>
    <w:rsid w:val="00984C98"/>
    <w:rsid w:val="00985087"/>
    <w:rsid w:val="00985528"/>
    <w:rsid w:val="009855CC"/>
    <w:rsid w:val="00985AD1"/>
    <w:rsid w:val="00985EF2"/>
    <w:rsid w:val="0098614F"/>
    <w:rsid w:val="00986AA3"/>
    <w:rsid w:val="00986B7E"/>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6F6"/>
    <w:rsid w:val="00994913"/>
    <w:rsid w:val="00994ECF"/>
    <w:rsid w:val="00994F7D"/>
    <w:rsid w:val="00995985"/>
    <w:rsid w:val="00995D0B"/>
    <w:rsid w:val="00995D5E"/>
    <w:rsid w:val="00995EE1"/>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E8A"/>
    <w:rsid w:val="009A35EC"/>
    <w:rsid w:val="009A392E"/>
    <w:rsid w:val="009A3A41"/>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975"/>
    <w:rsid w:val="009B0CD2"/>
    <w:rsid w:val="009B1BEB"/>
    <w:rsid w:val="009B1E4F"/>
    <w:rsid w:val="009B229F"/>
    <w:rsid w:val="009B2371"/>
    <w:rsid w:val="009B2A1A"/>
    <w:rsid w:val="009B2C27"/>
    <w:rsid w:val="009B30FA"/>
    <w:rsid w:val="009B3652"/>
    <w:rsid w:val="009B3AD0"/>
    <w:rsid w:val="009B3B25"/>
    <w:rsid w:val="009B3F6F"/>
    <w:rsid w:val="009B4318"/>
    <w:rsid w:val="009B45FC"/>
    <w:rsid w:val="009B4846"/>
    <w:rsid w:val="009B4D74"/>
    <w:rsid w:val="009B4EE0"/>
    <w:rsid w:val="009B52EC"/>
    <w:rsid w:val="009B560F"/>
    <w:rsid w:val="009B5952"/>
    <w:rsid w:val="009B646B"/>
    <w:rsid w:val="009B6AAB"/>
    <w:rsid w:val="009B6BE4"/>
    <w:rsid w:val="009B6EF2"/>
    <w:rsid w:val="009B76BF"/>
    <w:rsid w:val="009B7929"/>
    <w:rsid w:val="009C0B33"/>
    <w:rsid w:val="009C0C5B"/>
    <w:rsid w:val="009C0CF4"/>
    <w:rsid w:val="009C125F"/>
    <w:rsid w:val="009C1BA9"/>
    <w:rsid w:val="009C24BB"/>
    <w:rsid w:val="009C24C9"/>
    <w:rsid w:val="009C27F8"/>
    <w:rsid w:val="009C2A99"/>
    <w:rsid w:val="009C2AE1"/>
    <w:rsid w:val="009C2B27"/>
    <w:rsid w:val="009C2E51"/>
    <w:rsid w:val="009C31CC"/>
    <w:rsid w:val="009C360D"/>
    <w:rsid w:val="009C37D7"/>
    <w:rsid w:val="009C383E"/>
    <w:rsid w:val="009C3FF6"/>
    <w:rsid w:val="009C4017"/>
    <w:rsid w:val="009C42A9"/>
    <w:rsid w:val="009C4374"/>
    <w:rsid w:val="009C447F"/>
    <w:rsid w:val="009C44C2"/>
    <w:rsid w:val="009C6B90"/>
    <w:rsid w:val="009C715F"/>
    <w:rsid w:val="009C7607"/>
    <w:rsid w:val="009D06CF"/>
    <w:rsid w:val="009D0C75"/>
    <w:rsid w:val="009D0D48"/>
    <w:rsid w:val="009D13D9"/>
    <w:rsid w:val="009D14F1"/>
    <w:rsid w:val="009D194B"/>
    <w:rsid w:val="009D19DF"/>
    <w:rsid w:val="009D262A"/>
    <w:rsid w:val="009D2AEB"/>
    <w:rsid w:val="009D3273"/>
    <w:rsid w:val="009D3914"/>
    <w:rsid w:val="009D397D"/>
    <w:rsid w:val="009D4236"/>
    <w:rsid w:val="009D4427"/>
    <w:rsid w:val="009D4892"/>
    <w:rsid w:val="009D5718"/>
    <w:rsid w:val="009D5E1E"/>
    <w:rsid w:val="009D5F41"/>
    <w:rsid w:val="009D644F"/>
    <w:rsid w:val="009D6526"/>
    <w:rsid w:val="009D662C"/>
    <w:rsid w:val="009D69C7"/>
    <w:rsid w:val="009D6B8A"/>
    <w:rsid w:val="009D6C5C"/>
    <w:rsid w:val="009D6E7F"/>
    <w:rsid w:val="009D7813"/>
    <w:rsid w:val="009D7ABA"/>
    <w:rsid w:val="009D7E7A"/>
    <w:rsid w:val="009E089D"/>
    <w:rsid w:val="009E0C5E"/>
    <w:rsid w:val="009E0D0D"/>
    <w:rsid w:val="009E22A9"/>
    <w:rsid w:val="009E23CD"/>
    <w:rsid w:val="009E2770"/>
    <w:rsid w:val="009E2BBC"/>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6BC"/>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5BB"/>
    <w:rsid w:val="00A05D66"/>
    <w:rsid w:val="00A05DFC"/>
    <w:rsid w:val="00A06135"/>
    <w:rsid w:val="00A0680A"/>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52B"/>
    <w:rsid w:val="00A24AEB"/>
    <w:rsid w:val="00A24C34"/>
    <w:rsid w:val="00A24EFC"/>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2F4"/>
    <w:rsid w:val="00A3441F"/>
    <w:rsid w:val="00A345FA"/>
    <w:rsid w:val="00A346E9"/>
    <w:rsid w:val="00A34F70"/>
    <w:rsid w:val="00A34FAA"/>
    <w:rsid w:val="00A3520C"/>
    <w:rsid w:val="00A35FC4"/>
    <w:rsid w:val="00A36A99"/>
    <w:rsid w:val="00A37466"/>
    <w:rsid w:val="00A3747A"/>
    <w:rsid w:val="00A3749D"/>
    <w:rsid w:val="00A379AE"/>
    <w:rsid w:val="00A40A1C"/>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398"/>
    <w:rsid w:val="00A5354D"/>
    <w:rsid w:val="00A537D7"/>
    <w:rsid w:val="00A539B7"/>
    <w:rsid w:val="00A544DC"/>
    <w:rsid w:val="00A546A7"/>
    <w:rsid w:val="00A54909"/>
    <w:rsid w:val="00A54945"/>
    <w:rsid w:val="00A54AF3"/>
    <w:rsid w:val="00A54BF1"/>
    <w:rsid w:val="00A54FD1"/>
    <w:rsid w:val="00A55D9A"/>
    <w:rsid w:val="00A55DFB"/>
    <w:rsid w:val="00A56086"/>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222"/>
    <w:rsid w:val="00A72474"/>
    <w:rsid w:val="00A72579"/>
    <w:rsid w:val="00A726A2"/>
    <w:rsid w:val="00A728A3"/>
    <w:rsid w:val="00A729B6"/>
    <w:rsid w:val="00A72C77"/>
    <w:rsid w:val="00A72C98"/>
    <w:rsid w:val="00A73009"/>
    <w:rsid w:val="00A7339E"/>
    <w:rsid w:val="00A73B82"/>
    <w:rsid w:val="00A73CFF"/>
    <w:rsid w:val="00A73E88"/>
    <w:rsid w:val="00A742D8"/>
    <w:rsid w:val="00A743BF"/>
    <w:rsid w:val="00A74756"/>
    <w:rsid w:val="00A748A7"/>
    <w:rsid w:val="00A74ED2"/>
    <w:rsid w:val="00A7515E"/>
    <w:rsid w:val="00A755F6"/>
    <w:rsid w:val="00A75910"/>
    <w:rsid w:val="00A75F68"/>
    <w:rsid w:val="00A76307"/>
    <w:rsid w:val="00A76C47"/>
    <w:rsid w:val="00A76C89"/>
    <w:rsid w:val="00A776E0"/>
    <w:rsid w:val="00A77782"/>
    <w:rsid w:val="00A7785E"/>
    <w:rsid w:val="00A778B9"/>
    <w:rsid w:val="00A778EB"/>
    <w:rsid w:val="00A779E0"/>
    <w:rsid w:val="00A8042F"/>
    <w:rsid w:val="00A804E1"/>
    <w:rsid w:val="00A806E1"/>
    <w:rsid w:val="00A8151F"/>
    <w:rsid w:val="00A81681"/>
    <w:rsid w:val="00A81814"/>
    <w:rsid w:val="00A81891"/>
    <w:rsid w:val="00A81DE0"/>
    <w:rsid w:val="00A81F05"/>
    <w:rsid w:val="00A826CC"/>
    <w:rsid w:val="00A82A26"/>
    <w:rsid w:val="00A82A40"/>
    <w:rsid w:val="00A82ED2"/>
    <w:rsid w:val="00A8483F"/>
    <w:rsid w:val="00A84975"/>
    <w:rsid w:val="00A84C4E"/>
    <w:rsid w:val="00A84D3B"/>
    <w:rsid w:val="00A84E57"/>
    <w:rsid w:val="00A84E5C"/>
    <w:rsid w:val="00A85053"/>
    <w:rsid w:val="00A85360"/>
    <w:rsid w:val="00A85B36"/>
    <w:rsid w:val="00A864DD"/>
    <w:rsid w:val="00A868EA"/>
    <w:rsid w:val="00A86997"/>
    <w:rsid w:val="00A87775"/>
    <w:rsid w:val="00A878D7"/>
    <w:rsid w:val="00A87B48"/>
    <w:rsid w:val="00A87FFB"/>
    <w:rsid w:val="00A90B51"/>
    <w:rsid w:val="00A918DA"/>
    <w:rsid w:val="00A91C68"/>
    <w:rsid w:val="00A920CE"/>
    <w:rsid w:val="00A92105"/>
    <w:rsid w:val="00A9216F"/>
    <w:rsid w:val="00A929A9"/>
    <w:rsid w:val="00A93A1F"/>
    <w:rsid w:val="00A93BA2"/>
    <w:rsid w:val="00A93FEA"/>
    <w:rsid w:val="00A9409B"/>
    <w:rsid w:val="00A9423E"/>
    <w:rsid w:val="00A94ACC"/>
    <w:rsid w:val="00A94EFD"/>
    <w:rsid w:val="00A95A1E"/>
    <w:rsid w:val="00A95A2B"/>
    <w:rsid w:val="00A95CB1"/>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8F"/>
    <w:rsid w:val="00AA4FBB"/>
    <w:rsid w:val="00AA519A"/>
    <w:rsid w:val="00AA594B"/>
    <w:rsid w:val="00AA5D38"/>
    <w:rsid w:val="00AA5E22"/>
    <w:rsid w:val="00AA66B2"/>
    <w:rsid w:val="00AA6AC5"/>
    <w:rsid w:val="00AA75F0"/>
    <w:rsid w:val="00AA7B52"/>
    <w:rsid w:val="00AA7D49"/>
    <w:rsid w:val="00AA7F97"/>
    <w:rsid w:val="00AB0112"/>
    <w:rsid w:val="00AB04CA"/>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B8A"/>
    <w:rsid w:val="00AB4E62"/>
    <w:rsid w:val="00AB52AC"/>
    <w:rsid w:val="00AB56A3"/>
    <w:rsid w:val="00AB56B7"/>
    <w:rsid w:val="00AB5A67"/>
    <w:rsid w:val="00AB6233"/>
    <w:rsid w:val="00AB675D"/>
    <w:rsid w:val="00AB6CB8"/>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644"/>
    <w:rsid w:val="00AC489D"/>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931"/>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D7F46"/>
    <w:rsid w:val="00AE0F40"/>
    <w:rsid w:val="00AE12C9"/>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594D"/>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2CD"/>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CE0"/>
    <w:rsid w:val="00B27DE8"/>
    <w:rsid w:val="00B27F41"/>
    <w:rsid w:val="00B309D0"/>
    <w:rsid w:val="00B30A5E"/>
    <w:rsid w:val="00B30E31"/>
    <w:rsid w:val="00B3152C"/>
    <w:rsid w:val="00B31A9D"/>
    <w:rsid w:val="00B328C2"/>
    <w:rsid w:val="00B3309C"/>
    <w:rsid w:val="00B3312D"/>
    <w:rsid w:val="00B335C5"/>
    <w:rsid w:val="00B3391E"/>
    <w:rsid w:val="00B339FF"/>
    <w:rsid w:val="00B33A30"/>
    <w:rsid w:val="00B33F12"/>
    <w:rsid w:val="00B34D81"/>
    <w:rsid w:val="00B35009"/>
    <w:rsid w:val="00B36035"/>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4FB9"/>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5757"/>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DCB"/>
    <w:rsid w:val="00B62C78"/>
    <w:rsid w:val="00B62F17"/>
    <w:rsid w:val="00B63399"/>
    <w:rsid w:val="00B63498"/>
    <w:rsid w:val="00B6351E"/>
    <w:rsid w:val="00B6352D"/>
    <w:rsid w:val="00B63877"/>
    <w:rsid w:val="00B63F11"/>
    <w:rsid w:val="00B646AE"/>
    <w:rsid w:val="00B64710"/>
    <w:rsid w:val="00B650A2"/>
    <w:rsid w:val="00B65227"/>
    <w:rsid w:val="00B655C0"/>
    <w:rsid w:val="00B6591A"/>
    <w:rsid w:val="00B65BB2"/>
    <w:rsid w:val="00B65E18"/>
    <w:rsid w:val="00B65E3C"/>
    <w:rsid w:val="00B6671E"/>
    <w:rsid w:val="00B66B5F"/>
    <w:rsid w:val="00B66C7F"/>
    <w:rsid w:val="00B66DE5"/>
    <w:rsid w:val="00B674D6"/>
    <w:rsid w:val="00B6773E"/>
    <w:rsid w:val="00B708AD"/>
    <w:rsid w:val="00B708B8"/>
    <w:rsid w:val="00B719DB"/>
    <w:rsid w:val="00B72FDB"/>
    <w:rsid w:val="00B7364A"/>
    <w:rsid w:val="00B73CEA"/>
    <w:rsid w:val="00B7421F"/>
    <w:rsid w:val="00B74430"/>
    <w:rsid w:val="00B7448F"/>
    <w:rsid w:val="00B74994"/>
    <w:rsid w:val="00B7533F"/>
    <w:rsid w:val="00B755A7"/>
    <w:rsid w:val="00B7653D"/>
    <w:rsid w:val="00B765F5"/>
    <w:rsid w:val="00B769D6"/>
    <w:rsid w:val="00B76F11"/>
    <w:rsid w:val="00B76FB6"/>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2FAC"/>
    <w:rsid w:val="00B83841"/>
    <w:rsid w:val="00B83E8D"/>
    <w:rsid w:val="00B83F99"/>
    <w:rsid w:val="00B841AB"/>
    <w:rsid w:val="00B8468D"/>
    <w:rsid w:val="00B84757"/>
    <w:rsid w:val="00B84888"/>
    <w:rsid w:val="00B84B94"/>
    <w:rsid w:val="00B84DD6"/>
    <w:rsid w:val="00B8514C"/>
    <w:rsid w:val="00B85DCD"/>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3CDF"/>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1AF0"/>
    <w:rsid w:val="00BB31E4"/>
    <w:rsid w:val="00BB3376"/>
    <w:rsid w:val="00BB3386"/>
    <w:rsid w:val="00BB34A3"/>
    <w:rsid w:val="00BB3AD2"/>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9E5"/>
    <w:rsid w:val="00BD2B30"/>
    <w:rsid w:val="00BD32EC"/>
    <w:rsid w:val="00BD362D"/>
    <w:rsid w:val="00BD3D20"/>
    <w:rsid w:val="00BD4A7C"/>
    <w:rsid w:val="00BD4B05"/>
    <w:rsid w:val="00BD4D36"/>
    <w:rsid w:val="00BD4DCC"/>
    <w:rsid w:val="00BD5134"/>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EE1"/>
    <w:rsid w:val="00BE3FAF"/>
    <w:rsid w:val="00BE4666"/>
    <w:rsid w:val="00BE4951"/>
    <w:rsid w:val="00BE4981"/>
    <w:rsid w:val="00BE54A0"/>
    <w:rsid w:val="00BE5556"/>
    <w:rsid w:val="00BE5D05"/>
    <w:rsid w:val="00BE5DBE"/>
    <w:rsid w:val="00BE5EEF"/>
    <w:rsid w:val="00BE5F4C"/>
    <w:rsid w:val="00BE64C2"/>
    <w:rsid w:val="00BE65DC"/>
    <w:rsid w:val="00BE69BB"/>
    <w:rsid w:val="00BE6A22"/>
    <w:rsid w:val="00BE6E36"/>
    <w:rsid w:val="00BE6ED0"/>
    <w:rsid w:val="00BE6EDD"/>
    <w:rsid w:val="00BE7108"/>
    <w:rsid w:val="00BE73F6"/>
    <w:rsid w:val="00BE7561"/>
    <w:rsid w:val="00BF041B"/>
    <w:rsid w:val="00BF0863"/>
    <w:rsid w:val="00BF098F"/>
    <w:rsid w:val="00BF0DB9"/>
    <w:rsid w:val="00BF0E96"/>
    <w:rsid w:val="00BF1DCD"/>
    <w:rsid w:val="00BF235E"/>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85B"/>
    <w:rsid w:val="00BF6962"/>
    <w:rsid w:val="00BF6C60"/>
    <w:rsid w:val="00BF75E2"/>
    <w:rsid w:val="00BF7C9A"/>
    <w:rsid w:val="00BF7EBB"/>
    <w:rsid w:val="00C00275"/>
    <w:rsid w:val="00C0033B"/>
    <w:rsid w:val="00C00686"/>
    <w:rsid w:val="00C0092E"/>
    <w:rsid w:val="00C00A26"/>
    <w:rsid w:val="00C0164B"/>
    <w:rsid w:val="00C02307"/>
    <w:rsid w:val="00C023BD"/>
    <w:rsid w:val="00C0294F"/>
    <w:rsid w:val="00C029C8"/>
    <w:rsid w:val="00C03452"/>
    <w:rsid w:val="00C0357A"/>
    <w:rsid w:val="00C03B39"/>
    <w:rsid w:val="00C041FB"/>
    <w:rsid w:val="00C049F7"/>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CA5"/>
    <w:rsid w:val="00C07E38"/>
    <w:rsid w:val="00C07F23"/>
    <w:rsid w:val="00C108F2"/>
    <w:rsid w:val="00C114A1"/>
    <w:rsid w:val="00C1152D"/>
    <w:rsid w:val="00C1171B"/>
    <w:rsid w:val="00C1171C"/>
    <w:rsid w:val="00C11783"/>
    <w:rsid w:val="00C11A7D"/>
    <w:rsid w:val="00C12128"/>
    <w:rsid w:val="00C1246A"/>
    <w:rsid w:val="00C12877"/>
    <w:rsid w:val="00C12937"/>
    <w:rsid w:val="00C12DE4"/>
    <w:rsid w:val="00C1316B"/>
    <w:rsid w:val="00C1335B"/>
    <w:rsid w:val="00C136B1"/>
    <w:rsid w:val="00C137B5"/>
    <w:rsid w:val="00C139A4"/>
    <w:rsid w:val="00C142BC"/>
    <w:rsid w:val="00C14C1D"/>
    <w:rsid w:val="00C14EC6"/>
    <w:rsid w:val="00C15564"/>
    <w:rsid w:val="00C156F8"/>
    <w:rsid w:val="00C15D6C"/>
    <w:rsid w:val="00C15FDA"/>
    <w:rsid w:val="00C1640A"/>
    <w:rsid w:val="00C165D4"/>
    <w:rsid w:val="00C16A31"/>
    <w:rsid w:val="00C1701B"/>
    <w:rsid w:val="00C171FE"/>
    <w:rsid w:val="00C1730F"/>
    <w:rsid w:val="00C1731D"/>
    <w:rsid w:val="00C1737F"/>
    <w:rsid w:val="00C17F72"/>
    <w:rsid w:val="00C20C1B"/>
    <w:rsid w:val="00C21019"/>
    <w:rsid w:val="00C2112A"/>
    <w:rsid w:val="00C2113D"/>
    <w:rsid w:val="00C217A5"/>
    <w:rsid w:val="00C21867"/>
    <w:rsid w:val="00C218F2"/>
    <w:rsid w:val="00C21AC6"/>
    <w:rsid w:val="00C21AF3"/>
    <w:rsid w:val="00C21B80"/>
    <w:rsid w:val="00C21F1E"/>
    <w:rsid w:val="00C2204B"/>
    <w:rsid w:val="00C2247E"/>
    <w:rsid w:val="00C22581"/>
    <w:rsid w:val="00C236DB"/>
    <w:rsid w:val="00C23978"/>
    <w:rsid w:val="00C24441"/>
    <w:rsid w:val="00C24492"/>
    <w:rsid w:val="00C247AC"/>
    <w:rsid w:val="00C25249"/>
    <w:rsid w:val="00C255BE"/>
    <w:rsid w:val="00C25E5A"/>
    <w:rsid w:val="00C261F5"/>
    <w:rsid w:val="00C265FD"/>
    <w:rsid w:val="00C26CEB"/>
    <w:rsid w:val="00C275D5"/>
    <w:rsid w:val="00C27769"/>
    <w:rsid w:val="00C3010D"/>
    <w:rsid w:val="00C3016C"/>
    <w:rsid w:val="00C30376"/>
    <w:rsid w:val="00C30483"/>
    <w:rsid w:val="00C30EB1"/>
    <w:rsid w:val="00C31023"/>
    <w:rsid w:val="00C31A3E"/>
    <w:rsid w:val="00C32C84"/>
    <w:rsid w:val="00C32D06"/>
    <w:rsid w:val="00C33230"/>
    <w:rsid w:val="00C33581"/>
    <w:rsid w:val="00C33F9F"/>
    <w:rsid w:val="00C346F3"/>
    <w:rsid w:val="00C34EBB"/>
    <w:rsid w:val="00C3562D"/>
    <w:rsid w:val="00C35972"/>
    <w:rsid w:val="00C35C8F"/>
    <w:rsid w:val="00C35FBA"/>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98E"/>
    <w:rsid w:val="00C43A45"/>
    <w:rsid w:val="00C43AE1"/>
    <w:rsid w:val="00C44530"/>
    <w:rsid w:val="00C44F76"/>
    <w:rsid w:val="00C4523A"/>
    <w:rsid w:val="00C453BA"/>
    <w:rsid w:val="00C4582B"/>
    <w:rsid w:val="00C45A8E"/>
    <w:rsid w:val="00C46153"/>
    <w:rsid w:val="00C4688D"/>
    <w:rsid w:val="00C46F82"/>
    <w:rsid w:val="00C47A26"/>
    <w:rsid w:val="00C50B97"/>
    <w:rsid w:val="00C514FA"/>
    <w:rsid w:val="00C51881"/>
    <w:rsid w:val="00C51C4F"/>
    <w:rsid w:val="00C51C66"/>
    <w:rsid w:val="00C51C91"/>
    <w:rsid w:val="00C53039"/>
    <w:rsid w:val="00C539CD"/>
    <w:rsid w:val="00C53C9C"/>
    <w:rsid w:val="00C53E50"/>
    <w:rsid w:val="00C546F4"/>
    <w:rsid w:val="00C54A04"/>
    <w:rsid w:val="00C55253"/>
    <w:rsid w:val="00C553E2"/>
    <w:rsid w:val="00C55AF2"/>
    <w:rsid w:val="00C56229"/>
    <w:rsid w:val="00C5683C"/>
    <w:rsid w:val="00C56BA1"/>
    <w:rsid w:val="00C57273"/>
    <w:rsid w:val="00C60055"/>
    <w:rsid w:val="00C60377"/>
    <w:rsid w:val="00C6098E"/>
    <w:rsid w:val="00C60B58"/>
    <w:rsid w:val="00C611F5"/>
    <w:rsid w:val="00C61274"/>
    <w:rsid w:val="00C61C28"/>
    <w:rsid w:val="00C61F9F"/>
    <w:rsid w:val="00C6204E"/>
    <w:rsid w:val="00C6315E"/>
    <w:rsid w:val="00C633FF"/>
    <w:rsid w:val="00C63584"/>
    <w:rsid w:val="00C6384B"/>
    <w:rsid w:val="00C63D9A"/>
    <w:rsid w:val="00C63FEA"/>
    <w:rsid w:val="00C64829"/>
    <w:rsid w:val="00C64885"/>
    <w:rsid w:val="00C648B8"/>
    <w:rsid w:val="00C64A0E"/>
    <w:rsid w:val="00C64BA3"/>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B82"/>
    <w:rsid w:val="00C73D12"/>
    <w:rsid w:val="00C74D7B"/>
    <w:rsid w:val="00C751F8"/>
    <w:rsid w:val="00C763C2"/>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9C6"/>
    <w:rsid w:val="00C83D77"/>
    <w:rsid w:val="00C841DF"/>
    <w:rsid w:val="00C8454F"/>
    <w:rsid w:val="00C8493A"/>
    <w:rsid w:val="00C851D7"/>
    <w:rsid w:val="00C85F67"/>
    <w:rsid w:val="00C86025"/>
    <w:rsid w:val="00C86B75"/>
    <w:rsid w:val="00C8726E"/>
    <w:rsid w:val="00C87315"/>
    <w:rsid w:val="00C90A84"/>
    <w:rsid w:val="00C90F0D"/>
    <w:rsid w:val="00C910A7"/>
    <w:rsid w:val="00C911A7"/>
    <w:rsid w:val="00C911CE"/>
    <w:rsid w:val="00C91208"/>
    <w:rsid w:val="00C91294"/>
    <w:rsid w:val="00C91473"/>
    <w:rsid w:val="00C91649"/>
    <w:rsid w:val="00C917BC"/>
    <w:rsid w:val="00C918DA"/>
    <w:rsid w:val="00C91C05"/>
    <w:rsid w:val="00C91F69"/>
    <w:rsid w:val="00C9213F"/>
    <w:rsid w:val="00C921A7"/>
    <w:rsid w:val="00C92244"/>
    <w:rsid w:val="00C924B0"/>
    <w:rsid w:val="00C92520"/>
    <w:rsid w:val="00C92B43"/>
    <w:rsid w:val="00C9423E"/>
    <w:rsid w:val="00C94301"/>
    <w:rsid w:val="00C94AF7"/>
    <w:rsid w:val="00C94B73"/>
    <w:rsid w:val="00C951C5"/>
    <w:rsid w:val="00C9547E"/>
    <w:rsid w:val="00C955F2"/>
    <w:rsid w:val="00C9565E"/>
    <w:rsid w:val="00C95887"/>
    <w:rsid w:val="00C964D7"/>
    <w:rsid w:val="00C964F2"/>
    <w:rsid w:val="00C96662"/>
    <w:rsid w:val="00C96A24"/>
    <w:rsid w:val="00C97523"/>
    <w:rsid w:val="00C97851"/>
    <w:rsid w:val="00C979B9"/>
    <w:rsid w:val="00CA01AE"/>
    <w:rsid w:val="00CA0860"/>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239"/>
    <w:rsid w:val="00CA7A5A"/>
    <w:rsid w:val="00CA7FF7"/>
    <w:rsid w:val="00CB13AD"/>
    <w:rsid w:val="00CB1CA1"/>
    <w:rsid w:val="00CB1EFF"/>
    <w:rsid w:val="00CB39B6"/>
    <w:rsid w:val="00CB3D74"/>
    <w:rsid w:val="00CB3E87"/>
    <w:rsid w:val="00CB3F29"/>
    <w:rsid w:val="00CB4FDD"/>
    <w:rsid w:val="00CB504F"/>
    <w:rsid w:val="00CB5F64"/>
    <w:rsid w:val="00CB5FE8"/>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3C1"/>
    <w:rsid w:val="00CC74A6"/>
    <w:rsid w:val="00CC7934"/>
    <w:rsid w:val="00CC7945"/>
    <w:rsid w:val="00CC7E6D"/>
    <w:rsid w:val="00CC7F14"/>
    <w:rsid w:val="00CD0057"/>
    <w:rsid w:val="00CD0CCC"/>
    <w:rsid w:val="00CD108A"/>
    <w:rsid w:val="00CD1331"/>
    <w:rsid w:val="00CD1BBF"/>
    <w:rsid w:val="00CD2284"/>
    <w:rsid w:val="00CD2698"/>
    <w:rsid w:val="00CD290E"/>
    <w:rsid w:val="00CD2FEF"/>
    <w:rsid w:val="00CD330F"/>
    <w:rsid w:val="00CD364C"/>
    <w:rsid w:val="00CD36E3"/>
    <w:rsid w:val="00CD4203"/>
    <w:rsid w:val="00CD48BC"/>
    <w:rsid w:val="00CD4C0E"/>
    <w:rsid w:val="00CD511A"/>
    <w:rsid w:val="00CD5142"/>
    <w:rsid w:val="00CD5431"/>
    <w:rsid w:val="00CD5788"/>
    <w:rsid w:val="00CD669F"/>
    <w:rsid w:val="00CD690F"/>
    <w:rsid w:val="00CD6E83"/>
    <w:rsid w:val="00CD6F35"/>
    <w:rsid w:val="00CD716E"/>
    <w:rsid w:val="00CD778B"/>
    <w:rsid w:val="00CD7992"/>
    <w:rsid w:val="00CD7AFB"/>
    <w:rsid w:val="00CE111F"/>
    <w:rsid w:val="00CE16B5"/>
    <w:rsid w:val="00CE16CF"/>
    <w:rsid w:val="00CE1C1C"/>
    <w:rsid w:val="00CE1F66"/>
    <w:rsid w:val="00CE1FAD"/>
    <w:rsid w:val="00CE2B5F"/>
    <w:rsid w:val="00CE2D69"/>
    <w:rsid w:val="00CE2E2F"/>
    <w:rsid w:val="00CE2F42"/>
    <w:rsid w:val="00CE3839"/>
    <w:rsid w:val="00CE41B6"/>
    <w:rsid w:val="00CE478A"/>
    <w:rsid w:val="00CE486A"/>
    <w:rsid w:val="00CE4ABA"/>
    <w:rsid w:val="00CE51E2"/>
    <w:rsid w:val="00CE53D5"/>
    <w:rsid w:val="00CE53F6"/>
    <w:rsid w:val="00CE57A1"/>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74F"/>
    <w:rsid w:val="00CF5F11"/>
    <w:rsid w:val="00CF5F48"/>
    <w:rsid w:val="00CF6015"/>
    <w:rsid w:val="00CF6FE4"/>
    <w:rsid w:val="00CF7AEB"/>
    <w:rsid w:val="00CF7D59"/>
    <w:rsid w:val="00D00613"/>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94F"/>
    <w:rsid w:val="00D10AA2"/>
    <w:rsid w:val="00D10EC6"/>
    <w:rsid w:val="00D11489"/>
    <w:rsid w:val="00D11B55"/>
    <w:rsid w:val="00D11E6D"/>
    <w:rsid w:val="00D12215"/>
    <w:rsid w:val="00D1249B"/>
    <w:rsid w:val="00D12906"/>
    <w:rsid w:val="00D12F9C"/>
    <w:rsid w:val="00D1355E"/>
    <w:rsid w:val="00D1364B"/>
    <w:rsid w:val="00D137B2"/>
    <w:rsid w:val="00D13861"/>
    <w:rsid w:val="00D13B95"/>
    <w:rsid w:val="00D13E78"/>
    <w:rsid w:val="00D14196"/>
    <w:rsid w:val="00D1455B"/>
    <w:rsid w:val="00D147CF"/>
    <w:rsid w:val="00D14880"/>
    <w:rsid w:val="00D148D1"/>
    <w:rsid w:val="00D148EA"/>
    <w:rsid w:val="00D15A38"/>
    <w:rsid w:val="00D1607E"/>
    <w:rsid w:val="00D166B6"/>
    <w:rsid w:val="00D1689B"/>
    <w:rsid w:val="00D16C4F"/>
    <w:rsid w:val="00D1766D"/>
    <w:rsid w:val="00D17C99"/>
    <w:rsid w:val="00D17CAC"/>
    <w:rsid w:val="00D17F15"/>
    <w:rsid w:val="00D201BA"/>
    <w:rsid w:val="00D2027E"/>
    <w:rsid w:val="00D20CA0"/>
    <w:rsid w:val="00D20D35"/>
    <w:rsid w:val="00D210C5"/>
    <w:rsid w:val="00D210F5"/>
    <w:rsid w:val="00D21AB6"/>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24D"/>
    <w:rsid w:val="00D35569"/>
    <w:rsid w:val="00D356E1"/>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179"/>
    <w:rsid w:val="00D508A2"/>
    <w:rsid w:val="00D50B6F"/>
    <w:rsid w:val="00D50B76"/>
    <w:rsid w:val="00D50F1E"/>
    <w:rsid w:val="00D5133B"/>
    <w:rsid w:val="00D5157A"/>
    <w:rsid w:val="00D517C4"/>
    <w:rsid w:val="00D5191A"/>
    <w:rsid w:val="00D520B5"/>
    <w:rsid w:val="00D52646"/>
    <w:rsid w:val="00D529F0"/>
    <w:rsid w:val="00D53048"/>
    <w:rsid w:val="00D531CA"/>
    <w:rsid w:val="00D5322D"/>
    <w:rsid w:val="00D53816"/>
    <w:rsid w:val="00D538DC"/>
    <w:rsid w:val="00D53970"/>
    <w:rsid w:val="00D53C82"/>
    <w:rsid w:val="00D53E46"/>
    <w:rsid w:val="00D54111"/>
    <w:rsid w:val="00D5419A"/>
    <w:rsid w:val="00D547AC"/>
    <w:rsid w:val="00D54C1B"/>
    <w:rsid w:val="00D55B39"/>
    <w:rsid w:val="00D562AF"/>
    <w:rsid w:val="00D563DC"/>
    <w:rsid w:val="00D567A3"/>
    <w:rsid w:val="00D567D1"/>
    <w:rsid w:val="00D56BC3"/>
    <w:rsid w:val="00D56E40"/>
    <w:rsid w:val="00D5731F"/>
    <w:rsid w:val="00D603EC"/>
    <w:rsid w:val="00D614D8"/>
    <w:rsid w:val="00D61A08"/>
    <w:rsid w:val="00D61BBA"/>
    <w:rsid w:val="00D62372"/>
    <w:rsid w:val="00D62534"/>
    <w:rsid w:val="00D626FE"/>
    <w:rsid w:val="00D6272E"/>
    <w:rsid w:val="00D62891"/>
    <w:rsid w:val="00D636D3"/>
    <w:rsid w:val="00D64110"/>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1D4"/>
    <w:rsid w:val="00D813EA"/>
    <w:rsid w:val="00D815E4"/>
    <w:rsid w:val="00D81B24"/>
    <w:rsid w:val="00D81D9B"/>
    <w:rsid w:val="00D82419"/>
    <w:rsid w:val="00D8258F"/>
    <w:rsid w:val="00D82659"/>
    <w:rsid w:val="00D8289E"/>
    <w:rsid w:val="00D83028"/>
    <w:rsid w:val="00D830B3"/>
    <w:rsid w:val="00D83255"/>
    <w:rsid w:val="00D832F6"/>
    <w:rsid w:val="00D834E2"/>
    <w:rsid w:val="00D83FE1"/>
    <w:rsid w:val="00D8429B"/>
    <w:rsid w:val="00D84A17"/>
    <w:rsid w:val="00D850CD"/>
    <w:rsid w:val="00D85193"/>
    <w:rsid w:val="00D85E12"/>
    <w:rsid w:val="00D85F0E"/>
    <w:rsid w:val="00D86476"/>
    <w:rsid w:val="00D86B6F"/>
    <w:rsid w:val="00D86CBC"/>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2FBE"/>
    <w:rsid w:val="00D930DB"/>
    <w:rsid w:val="00D94324"/>
    <w:rsid w:val="00D949BE"/>
    <w:rsid w:val="00D94BE0"/>
    <w:rsid w:val="00D952ED"/>
    <w:rsid w:val="00D9553C"/>
    <w:rsid w:val="00D95D9B"/>
    <w:rsid w:val="00D95E26"/>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3DE3"/>
    <w:rsid w:val="00DA41D6"/>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3C9"/>
    <w:rsid w:val="00DB1843"/>
    <w:rsid w:val="00DB1872"/>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6F53"/>
    <w:rsid w:val="00DB770F"/>
    <w:rsid w:val="00DB7F56"/>
    <w:rsid w:val="00DC01D3"/>
    <w:rsid w:val="00DC02D7"/>
    <w:rsid w:val="00DC0302"/>
    <w:rsid w:val="00DC044F"/>
    <w:rsid w:val="00DC049C"/>
    <w:rsid w:val="00DC0ACF"/>
    <w:rsid w:val="00DC0FC3"/>
    <w:rsid w:val="00DC10B3"/>
    <w:rsid w:val="00DC15DA"/>
    <w:rsid w:val="00DC1AB3"/>
    <w:rsid w:val="00DC207B"/>
    <w:rsid w:val="00DC247A"/>
    <w:rsid w:val="00DC2792"/>
    <w:rsid w:val="00DC30F8"/>
    <w:rsid w:val="00DC3999"/>
    <w:rsid w:val="00DC3C77"/>
    <w:rsid w:val="00DC3D7C"/>
    <w:rsid w:val="00DC3DE6"/>
    <w:rsid w:val="00DC3E14"/>
    <w:rsid w:val="00DC3F5F"/>
    <w:rsid w:val="00DC493D"/>
    <w:rsid w:val="00DC4C6B"/>
    <w:rsid w:val="00DC5056"/>
    <w:rsid w:val="00DC5C5F"/>
    <w:rsid w:val="00DC60B3"/>
    <w:rsid w:val="00DD025B"/>
    <w:rsid w:val="00DD05D4"/>
    <w:rsid w:val="00DD09DA"/>
    <w:rsid w:val="00DD0D70"/>
    <w:rsid w:val="00DD14F4"/>
    <w:rsid w:val="00DD169E"/>
    <w:rsid w:val="00DD1B92"/>
    <w:rsid w:val="00DD1D0D"/>
    <w:rsid w:val="00DD29BA"/>
    <w:rsid w:val="00DD2A5E"/>
    <w:rsid w:val="00DD2B2C"/>
    <w:rsid w:val="00DD2E6F"/>
    <w:rsid w:val="00DD2F33"/>
    <w:rsid w:val="00DD30FA"/>
    <w:rsid w:val="00DD31C5"/>
    <w:rsid w:val="00DD3366"/>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4E6C"/>
    <w:rsid w:val="00DE5825"/>
    <w:rsid w:val="00DE5DC1"/>
    <w:rsid w:val="00DE5ECC"/>
    <w:rsid w:val="00DE6067"/>
    <w:rsid w:val="00DE61E5"/>
    <w:rsid w:val="00DE6255"/>
    <w:rsid w:val="00DE6420"/>
    <w:rsid w:val="00DE66DC"/>
    <w:rsid w:val="00DE73BE"/>
    <w:rsid w:val="00DE750C"/>
    <w:rsid w:val="00DE77F2"/>
    <w:rsid w:val="00DE7862"/>
    <w:rsid w:val="00DE7991"/>
    <w:rsid w:val="00DF0604"/>
    <w:rsid w:val="00DF0E73"/>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27"/>
    <w:rsid w:val="00DF7AC9"/>
    <w:rsid w:val="00DF7B70"/>
    <w:rsid w:val="00E0050D"/>
    <w:rsid w:val="00E00B22"/>
    <w:rsid w:val="00E00B35"/>
    <w:rsid w:val="00E0131D"/>
    <w:rsid w:val="00E01673"/>
    <w:rsid w:val="00E018F9"/>
    <w:rsid w:val="00E01B03"/>
    <w:rsid w:val="00E0205A"/>
    <w:rsid w:val="00E028F4"/>
    <w:rsid w:val="00E03A5A"/>
    <w:rsid w:val="00E03C88"/>
    <w:rsid w:val="00E03D12"/>
    <w:rsid w:val="00E03E0A"/>
    <w:rsid w:val="00E03EDC"/>
    <w:rsid w:val="00E03F1F"/>
    <w:rsid w:val="00E051AC"/>
    <w:rsid w:val="00E059B6"/>
    <w:rsid w:val="00E05F39"/>
    <w:rsid w:val="00E061A4"/>
    <w:rsid w:val="00E068FB"/>
    <w:rsid w:val="00E07574"/>
    <w:rsid w:val="00E07947"/>
    <w:rsid w:val="00E1024B"/>
    <w:rsid w:val="00E1093C"/>
    <w:rsid w:val="00E11982"/>
    <w:rsid w:val="00E11C63"/>
    <w:rsid w:val="00E11E16"/>
    <w:rsid w:val="00E12300"/>
    <w:rsid w:val="00E12C04"/>
    <w:rsid w:val="00E12CA1"/>
    <w:rsid w:val="00E13336"/>
    <w:rsid w:val="00E1339C"/>
    <w:rsid w:val="00E134A5"/>
    <w:rsid w:val="00E134D0"/>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3FAA"/>
    <w:rsid w:val="00E2497A"/>
    <w:rsid w:val="00E25210"/>
    <w:rsid w:val="00E252DE"/>
    <w:rsid w:val="00E25CFB"/>
    <w:rsid w:val="00E25D58"/>
    <w:rsid w:val="00E25F9A"/>
    <w:rsid w:val="00E27005"/>
    <w:rsid w:val="00E274A0"/>
    <w:rsid w:val="00E30049"/>
    <w:rsid w:val="00E304FC"/>
    <w:rsid w:val="00E3082A"/>
    <w:rsid w:val="00E30BEE"/>
    <w:rsid w:val="00E30D33"/>
    <w:rsid w:val="00E310AE"/>
    <w:rsid w:val="00E3139D"/>
    <w:rsid w:val="00E317F3"/>
    <w:rsid w:val="00E31844"/>
    <w:rsid w:val="00E31B36"/>
    <w:rsid w:val="00E31FEE"/>
    <w:rsid w:val="00E320A3"/>
    <w:rsid w:val="00E329AC"/>
    <w:rsid w:val="00E32AEF"/>
    <w:rsid w:val="00E3336E"/>
    <w:rsid w:val="00E334D2"/>
    <w:rsid w:val="00E339D7"/>
    <w:rsid w:val="00E33DCF"/>
    <w:rsid w:val="00E33F18"/>
    <w:rsid w:val="00E343AE"/>
    <w:rsid w:val="00E354EC"/>
    <w:rsid w:val="00E35801"/>
    <w:rsid w:val="00E369F5"/>
    <w:rsid w:val="00E36C8B"/>
    <w:rsid w:val="00E371E1"/>
    <w:rsid w:val="00E37359"/>
    <w:rsid w:val="00E37CC2"/>
    <w:rsid w:val="00E37F85"/>
    <w:rsid w:val="00E40267"/>
    <w:rsid w:val="00E4038A"/>
    <w:rsid w:val="00E40D78"/>
    <w:rsid w:val="00E4100A"/>
    <w:rsid w:val="00E4111E"/>
    <w:rsid w:val="00E416A1"/>
    <w:rsid w:val="00E416E7"/>
    <w:rsid w:val="00E41706"/>
    <w:rsid w:val="00E41A3C"/>
    <w:rsid w:val="00E41C7B"/>
    <w:rsid w:val="00E41D59"/>
    <w:rsid w:val="00E41EC7"/>
    <w:rsid w:val="00E421DD"/>
    <w:rsid w:val="00E428DD"/>
    <w:rsid w:val="00E42EE5"/>
    <w:rsid w:val="00E431F8"/>
    <w:rsid w:val="00E4361F"/>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AB2"/>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67F55"/>
    <w:rsid w:val="00E70376"/>
    <w:rsid w:val="00E7069E"/>
    <w:rsid w:val="00E709AB"/>
    <w:rsid w:val="00E71CF5"/>
    <w:rsid w:val="00E71D6B"/>
    <w:rsid w:val="00E71EAF"/>
    <w:rsid w:val="00E7217C"/>
    <w:rsid w:val="00E727F6"/>
    <w:rsid w:val="00E73467"/>
    <w:rsid w:val="00E73E4F"/>
    <w:rsid w:val="00E74379"/>
    <w:rsid w:val="00E74D09"/>
    <w:rsid w:val="00E74E98"/>
    <w:rsid w:val="00E7511E"/>
    <w:rsid w:val="00E751E5"/>
    <w:rsid w:val="00E758D5"/>
    <w:rsid w:val="00E75BCE"/>
    <w:rsid w:val="00E7605E"/>
    <w:rsid w:val="00E76154"/>
    <w:rsid w:val="00E768DD"/>
    <w:rsid w:val="00E76D02"/>
    <w:rsid w:val="00E775E5"/>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16B8"/>
    <w:rsid w:val="00E92037"/>
    <w:rsid w:val="00E92951"/>
    <w:rsid w:val="00E93788"/>
    <w:rsid w:val="00E939D3"/>
    <w:rsid w:val="00E93B7E"/>
    <w:rsid w:val="00E93BC2"/>
    <w:rsid w:val="00E9464B"/>
    <w:rsid w:val="00E9469E"/>
    <w:rsid w:val="00E94997"/>
    <w:rsid w:val="00E94F2C"/>
    <w:rsid w:val="00E950CC"/>
    <w:rsid w:val="00E95542"/>
    <w:rsid w:val="00E957BA"/>
    <w:rsid w:val="00E959C9"/>
    <w:rsid w:val="00E9632C"/>
    <w:rsid w:val="00E96631"/>
    <w:rsid w:val="00E968A8"/>
    <w:rsid w:val="00E96926"/>
    <w:rsid w:val="00E96A00"/>
    <w:rsid w:val="00E96A60"/>
    <w:rsid w:val="00E96C35"/>
    <w:rsid w:val="00E96DB7"/>
    <w:rsid w:val="00E96EB8"/>
    <w:rsid w:val="00E96FEE"/>
    <w:rsid w:val="00EA0740"/>
    <w:rsid w:val="00EA0CC5"/>
    <w:rsid w:val="00EA0E39"/>
    <w:rsid w:val="00EA0F21"/>
    <w:rsid w:val="00EA13E9"/>
    <w:rsid w:val="00EA1777"/>
    <w:rsid w:val="00EA19A7"/>
    <w:rsid w:val="00EA19C2"/>
    <w:rsid w:val="00EA2459"/>
    <w:rsid w:val="00EA26EC"/>
    <w:rsid w:val="00EA30BE"/>
    <w:rsid w:val="00EA38BD"/>
    <w:rsid w:val="00EA3DB4"/>
    <w:rsid w:val="00EA3ECD"/>
    <w:rsid w:val="00EA4788"/>
    <w:rsid w:val="00EA4D83"/>
    <w:rsid w:val="00EA5052"/>
    <w:rsid w:val="00EA5309"/>
    <w:rsid w:val="00EA54F9"/>
    <w:rsid w:val="00EA5531"/>
    <w:rsid w:val="00EA55A6"/>
    <w:rsid w:val="00EA6534"/>
    <w:rsid w:val="00EA68AA"/>
    <w:rsid w:val="00EA7466"/>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663"/>
    <w:rsid w:val="00EB6FF3"/>
    <w:rsid w:val="00EB758A"/>
    <w:rsid w:val="00EB7959"/>
    <w:rsid w:val="00EB796A"/>
    <w:rsid w:val="00EB7B4F"/>
    <w:rsid w:val="00EB7D88"/>
    <w:rsid w:val="00EC00B7"/>
    <w:rsid w:val="00EC0D46"/>
    <w:rsid w:val="00EC1404"/>
    <w:rsid w:val="00EC182C"/>
    <w:rsid w:val="00EC1ADC"/>
    <w:rsid w:val="00EC1AEA"/>
    <w:rsid w:val="00EC1BE7"/>
    <w:rsid w:val="00EC1CE0"/>
    <w:rsid w:val="00EC2530"/>
    <w:rsid w:val="00EC25EB"/>
    <w:rsid w:val="00EC28F1"/>
    <w:rsid w:val="00EC292A"/>
    <w:rsid w:val="00EC29C0"/>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1F2"/>
    <w:rsid w:val="00EC66B3"/>
    <w:rsid w:val="00EC6AD0"/>
    <w:rsid w:val="00EC7090"/>
    <w:rsid w:val="00EC724B"/>
    <w:rsid w:val="00EC7802"/>
    <w:rsid w:val="00EC7E16"/>
    <w:rsid w:val="00EC7EA7"/>
    <w:rsid w:val="00ED0D61"/>
    <w:rsid w:val="00ED1397"/>
    <w:rsid w:val="00ED171F"/>
    <w:rsid w:val="00ED1B09"/>
    <w:rsid w:val="00ED2222"/>
    <w:rsid w:val="00ED22D3"/>
    <w:rsid w:val="00ED2495"/>
    <w:rsid w:val="00ED2A11"/>
    <w:rsid w:val="00ED2F02"/>
    <w:rsid w:val="00ED2FBB"/>
    <w:rsid w:val="00ED3852"/>
    <w:rsid w:val="00ED3E8B"/>
    <w:rsid w:val="00ED407E"/>
    <w:rsid w:val="00ED437B"/>
    <w:rsid w:val="00ED4908"/>
    <w:rsid w:val="00ED4ECF"/>
    <w:rsid w:val="00ED543B"/>
    <w:rsid w:val="00ED5499"/>
    <w:rsid w:val="00ED6EBB"/>
    <w:rsid w:val="00ED7351"/>
    <w:rsid w:val="00ED7771"/>
    <w:rsid w:val="00ED7A0C"/>
    <w:rsid w:val="00ED7A6E"/>
    <w:rsid w:val="00ED7BF7"/>
    <w:rsid w:val="00ED7D33"/>
    <w:rsid w:val="00ED7DC1"/>
    <w:rsid w:val="00ED7ECF"/>
    <w:rsid w:val="00EE01AA"/>
    <w:rsid w:val="00EE0220"/>
    <w:rsid w:val="00EE0253"/>
    <w:rsid w:val="00EE0629"/>
    <w:rsid w:val="00EE0FA1"/>
    <w:rsid w:val="00EE0FF7"/>
    <w:rsid w:val="00EE101F"/>
    <w:rsid w:val="00EE146B"/>
    <w:rsid w:val="00EE1920"/>
    <w:rsid w:val="00EE1A20"/>
    <w:rsid w:val="00EE1DB9"/>
    <w:rsid w:val="00EE1EBA"/>
    <w:rsid w:val="00EE26BA"/>
    <w:rsid w:val="00EE270F"/>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2B0"/>
    <w:rsid w:val="00EF1881"/>
    <w:rsid w:val="00EF2134"/>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2A3"/>
    <w:rsid w:val="00EF66F7"/>
    <w:rsid w:val="00EF6AB6"/>
    <w:rsid w:val="00EF6E66"/>
    <w:rsid w:val="00EF6F7B"/>
    <w:rsid w:val="00EF70C3"/>
    <w:rsid w:val="00EF74DF"/>
    <w:rsid w:val="00EF7AA2"/>
    <w:rsid w:val="00EF7ECE"/>
    <w:rsid w:val="00F000C5"/>
    <w:rsid w:val="00F002EA"/>
    <w:rsid w:val="00F00C5F"/>
    <w:rsid w:val="00F00F85"/>
    <w:rsid w:val="00F0128E"/>
    <w:rsid w:val="00F0189E"/>
    <w:rsid w:val="00F02ACD"/>
    <w:rsid w:val="00F02B90"/>
    <w:rsid w:val="00F02C86"/>
    <w:rsid w:val="00F03301"/>
    <w:rsid w:val="00F03342"/>
    <w:rsid w:val="00F034F8"/>
    <w:rsid w:val="00F03555"/>
    <w:rsid w:val="00F03AD0"/>
    <w:rsid w:val="00F03D78"/>
    <w:rsid w:val="00F043E2"/>
    <w:rsid w:val="00F0480B"/>
    <w:rsid w:val="00F048A8"/>
    <w:rsid w:val="00F049FA"/>
    <w:rsid w:val="00F04CB6"/>
    <w:rsid w:val="00F04EE3"/>
    <w:rsid w:val="00F04F2B"/>
    <w:rsid w:val="00F04F5C"/>
    <w:rsid w:val="00F05DF7"/>
    <w:rsid w:val="00F05E70"/>
    <w:rsid w:val="00F060BA"/>
    <w:rsid w:val="00F062DA"/>
    <w:rsid w:val="00F06389"/>
    <w:rsid w:val="00F06458"/>
    <w:rsid w:val="00F06565"/>
    <w:rsid w:val="00F068D6"/>
    <w:rsid w:val="00F06BF3"/>
    <w:rsid w:val="00F073F8"/>
    <w:rsid w:val="00F078DD"/>
    <w:rsid w:val="00F07D31"/>
    <w:rsid w:val="00F07EC0"/>
    <w:rsid w:val="00F100B7"/>
    <w:rsid w:val="00F10900"/>
    <w:rsid w:val="00F10A90"/>
    <w:rsid w:val="00F10AE5"/>
    <w:rsid w:val="00F10FA0"/>
    <w:rsid w:val="00F1117A"/>
    <w:rsid w:val="00F11480"/>
    <w:rsid w:val="00F1151F"/>
    <w:rsid w:val="00F11A6D"/>
    <w:rsid w:val="00F11A83"/>
    <w:rsid w:val="00F11E6C"/>
    <w:rsid w:val="00F12087"/>
    <w:rsid w:val="00F1224C"/>
    <w:rsid w:val="00F12A7C"/>
    <w:rsid w:val="00F12B86"/>
    <w:rsid w:val="00F12C9F"/>
    <w:rsid w:val="00F1399B"/>
    <w:rsid w:val="00F13EF8"/>
    <w:rsid w:val="00F1446E"/>
    <w:rsid w:val="00F1499A"/>
    <w:rsid w:val="00F14CE3"/>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1F54"/>
    <w:rsid w:val="00F222CB"/>
    <w:rsid w:val="00F22336"/>
    <w:rsid w:val="00F22EC9"/>
    <w:rsid w:val="00F23407"/>
    <w:rsid w:val="00F236DB"/>
    <w:rsid w:val="00F23704"/>
    <w:rsid w:val="00F23AC3"/>
    <w:rsid w:val="00F24023"/>
    <w:rsid w:val="00F246A1"/>
    <w:rsid w:val="00F24A6F"/>
    <w:rsid w:val="00F24AB8"/>
    <w:rsid w:val="00F256DA"/>
    <w:rsid w:val="00F25708"/>
    <w:rsid w:val="00F26A8E"/>
    <w:rsid w:val="00F26DC2"/>
    <w:rsid w:val="00F26E33"/>
    <w:rsid w:val="00F26E34"/>
    <w:rsid w:val="00F26F7A"/>
    <w:rsid w:val="00F27484"/>
    <w:rsid w:val="00F27A1B"/>
    <w:rsid w:val="00F3024A"/>
    <w:rsid w:val="00F30CB4"/>
    <w:rsid w:val="00F30E16"/>
    <w:rsid w:val="00F31057"/>
    <w:rsid w:val="00F311C5"/>
    <w:rsid w:val="00F31214"/>
    <w:rsid w:val="00F3194C"/>
    <w:rsid w:val="00F31BA4"/>
    <w:rsid w:val="00F32B55"/>
    <w:rsid w:val="00F32E98"/>
    <w:rsid w:val="00F33251"/>
    <w:rsid w:val="00F3339E"/>
    <w:rsid w:val="00F335AC"/>
    <w:rsid w:val="00F3367F"/>
    <w:rsid w:val="00F33FDB"/>
    <w:rsid w:val="00F3408D"/>
    <w:rsid w:val="00F34904"/>
    <w:rsid w:val="00F35295"/>
    <w:rsid w:val="00F3577C"/>
    <w:rsid w:val="00F3599B"/>
    <w:rsid w:val="00F35E3E"/>
    <w:rsid w:val="00F36D96"/>
    <w:rsid w:val="00F37C00"/>
    <w:rsid w:val="00F37E3C"/>
    <w:rsid w:val="00F4089D"/>
    <w:rsid w:val="00F4095E"/>
    <w:rsid w:val="00F40E54"/>
    <w:rsid w:val="00F416A6"/>
    <w:rsid w:val="00F41709"/>
    <w:rsid w:val="00F41D73"/>
    <w:rsid w:val="00F42308"/>
    <w:rsid w:val="00F4232D"/>
    <w:rsid w:val="00F42759"/>
    <w:rsid w:val="00F42A67"/>
    <w:rsid w:val="00F4315D"/>
    <w:rsid w:val="00F43231"/>
    <w:rsid w:val="00F4415A"/>
    <w:rsid w:val="00F44532"/>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07EF"/>
    <w:rsid w:val="00F5091A"/>
    <w:rsid w:val="00F510B4"/>
    <w:rsid w:val="00F5178A"/>
    <w:rsid w:val="00F52C36"/>
    <w:rsid w:val="00F5302F"/>
    <w:rsid w:val="00F531DD"/>
    <w:rsid w:val="00F53533"/>
    <w:rsid w:val="00F53790"/>
    <w:rsid w:val="00F53AE8"/>
    <w:rsid w:val="00F548E6"/>
    <w:rsid w:val="00F54CFB"/>
    <w:rsid w:val="00F550C1"/>
    <w:rsid w:val="00F55174"/>
    <w:rsid w:val="00F55A5A"/>
    <w:rsid w:val="00F55B85"/>
    <w:rsid w:val="00F55FF6"/>
    <w:rsid w:val="00F563D8"/>
    <w:rsid w:val="00F564F1"/>
    <w:rsid w:val="00F56684"/>
    <w:rsid w:val="00F57291"/>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975"/>
    <w:rsid w:val="00F67A55"/>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680"/>
    <w:rsid w:val="00F74746"/>
    <w:rsid w:val="00F74CEA"/>
    <w:rsid w:val="00F74D0C"/>
    <w:rsid w:val="00F75130"/>
    <w:rsid w:val="00F75514"/>
    <w:rsid w:val="00F7616B"/>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C66"/>
    <w:rsid w:val="00F82D8B"/>
    <w:rsid w:val="00F83648"/>
    <w:rsid w:val="00F837AC"/>
    <w:rsid w:val="00F839E0"/>
    <w:rsid w:val="00F83E60"/>
    <w:rsid w:val="00F86475"/>
    <w:rsid w:val="00F86FE7"/>
    <w:rsid w:val="00F872B7"/>
    <w:rsid w:val="00F87D65"/>
    <w:rsid w:val="00F87FBC"/>
    <w:rsid w:val="00F906FE"/>
    <w:rsid w:val="00F90B98"/>
    <w:rsid w:val="00F90F89"/>
    <w:rsid w:val="00F91920"/>
    <w:rsid w:val="00F919AD"/>
    <w:rsid w:val="00F91FB4"/>
    <w:rsid w:val="00F92509"/>
    <w:rsid w:val="00F9267F"/>
    <w:rsid w:val="00F92F38"/>
    <w:rsid w:val="00F94060"/>
    <w:rsid w:val="00F9408A"/>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2CA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5FD5"/>
    <w:rsid w:val="00FB60E8"/>
    <w:rsid w:val="00FB63C2"/>
    <w:rsid w:val="00FB65F7"/>
    <w:rsid w:val="00FB6C33"/>
    <w:rsid w:val="00FB6D0F"/>
    <w:rsid w:val="00FB6F01"/>
    <w:rsid w:val="00FB6FED"/>
    <w:rsid w:val="00FB7029"/>
    <w:rsid w:val="00FB7325"/>
    <w:rsid w:val="00FB74EB"/>
    <w:rsid w:val="00FC0123"/>
    <w:rsid w:val="00FC13A4"/>
    <w:rsid w:val="00FC2B51"/>
    <w:rsid w:val="00FC32D1"/>
    <w:rsid w:val="00FC3A3D"/>
    <w:rsid w:val="00FC3D8B"/>
    <w:rsid w:val="00FC583A"/>
    <w:rsid w:val="00FC58EC"/>
    <w:rsid w:val="00FC6CBE"/>
    <w:rsid w:val="00FC6D94"/>
    <w:rsid w:val="00FC720C"/>
    <w:rsid w:val="00FC7304"/>
    <w:rsid w:val="00FC76EE"/>
    <w:rsid w:val="00FC7CF9"/>
    <w:rsid w:val="00FD00CB"/>
    <w:rsid w:val="00FD02BD"/>
    <w:rsid w:val="00FD0856"/>
    <w:rsid w:val="00FD085D"/>
    <w:rsid w:val="00FD0A43"/>
    <w:rsid w:val="00FD10A1"/>
    <w:rsid w:val="00FD1342"/>
    <w:rsid w:val="00FD236E"/>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6C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492"/>
    <w:rsid w:val="00FE782A"/>
    <w:rsid w:val="00FE7D6E"/>
    <w:rsid w:val="00FE7FD8"/>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600400F4-295B-4B46-B956-057BAA7AF5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7378"/>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BD4DCC"/>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233B35"/>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233B35"/>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233B35"/>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8553">
      <w:bodyDiv w:val="1"/>
      <w:marLeft w:val="0"/>
      <w:marRight w:val="0"/>
      <w:marTop w:val="0"/>
      <w:marBottom w:val="0"/>
      <w:divBdr>
        <w:top w:val="none" w:sz="0" w:space="0" w:color="auto"/>
        <w:left w:val="none" w:sz="0" w:space="0" w:color="auto"/>
        <w:bottom w:val="none" w:sz="0" w:space="0" w:color="auto"/>
        <w:right w:val="none" w:sz="0" w:space="0" w:color="auto"/>
      </w:divBdr>
    </w:div>
    <w:div w:id="22630774">
      <w:bodyDiv w:val="1"/>
      <w:marLeft w:val="0"/>
      <w:marRight w:val="0"/>
      <w:marTop w:val="0"/>
      <w:marBottom w:val="0"/>
      <w:divBdr>
        <w:top w:val="none" w:sz="0" w:space="0" w:color="auto"/>
        <w:left w:val="none" w:sz="0" w:space="0" w:color="auto"/>
        <w:bottom w:val="none" w:sz="0" w:space="0" w:color="auto"/>
        <w:right w:val="none" w:sz="0" w:space="0" w:color="auto"/>
      </w:divBdr>
    </w:div>
    <w:div w:id="32074291">
      <w:bodyDiv w:val="1"/>
      <w:marLeft w:val="0"/>
      <w:marRight w:val="0"/>
      <w:marTop w:val="0"/>
      <w:marBottom w:val="0"/>
      <w:divBdr>
        <w:top w:val="none" w:sz="0" w:space="0" w:color="auto"/>
        <w:left w:val="none" w:sz="0" w:space="0" w:color="auto"/>
        <w:bottom w:val="none" w:sz="0" w:space="0" w:color="auto"/>
        <w:right w:val="none" w:sz="0" w:space="0" w:color="auto"/>
      </w:divBdr>
    </w:div>
    <w:div w:id="41246884">
      <w:bodyDiv w:val="1"/>
      <w:marLeft w:val="0"/>
      <w:marRight w:val="0"/>
      <w:marTop w:val="0"/>
      <w:marBottom w:val="0"/>
      <w:divBdr>
        <w:top w:val="none" w:sz="0" w:space="0" w:color="auto"/>
        <w:left w:val="none" w:sz="0" w:space="0" w:color="auto"/>
        <w:bottom w:val="none" w:sz="0" w:space="0" w:color="auto"/>
        <w:right w:val="none" w:sz="0" w:space="0" w:color="auto"/>
      </w:divBdr>
    </w:div>
    <w:div w:id="41297129">
      <w:bodyDiv w:val="1"/>
      <w:marLeft w:val="0"/>
      <w:marRight w:val="0"/>
      <w:marTop w:val="0"/>
      <w:marBottom w:val="0"/>
      <w:divBdr>
        <w:top w:val="none" w:sz="0" w:space="0" w:color="auto"/>
        <w:left w:val="none" w:sz="0" w:space="0" w:color="auto"/>
        <w:bottom w:val="none" w:sz="0" w:space="0" w:color="auto"/>
        <w:right w:val="none" w:sz="0" w:space="0" w:color="auto"/>
      </w:divBdr>
    </w:div>
    <w:div w:id="44572366">
      <w:bodyDiv w:val="1"/>
      <w:marLeft w:val="0"/>
      <w:marRight w:val="0"/>
      <w:marTop w:val="0"/>
      <w:marBottom w:val="0"/>
      <w:divBdr>
        <w:top w:val="none" w:sz="0" w:space="0" w:color="auto"/>
        <w:left w:val="none" w:sz="0" w:space="0" w:color="auto"/>
        <w:bottom w:val="none" w:sz="0" w:space="0" w:color="auto"/>
        <w:right w:val="none" w:sz="0" w:space="0" w:color="auto"/>
      </w:divBdr>
    </w:div>
    <w:div w:id="91512421">
      <w:bodyDiv w:val="1"/>
      <w:marLeft w:val="0"/>
      <w:marRight w:val="0"/>
      <w:marTop w:val="0"/>
      <w:marBottom w:val="0"/>
      <w:divBdr>
        <w:top w:val="none" w:sz="0" w:space="0" w:color="auto"/>
        <w:left w:val="none" w:sz="0" w:space="0" w:color="auto"/>
        <w:bottom w:val="none" w:sz="0" w:space="0" w:color="auto"/>
        <w:right w:val="none" w:sz="0" w:space="0" w:color="auto"/>
      </w:divBdr>
    </w:div>
    <w:div w:id="95567389">
      <w:bodyDiv w:val="1"/>
      <w:marLeft w:val="0"/>
      <w:marRight w:val="0"/>
      <w:marTop w:val="0"/>
      <w:marBottom w:val="0"/>
      <w:divBdr>
        <w:top w:val="none" w:sz="0" w:space="0" w:color="auto"/>
        <w:left w:val="none" w:sz="0" w:space="0" w:color="auto"/>
        <w:bottom w:val="none" w:sz="0" w:space="0" w:color="auto"/>
        <w:right w:val="none" w:sz="0" w:space="0" w:color="auto"/>
      </w:divBdr>
    </w:div>
    <w:div w:id="96945641">
      <w:bodyDiv w:val="1"/>
      <w:marLeft w:val="0"/>
      <w:marRight w:val="0"/>
      <w:marTop w:val="0"/>
      <w:marBottom w:val="0"/>
      <w:divBdr>
        <w:top w:val="none" w:sz="0" w:space="0" w:color="auto"/>
        <w:left w:val="none" w:sz="0" w:space="0" w:color="auto"/>
        <w:bottom w:val="none" w:sz="0" w:space="0" w:color="auto"/>
        <w:right w:val="none" w:sz="0" w:space="0" w:color="auto"/>
      </w:divBdr>
    </w:div>
    <w:div w:id="99572719">
      <w:bodyDiv w:val="1"/>
      <w:marLeft w:val="0"/>
      <w:marRight w:val="0"/>
      <w:marTop w:val="0"/>
      <w:marBottom w:val="0"/>
      <w:divBdr>
        <w:top w:val="none" w:sz="0" w:space="0" w:color="auto"/>
        <w:left w:val="none" w:sz="0" w:space="0" w:color="auto"/>
        <w:bottom w:val="none" w:sz="0" w:space="0" w:color="auto"/>
        <w:right w:val="none" w:sz="0" w:space="0" w:color="auto"/>
      </w:divBdr>
    </w:div>
    <w:div w:id="108478429">
      <w:bodyDiv w:val="1"/>
      <w:marLeft w:val="0"/>
      <w:marRight w:val="0"/>
      <w:marTop w:val="0"/>
      <w:marBottom w:val="0"/>
      <w:divBdr>
        <w:top w:val="none" w:sz="0" w:space="0" w:color="auto"/>
        <w:left w:val="none" w:sz="0" w:space="0" w:color="auto"/>
        <w:bottom w:val="none" w:sz="0" w:space="0" w:color="auto"/>
        <w:right w:val="none" w:sz="0" w:space="0" w:color="auto"/>
      </w:divBdr>
    </w:div>
    <w:div w:id="119226193">
      <w:bodyDiv w:val="1"/>
      <w:marLeft w:val="0"/>
      <w:marRight w:val="0"/>
      <w:marTop w:val="0"/>
      <w:marBottom w:val="0"/>
      <w:divBdr>
        <w:top w:val="none" w:sz="0" w:space="0" w:color="auto"/>
        <w:left w:val="none" w:sz="0" w:space="0" w:color="auto"/>
        <w:bottom w:val="none" w:sz="0" w:space="0" w:color="auto"/>
        <w:right w:val="none" w:sz="0" w:space="0" w:color="auto"/>
      </w:divBdr>
    </w:div>
    <w:div w:id="131484410">
      <w:bodyDiv w:val="1"/>
      <w:marLeft w:val="0"/>
      <w:marRight w:val="0"/>
      <w:marTop w:val="0"/>
      <w:marBottom w:val="0"/>
      <w:divBdr>
        <w:top w:val="none" w:sz="0" w:space="0" w:color="auto"/>
        <w:left w:val="none" w:sz="0" w:space="0" w:color="auto"/>
        <w:bottom w:val="none" w:sz="0" w:space="0" w:color="auto"/>
        <w:right w:val="none" w:sz="0" w:space="0" w:color="auto"/>
      </w:divBdr>
    </w:div>
    <w:div w:id="149716991">
      <w:bodyDiv w:val="1"/>
      <w:marLeft w:val="0"/>
      <w:marRight w:val="0"/>
      <w:marTop w:val="0"/>
      <w:marBottom w:val="0"/>
      <w:divBdr>
        <w:top w:val="none" w:sz="0" w:space="0" w:color="auto"/>
        <w:left w:val="none" w:sz="0" w:space="0" w:color="auto"/>
        <w:bottom w:val="none" w:sz="0" w:space="0" w:color="auto"/>
        <w:right w:val="none" w:sz="0" w:space="0" w:color="auto"/>
      </w:divBdr>
    </w:div>
    <w:div w:id="153567109">
      <w:bodyDiv w:val="1"/>
      <w:marLeft w:val="0"/>
      <w:marRight w:val="0"/>
      <w:marTop w:val="0"/>
      <w:marBottom w:val="0"/>
      <w:divBdr>
        <w:top w:val="none" w:sz="0" w:space="0" w:color="auto"/>
        <w:left w:val="none" w:sz="0" w:space="0" w:color="auto"/>
        <w:bottom w:val="none" w:sz="0" w:space="0" w:color="auto"/>
        <w:right w:val="none" w:sz="0" w:space="0" w:color="auto"/>
      </w:divBdr>
    </w:div>
    <w:div w:id="156465155">
      <w:bodyDiv w:val="1"/>
      <w:marLeft w:val="0"/>
      <w:marRight w:val="0"/>
      <w:marTop w:val="0"/>
      <w:marBottom w:val="0"/>
      <w:divBdr>
        <w:top w:val="none" w:sz="0" w:space="0" w:color="auto"/>
        <w:left w:val="none" w:sz="0" w:space="0" w:color="auto"/>
        <w:bottom w:val="none" w:sz="0" w:space="0" w:color="auto"/>
        <w:right w:val="none" w:sz="0" w:space="0" w:color="auto"/>
      </w:divBdr>
    </w:div>
    <w:div w:id="169836253">
      <w:bodyDiv w:val="1"/>
      <w:marLeft w:val="0"/>
      <w:marRight w:val="0"/>
      <w:marTop w:val="0"/>
      <w:marBottom w:val="0"/>
      <w:divBdr>
        <w:top w:val="none" w:sz="0" w:space="0" w:color="auto"/>
        <w:left w:val="none" w:sz="0" w:space="0" w:color="auto"/>
        <w:bottom w:val="none" w:sz="0" w:space="0" w:color="auto"/>
        <w:right w:val="none" w:sz="0" w:space="0" w:color="auto"/>
      </w:divBdr>
    </w:div>
    <w:div w:id="227765327">
      <w:bodyDiv w:val="1"/>
      <w:marLeft w:val="0"/>
      <w:marRight w:val="0"/>
      <w:marTop w:val="0"/>
      <w:marBottom w:val="0"/>
      <w:divBdr>
        <w:top w:val="none" w:sz="0" w:space="0" w:color="auto"/>
        <w:left w:val="none" w:sz="0" w:space="0" w:color="auto"/>
        <w:bottom w:val="none" w:sz="0" w:space="0" w:color="auto"/>
        <w:right w:val="none" w:sz="0" w:space="0" w:color="auto"/>
      </w:divBdr>
    </w:div>
    <w:div w:id="234321216">
      <w:bodyDiv w:val="1"/>
      <w:marLeft w:val="0"/>
      <w:marRight w:val="0"/>
      <w:marTop w:val="0"/>
      <w:marBottom w:val="0"/>
      <w:divBdr>
        <w:top w:val="none" w:sz="0" w:space="0" w:color="auto"/>
        <w:left w:val="none" w:sz="0" w:space="0" w:color="auto"/>
        <w:bottom w:val="none" w:sz="0" w:space="0" w:color="auto"/>
        <w:right w:val="none" w:sz="0" w:space="0" w:color="auto"/>
      </w:divBdr>
    </w:div>
    <w:div w:id="237862624">
      <w:bodyDiv w:val="1"/>
      <w:marLeft w:val="0"/>
      <w:marRight w:val="0"/>
      <w:marTop w:val="0"/>
      <w:marBottom w:val="0"/>
      <w:divBdr>
        <w:top w:val="none" w:sz="0" w:space="0" w:color="auto"/>
        <w:left w:val="none" w:sz="0" w:space="0" w:color="auto"/>
        <w:bottom w:val="none" w:sz="0" w:space="0" w:color="auto"/>
        <w:right w:val="none" w:sz="0" w:space="0" w:color="auto"/>
      </w:divBdr>
    </w:div>
    <w:div w:id="265844303">
      <w:bodyDiv w:val="1"/>
      <w:marLeft w:val="0"/>
      <w:marRight w:val="0"/>
      <w:marTop w:val="0"/>
      <w:marBottom w:val="0"/>
      <w:divBdr>
        <w:top w:val="none" w:sz="0" w:space="0" w:color="auto"/>
        <w:left w:val="none" w:sz="0" w:space="0" w:color="auto"/>
        <w:bottom w:val="none" w:sz="0" w:space="0" w:color="auto"/>
        <w:right w:val="none" w:sz="0" w:space="0" w:color="auto"/>
      </w:divBdr>
    </w:div>
    <w:div w:id="305282197">
      <w:bodyDiv w:val="1"/>
      <w:marLeft w:val="0"/>
      <w:marRight w:val="0"/>
      <w:marTop w:val="0"/>
      <w:marBottom w:val="0"/>
      <w:divBdr>
        <w:top w:val="none" w:sz="0" w:space="0" w:color="auto"/>
        <w:left w:val="none" w:sz="0" w:space="0" w:color="auto"/>
        <w:bottom w:val="none" w:sz="0" w:space="0" w:color="auto"/>
        <w:right w:val="none" w:sz="0" w:space="0" w:color="auto"/>
      </w:divBdr>
    </w:div>
    <w:div w:id="344945781">
      <w:bodyDiv w:val="1"/>
      <w:marLeft w:val="0"/>
      <w:marRight w:val="0"/>
      <w:marTop w:val="0"/>
      <w:marBottom w:val="0"/>
      <w:divBdr>
        <w:top w:val="none" w:sz="0" w:space="0" w:color="auto"/>
        <w:left w:val="none" w:sz="0" w:space="0" w:color="auto"/>
        <w:bottom w:val="none" w:sz="0" w:space="0" w:color="auto"/>
        <w:right w:val="none" w:sz="0" w:space="0" w:color="auto"/>
      </w:divBdr>
    </w:div>
    <w:div w:id="396172308">
      <w:bodyDiv w:val="1"/>
      <w:marLeft w:val="0"/>
      <w:marRight w:val="0"/>
      <w:marTop w:val="0"/>
      <w:marBottom w:val="0"/>
      <w:divBdr>
        <w:top w:val="none" w:sz="0" w:space="0" w:color="auto"/>
        <w:left w:val="none" w:sz="0" w:space="0" w:color="auto"/>
        <w:bottom w:val="none" w:sz="0" w:space="0" w:color="auto"/>
        <w:right w:val="none" w:sz="0" w:space="0" w:color="auto"/>
      </w:divBdr>
    </w:div>
    <w:div w:id="436601793">
      <w:bodyDiv w:val="1"/>
      <w:marLeft w:val="0"/>
      <w:marRight w:val="0"/>
      <w:marTop w:val="0"/>
      <w:marBottom w:val="0"/>
      <w:divBdr>
        <w:top w:val="none" w:sz="0" w:space="0" w:color="auto"/>
        <w:left w:val="none" w:sz="0" w:space="0" w:color="auto"/>
        <w:bottom w:val="none" w:sz="0" w:space="0" w:color="auto"/>
        <w:right w:val="none" w:sz="0" w:space="0" w:color="auto"/>
      </w:divBdr>
    </w:div>
    <w:div w:id="456413846">
      <w:bodyDiv w:val="1"/>
      <w:marLeft w:val="0"/>
      <w:marRight w:val="0"/>
      <w:marTop w:val="0"/>
      <w:marBottom w:val="0"/>
      <w:divBdr>
        <w:top w:val="none" w:sz="0" w:space="0" w:color="auto"/>
        <w:left w:val="none" w:sz="0" w:space="0" w:color="auto"/>
        <w:bottom w:val="none" w:sz="0" w:space="0" w:color="auto"/>
        <w:right w:val="none" w:sz="0" w:space="0" w:color="auto"/>
      </w:divBdr>
    </w:div>
    <w:div w:id="463813742">
      <w:bodyDiv w:val="1"/>
      <w:marLeft w:val="0"/>
      <w:marRight w:val="0"/>
      <w:marTop w:val="0"/>
      <w:marBottom w:val="0"/>
      <w:divBdr>
        <w:top w:val="none" w:sz="0" w:space="0" w:color="auto"/>
        <w:left w:val="none" w:sz="0" w:space="0" w:color="auto"/>
        <w:bottom w:val="none" w:sz="0" w:space="0" w:color="auto"/>
        <w:right w:val="none" w:sz="0" w:space="0" w:color="auto"/>
      </w:divBdr>
    </w:div>
    <w:div w:id="465122037">
      <w:bodyDiv w:val="1"/>
      <w:marLeft w:val="0"/>
      <w:marRight w:val="0"/>
      <w:marTop w:val="0"/>
      <w:marBottom w:val="0"/>
      <w:divBdr>
        <w:top w:val="none" w:sz="0" w:space="0" w:color="auto"/>
        <w:left w:val="none" w:sz="0" w:space="0" w:color="auto"/>
        <w:bottom w:val="none" w:sz="0" w:space="0" w:color="auto"/>
        <w:right w:val="none" w:sz="0" w:space="0" w:color="auto"/>
      </w:divBdr>
    </w:div>
    <w:div w:id="468789166">
      <w:bodyDiv w:val="1"/>
      <w:marLeft w:val="0"/>
      <w:marRight w:val="0"/>
      <w:marTop w:val="0"/>
      <w:marBottom w:val="0"/>
      <w:divBdr>
        <w:top w:val="none" w:sz="0" w:space="0" w:color="auto"/>
        <w:left w:val="none" w:sz="0" w:space="0" w:color="auto"/>
        <w:bottom w:val="none" w:sz="0" w:space="0" w:color="auto"/>
        <w:right w:val="none" w:sz="0" w:space="0" w:color="auto"/>
      </w:divBdr>
    </w:div>
    <w:div w:id="492064384">
      <w:bodyDiv w:val="1"/>
      <w:marLeft w:val="0"/>
      <w:marRight w:val="0"/>
      <w:marTop w:val="0"/>
      <w:marBottom w:val="0"/>
      <w:divBdr>
        <w:top w:val="none" w:sz="0" w:space="0" w:color="auto"/>
        <w:left w:val="none" w:sz="0" w:space="0" w:color="auto"/>
        <w:bottom w:val="none" w:sz="0" w:space="0" w:color="auto"/>
        <w:right w:val="none" w:sz="0" w:space="0" w:color="auto"/>
      </w:divBdr>
    </w:div>
    <w:div w:id="531915038">
      <w:bodyDiv w:val="1"/>
      <w:marLeft w:val="0"/>
      <w:marRight w:val="0"/>
      <w:marTop w:val="0"/>
      <w:marBottom w:val="0"/>
      <w:divBdr>
        <w:top w:val="none" w:sz="0" w:space="0" w:color="auto"/>
        <w:left w:val="none" w:sz="0" w:space="0" w:color="auto"/>
        <w:bottom w:val="none" w:sz="0" w:space="0" w:color="auto"/>
        <w:right w:val="none" w:sz="0" w:space="0" w:color="auto"/>
      </w:divBdr>
    </w:div>
    <w:div w:id="546571821">
      <w:bodyDiv w:val="1"/>
      <w:marLeft w:val="0"/>
      <w:marRight w:val="0"/>
      <w:marTop w:val="0"/>
      <w:marBottom w:val="0"/>
      <w:divBdr>
        <w:top w:val="none" w:sz="0" w:space="0" w:color="auto"/>
        <w:left w:val="none" w:sz="0" w:space="0" w:color="auto"/>
        <w:bottom w:val="none" w:sz="0" w:space="0" w:color="auto"/>
        <w:right w:val="none" w:sz="0" w:space="0" w:color="auto"/>
      </w:divBdr>
    </w:div>
    <w:div w:id="591202074">
      <w:bodyDiv w:val="1"/>
      <w:marLeft w:val="0"/>
      <w:marRight w:val="0"/>
      <w:marTop w:val="0"/>
      <w:marBottom w:val="0"/>
      <w:divBdr>
        <w:top w:val="none" w:sz="0" w:space="0" w:color="auto"/>
        <w:left w:val="none" w:sz="0" w:space="0" w:color="auto"/>
        <w:bottom w:val="none" w:sz="0" w:space="0" w:color="auto"/>
        <w:right w:val="none" w:sz="0" w:space="0" w:color="auto"/>
      </w:divBdr>
    </w:div>
    <w:div w:id="604654211">
      <w:bodyDiv w:val="1"/>
      <w:marLeft w:val="0"/>
      <w:marRight w:val="0"/>
      <w:marTop w:val="0"/>
      <w:marBottom w:val="0"/>
      <w:divBdr>
        <w:top w:val="none" w:sz="0" w:space="0" w:color="auto"/>
        <w:left w:val="none" w:sz="0" w:space="0" w:color="auto"/>
        <w:bottom w:val="none" w:sz="0" w:space="0" w:color="auto"/>
        <w:right w:val="none" w:sz="0" w:space="0" w:color="auto"/>
      </w:divBdr>
    </w:div>
    <w:div w:id="605773052">
      <w:bodyDiv w:val="1"/>
      <w:marLeft w:val="0"/>
      <w:marRight w:val="0"/>
      <w:marTop w:val="0"/>
      <w:marBottom w:val="0"/>
      <w:divBdr>
        <w:top w:val="none" w:sz="0" w:space="0" w:color="auto"/>
        <w:left w:val="none" w:sz="0" w:space="0" w:color="auto"/>
        <w:bottom w:val="none" w:sz="0" w:space="0" w:color="auto"/>
        <w:right w:val="none" w:sz="0" w:space="0" w:color="auto"/>
      </w:divBdr>
    </w:div>
    <w:div w:id="612831743">
      <w:bodyDiv w:val="1"/>
      <w:marLeft w:val="0"/>
      <w:marRight w:val="0"/>
      <w:marTop w:val="0"/>
      <w:marBottom w:val="0"/>
      <w:divBdr>
        <w:top w:val="none" w:sz="0" w:space="0" w:color="auto"/>
        <w:left w:val="none" w:sz="0" w:space="0" w:color="auto"/>
        <w:bottom w:val="none" w:sz="0" w:space="0" w:color="auto"/>
        <w:right w:val="none" w:sz="0" w:space="0" w:color="auto"/>
      </w:divBdr>
    </w:div>
    <w:div w:id="618995174">
      <w:bodyDiv w:val="1"/>
      <w:marLeft w:val="0"/>
      <w:marRight w:val="0"/>
      <w:marTop w:val="0"/>
      <w:marBottom w:val="0"/>
      <w:divBdr>
        <w:top w:val="none" w:sz="0" w:space="0" w:color="auto"/>
        <w:left w:val="none" w:sz="0" w:space="0" w:color="auto"/>
        <w:bottom w:val="none" w:sz="0" w:space="0" w:color="auto"/>
        <w:right w:val="none" w:sz="0" w:space="0" w:color="auto"/>
      </w:divBdr>
    </w:div>
    <w:div w:id="634675170">
      <w:bodyDiv w:val="1"/>
      <w:marLeft w:val="0"/>
      <w:marRight w:val="0"/>
      <w:marTop w:val="0"/>
      <w:marBottom w:val="0"/>
      <w:divBdr>
        <w:top w:val="none" w:sz="0" w:space="0" w:color="auto"/>
        <w:left w:val="none" w:sz="0" w:space="0" w:color="auto"/>
        <w:bottom w:val="none" w:sz="0" w:space="0" w:color="auto"/>
        <w:right w:val="none" w:sz="0" w:space="0" w:color="auto"/>
      </w:divBdr>
    </w:div>
    <w:div w:id="646130944">
      <w:bodyDiv w:val="1"/>
      <w:marLeft w:val="0"/>
      <w:marRight w:val="0"/>
      <w:marTop w:val="0"/>
      <w:marBottom w:val="0"/>
      <w:divBdr>
        <w:top w:val="none" w:sz="0" w:space="0" w:color="auto"/>
        <w:left w:val="none" w:sz="0" w:space="0" w:color="auto"/>
        <w:bottom w:val="none" w:sz="0" w:space="0" w:color="auto"/>
        <w:right w:val="none" w:sz="0" w:space="0" w:color="auto"/>
      </w:divBdr>
    </w:div>
    <w:div w:id="657923994">
      <w:bodyDiv w:val="1"/>
      <w:marLeft w:val="0"/>
      <w:marRight w:val="0"/>
      <w:marTop w:val="0"/>
      <w:marBottom w:val="0"/>
      <w:divBdr>
        <w:top w:val="none" w:sz="0" w:space="0" w:color="auto"/>
        <w:left w:val="none" w:sz="0" w:space="0" w:color="auto"/>
        <w:bottom w:val="none" w:sz="0" w:space="0" w:color="auto"/>
        <w:right w:val="none" w:sz="0" w:space="0" w:color="auto"/>
      </w:divBdr>
    </w:div>
    <w:div w:id="659818461">
      <w:bodyDiv w:val="1"/>
      <w:marLeft w:val="0"/>
      <w:marRight w:val="0"/>
      <w:marTop w:val="0"/>
      <w:marBottom w:val="0"/>
      <w:divBdr>
        <w:top w:val="none" w:sz="0" w:space="0" w:color="auto"/>
        <w:left w:val="none" w:sz="0" w:space="0" w:color="auto"/>
        <w:bottom w:val="none" w:sz="0" w:space="0" w:color="auto"/>
        <w:right w:val="none" w:sz="0" w:space="0" w:color="auto"/>
      </w:divBdr>
    </w:div>
    <w:div w:id="660937271">
      <w:bodyDiv w:val="1"/>
      <w:marLeft w:val="0"/>
      <w:marRight w:val="0"/>
      <w:marTop w:val="0"/>
      <w:marBottom w:val="0"/>
      <w:divBdr>
        <w:top w:val="none" w:sz="0" w:space="0" w:color="auto"/>
        <w:left w:val="none" w:sz="0" w:space="0" w:color="auto"/>
        <w:bottom w:val="none" w:sz="0" w:space="0" w:color="auto"/>
        <w:right w:val="none" w:sz="0" w:space="0" w:color="auto"/>
      </w:divBdr>
    </w:div>
    <w:div w:id="670527103">
      <w:bodyDiv w:val="1"/>
      <w:marLeft w:val="0"/>
      <w:marRight w:val="0"/>
      <w:marTop w:val="0"/>
      <w:marBottom w:val="0"/>
      <w:divBdr>
        <w:top w:val="none" w:sz="0" w:space="0" w:color="auto"/>
        <w:left w:val="none" w:sz="0" w:space="0" w:color="auto"/>
        <w:bottom w:val="none" w:sz="0" w:space="0" w:color="auto"/>
        <w:right w:val="none" w:sz="0" w:space="0" w:color="auto"/>
      </w:divBdr>
    </w:div>
    <w:div w:id="672731680">
      <w:bodyDiv w:val="1"/>
      <w:marLeft w:val="0"/>
      <w:marRight w:val="0"/>
      <w:marTop w:val="0"/>
      <w:marBottom w:val="0"/>
      <w:divBdr>
        <w:top w:val="none" w:sz="0" w:space="0" w:color="auto"/>
        <w:left w:val="none" w:sz="0" w:space="0" w:color="auto"/>
        <w:bottom w:val="none" w:sz="0" w:space="0" w:color="auto"/>
        <w:right w:val="none" w:sz="0" w:space="0" w:color="auto"/>
      </w:divBdr>
    </w:div>
    <w:div w:id="687367511">
      <w:bodyDiv w:val="1"/>
      <w:marLeft w:val="0"/>
      <w:marRight w:val="0"/>
      <w:marTop w:val="0"/>
      <w:marBottom w:val="0"/>
      <w:divBdr>
        <w:top w:val="none" w:sz="0" w:space="0" w:color="auto"/>
        <w:left w:val="none" w:sz="0" w:space="0" w:color="auto"/>
        <w:bottom w:val="none" w:sz="0" w:space="0" w:color="auto"/>
        <w:right w:val="none" w:sz="0" w:space="0" w:color="auto"/>
      </w:divBdr>
    </w:div>
    <w:div w:id="691029928">
      <w:bodyDiv w:val="1"/>
      <w:marLeft w:val="0"/>
      <w:marRight w:val="0"/>
      <w:marTop w:val="0"/>
      <w:marBottom w:val="0"/>
      <w:divBdr>
        <w:top w:val="none" w:sz="0" w:space="0" w:color="auto"/>
        <w:left w:val="none" w:sz="0" w:space="0" w:color="auto"/>
        <w:bottom w:val="none" w:sz="0" w:space="0" w:color="auto"/>
        <w:right w:val="none" w:sz="0" w:space="0" w:color="auto"/>
      </w:divBdr>
    </w:div>
    <w:div w:id="695619660">
      <w:bodyDiv w:val="1"/>
      <w:marLeft w:val="0"/>
      <w:marRight w:val="0"/>
      <w:marTop w:val="0"/>
      <w:marBottom w:val="0"/>
      <w:divBdr>
        <w:top w:val="none" w:sz="0" w:space="0" w:color="auto"/>
        <w:left w:val="none" w:sz="0" w:space="0" w:color="auto"/>
        <w:bottom w:val="none" w:sz="0" w:space="0" w:color="auto"/>
        <w:right w:val="none" w:sz="0" w:space="0" w:color="auto"/>
      </w:divBdr>
    </w:div>
    <w:div w:id="696348433">
      <w:bodyDiv w:val="1"/>
      <w:marLeft w:val="0"/>
      <w:marRight w:val="0"/>
      <w:marTop w:val="0"/>
      <w:marBottom w:val="0"/>
      <w:divBdr>
        <w:top w:val="none" w:sz="0" w:space="0" w:color="auto"/>
        <w:left w:val="none" w:sz="0" w:space="0" w:color="auto"/>
        <w:bottom w:val="none" w:sz="0" w:space="0" w:color="auto"/>
        <w:right w:val="none" w:sz="0" w:space="0" w:color="auto"/>
      </w:divBdr>
    </w:div>
    <w:div w:id="703677161">
      <w:bodyDiv w:val="1"/>
      <w:marLeft w:val="0"/>
      <w:marRight w:val="0"/>
      <w:marTop w:val="0"/>
      <w:marBottom w:val="0"/>
      <w:divBdr>
        <w:top w:val="none" w:sz="0" w:space="0" w:color="auto"/>
        <w:left w:val="none" w:sz="0" w:space="0" w:color="auto"/>
        <w:bottom w:val="none" w:sz="0" w:space="0" w:color="auto"/>
        <w:right w:val="none" w:sz="0" w:space="0" w:color="auto"/>
      </w:divBdr>
    </w:div>
    <w:div w:id="720179989">
      <w:bodyDiv w:val="1"/>
      <w:marLeft w:val="0"/>
      <w:marRight w:val="0"/>
      <w:marTop w:val="0"/>
      <w:marBottom w:val="0"/>
      <w:divBdr>
        <w:top w:val="none" w:sz="0" w:space="0" w:color="auto"/>
        <w:left w:val="none" w:sz="0" w:space="0" w:color="auto"/>
        <w:bottom w:val="none" w:sz="0" w:space="0" w:color="auto"/>
        <w:right w:val="none" w:sz="0" w:space="0" w:color="auto"/>
      </w:divBdr>
    </w:div>
    <w:div w:id="794910882">
      <w:bodyDiv w:val="1"/>
      <w:marLeft w:val="0"/>
      <w:marRight w:val="0"/>
      <w:marTop w:val="0"/>
      <w:marBottom w:val="0"/>
      <w:divBdr>
        <w:top w:val="none" w:sz="0" w:space="0" w:color="auto"/>
        <w:left w:val="none" w:sz="0" w:space="0" w:color="auto"/>
        <w:bottom w:val="none" w:sz="0" w:space="0" w:color="auto"/>
        <w:right w:val="none" w:sz="0" w:space="0" w:color="auto"/>
      </w:divBdr>
    </w:div>
    <w:div w:id="821039916">
      <w:bodyDiv w:val="1"/>
      <w:marLeft w:val="0"/>
      <w:marRight w:val="0"/>
      <w:marTop w:val="0"/>
      <w:marBottom w:val="0"/>
      <w:divBdr>
        <w:top w:val="none" w:sz="0" w:space="0" w:color="auto"/>
        <w:left w:val="none" w:sz="0" w:space="0" w:color="auto"/>
        <w:bottom w:val="none" w:sz="0" w:space="0" w:color="auto"/>
        <w:right w:val="none" w:sz="0" w:space="0" w:color="auto"/>
      </w:divBdr>
    </w:div>
    <w:div w:id="823424989">
      <w:bodyDiv w:val="1"/>
      <w:marLeft w:val="0"/>
      <w:marRight w:val="0"/>
      <w:marTop w:val="0"/>
      <w:marBottom w:val="0"/>
      <w:divBdr>
        <w:top w:val="none" w:sz="0" w:space="0" w:color="auto"/>
        <w:left w:val="none" w:sz="0" w:space="0" w:color="auto"/>
        <w:bottom w:val="none" w:sz="0" w:space="0" w:color="auto"/>
        <w:right w:val="none" w:sz="0" w:space="0" w:color="auto"/>
      </w:divBdr>
    </w:div>
    <w:div w:id="825441720">
      <w:bodyDiv w:val="1"/>
      <w:marLeft w:val="0"/>
      <w:marRight w:val="0"/>
      <w:marTop w:val="0"/>
      <w:marBottom w:val="0"/>
      <w:divBdr>
        <w:top w:val="none" w:sz="0" w:space="0" w:color="auto"/>
        <w:left w:val="none" w:sz="0" w:space="0" w:color="auto"/>
        <w:bottom w:val="none" w:sz="0" w:space="0" w:color="auto"/>
        <w:right w:val="none" w:sz="0" w:space="0" w:color="auto"/>
      </w:divBdr>
    </w:div>
    <w:div w:id="833297528">
      <w:bodyDiv w:val="1"/>
      <w:marLeft w:val="0"/>
      <w:marRight w:val="0"/>
      <w:marTop w:val="0"/>
      <w:marBottom w:val="0"/>
      <w:divBdr>
        <w:top w:val="none" w:sz="0" w:space="0" w:color="auto"/>
        <w:left w:val="none" w:sz="0" w:space="0" w:color="auto"/>
        <w:bottom w:val="none" w:sz="0" w:space="0" w:color="auto"/>
        <w:right w:val="none" w:sz="0" w:space="0" w:color="auto"/>
      </w:divBdr>
    </w:div>
    <w:div w:id="836455606">
      <w:bodyDiv w:val="1"/>
      <w:marLeft w:val="0"/>
      <w:marRight w:val="0"/>
      <w:marTop w:val="0"/>
      <w:marBottom w:val="0"/>
      <w:divBdr>
        <w:top w:val="none" w:sz="0" w:space="0" w:color="auto"/>
        <w:left w:val="none" w:sz="0" w:space="0" w:color="auto"/>
        <w:bottom w:val="none" w:sz="0" w:space="0" w:color="auto"/>
        <w:right w:val="none" w:sz="0" w:space="0" w:color="auto"/>
      </w:divBdr>
    </w:div>
    <w:div w:id="837232842">
      <w:bodyDiv w:val="1"/>
      <w:marLeft w:val="0"/>
      <w:marRight w:val="0"/>
      <w:marTop w:val="0"/>
      <w:marBottom w:val="0"/>
      <w:divBdr>
        <w:top w:val="none" w:sz="0" w:space="0" w:color="auto"/>
        <w:left w:val="none" w:sz="0" w:space="0" w:color="auto"/>
        <w:bottom w:val="none" w:sz="0" w:space="0" w:color="auto"/>
        <w:right w:val="none" w:sz="0" w:space="0" w:color="auto"/>
      </w:divBdr>
    </w:div>
    <w:div w:id="838352774">
      <w:bodyDiv w:val="1"/>
      <w:marLeft w:val="0"/>
      <w:marRight w:val="0"/>
      <w:marTop w:val="0"/>
      <w:marBottom w:val="0"/>
      <w:divBdr>
        <w:top w:val="none" w:sz="0" w:space="0" w:color="auto"/>
        <w:left w:val="none" w:sz="0" w:space="0" w:color="auto"/>
        <w:bottom w:val="none" w:sz="0" w:space="0" w:color="auto"/>
        <w:right w:val="none" w:sz="0" w:space="0" w:color="auto"/>
      </w:divBdr>
    </w:div>
    <w:div w:id="841167587">
      <w:bodyDiv w:val="1"/>
      <w:marLeft w:val="0"/>
      <w:marRight w:val="0"/>
      <w:marTop w:val="0"/>
      <w:marBottom w:val="0"/>
      <w:divBdr>
        <w:top w:val="none" w:sz="0" w:space="0" w:color="auto"/>
        <w:left w:val="none" w:sz="0" w:space="0" w:color="auto"/>
        <w:bottom w:val="none" w:sz="0" w:space="0" w:color="auto"/>
        <w:right w:val="none" w:sz="0" w:space="0" w:color="auto"/>
      </w:divBdr>
    </w:div>
    <w:div w:id="855775751">
      <w:bodyDiv w:val="1"/>
      <w:marLeft w:val="0"/>
      <w:marRight w:val="0"/>
      <w:marTop w:val="0"/>
      <w:marBottom w:val="0"/>
      <w:divBdr>
        <w:top w:val="none" w:sz="0" w:space="0" w:color="auto"/>
        <w:left w:val="none" w:sz="0" w:space="0" w:color="auto"/>
        <w:bottom w:val="none" w:sz="0" w:space="0" w:color="auto"/>
        <w:right w:val="none" w:sz="0" w:space="0" w:color="auto"/>
      </w:divBdr>
    </w:div>
    <w:div w:id="866597536">
      <w:bodyDiv w:val="1"/>
      <w:marLeft w:val="0"/>
      <w:marRight w:val="0"/>
      <w:marTop w:val="0"/>
      <w:marBottom w:val="0"/>
      <w:divBdr>
        <w:top w:val="none" w:sz="0" w:space="0" w:color="auto"/>
        <w:left w:val="none" w:sz="0" w:space="0" w:color="auto"/>
        <w:bottom w:val="none" w:sz="0" w:space="0" w:color="auto"/>
        <w:right w:val="none" w:sz="0" w:space="0" w:color="auto"/>
      </w:divBdr>
    </w:div>
    <w:div w:id="872765257">
      <w:bodyDiv w:val="1"/>
      <w:marLeft w:val="0"/>
      <w:marRight w:val="0"/>
      <w:marTop w:val="0"/>
      <w:marBottom w:val="0"/>
      <w:divBdr>
        <w:top w:val="none" w:sz="0" w:space="0" w:color="auto"/>
        <w:left w:val="none" w:sz="0" w:space="0" w:color="auto"/>
        <w:bottom w:val="none" w:sz="0" w:space="0" w:color="auto"/>
        <w:right w:val="none" w:sz="0" w:space="0" w:color="auto"/>
      </w:divBdr>
    </w:div>
    <w:div w:id="879442461">
      <w:bodyDiv w:val="1"/>
      <w:marLeft w:val="0"/>
      <w:marRight w:val="0"/>
      <w:marTop w:val="0"/>
      <w:marBottom w:val="0"/>
      <w:divBdr>
        <w:top w:val="none" w:sz="0" w:space="0" w:color="auto"/>
        <w:left w:val="none" w:sz="0" w:space="0" w:color="auto"/>
        <w:bottom w:val="none" w:sz="0" w:space="0" w:color="auto"/>
        <w:right w:val="none" w:sz="0" w:space="0" w:color="auto"/>
      </w:divBdr>
    </w:div>
    <w:div w:id="889073743">
      <w:bodyDiv w:val="1"/>
      <w:marLeft w:val="0"/>
      <w:marRight w:val="0"/>
      <w:marTop w:val="0"/>
      <w:marBottom w:val="0"/>
      <w:divBdr>
        <w:top w:val="none" w:sz="0" w:space="0" w:color="auto"/>
        <w:left w:val="none" w:sz="0" w:space="0" w:color="auto"/>
        <w:bottom w:val="none" w:sz="0" w:space="0" w:color="auto"/>
        <w:right w:val="none" w:sz="0" w:space="0" w:color="auto"/>
      </w:divBdr>
    </w:div>
    <w:div w:id="901403691">
      <w:bodyDiv w:val="1"/>
      <w:marLeft w:val="0"/>
      <w:marRight w:val="0"/>
      <w:marTop w:val="0"/>
      <w:marBottom w:val="0"/>
      <w:divBdr>
        <w:top w:val="none" w:sz="0" w:space="0" w:color="auto"/>
        <w:left w:val="none" w:sz="0" w:space="0" w:color="auto"/>
        <w:bottom w:val="none" w:sz="0" w:space="0" w:color="auto"/>
        <w:right w:val="none" w:sz="0" w:space="0" w:color="auto"/>
      </w:divBdr>
    </w:div>
    <w:div w:id="930042693">
      <w:bodyDiv w:val="1"/>
      <w:marLeft w:val="0"/>
      <w:marRight w:val="0"/>
      <w:marTop w:val="0"/>
      <w:marBottom w:val="0"/>
      <w:divBdr>
        <w:top w:val="none" w:sz="0" w:space="0" w:color="auto"/>
        <w:left w:val="none" w:sz="0" w:space="0" w:color="auto"/>
        <w:bottom w:val="none" w:sz="0" w:space="0" w:color="auto"/>
        <w:right w:val="none" w:sz="0" w:space="0" w:color="auto"/>
      </w:divBdr>
    </w:div>
    <w:div w:id="967008855">
      <w:bodyDiv w:val="1"/>
      <w:marLeft w:val="0"/>
      <w:marRight w:val="0"/>
      <w:marTop w:val="0"/>
      <w:marBottom w:val="0"/>
      <w:divBdr>
        <w:top w:val="none" w:sz="0" w:space="0" w:color="auto"/>
        <w:left w:val="none" w:sz="0" w:space="0" w:color="auto"/>
        <w:bottom w:val="none" w:sz="0" w:space="0" w:color="auto"/>
        <w:right w:val="none" w:sz="0" w:space="0" w:color="auto"/>
      </w:divBdr>
    </w:div>
    <w:div w:id="972708684">
      <w:bodyDiv w:val="1"/>
      <w:marLeft w:val="0"/>
      <w:marRight w:val="0"/>
      <w:marTop w:val="0"/>
      <w:marBottom w:val="0"/>
      <w:divBdr>
        <w:top w:val="none" w:sz="0" w:space="0" w:color="auto"/>
        <w:left w:val="none" w:sz="0" w:space="0" w:color="auto"/>
        <w:bottom w:val="none" w:sz="0" w:space="0" w:color="auto"/>
        <w:right w:val="none" w:sz="0" w:space="0" w:color="auto"/>
      </w:divBdr>
    </w:div>
    <w:div w:id="973869468">
      <w:bodyDiv w:val="1"/>
      <w:marLeft w:val="0"/>
      <w:marRight w:val="0"/>
      <w:marTop w:val="0"/>
      <w:marBottom w:val="0"/>
      <w:divBdr>
        <w:top w:val="none" w:sz="0" w:space="0" w:color="auto"/>
        <w:left w:val="none" w:sz="0" w:space="0" w:color="auto"/>
        <w:bottom w:val="none" w:sz="0" w:space="0" w:color="auto"/>
        <w:right w:val="none" w:sz="0" w:space="0" w:color="auto"/>
      </w:divBdr>
    </w:div>
    <w:div w:id="987443321">
      <w:bodyDiv w:val="1"/>
      <w:marLeft w:val="0"/>
      <w:marRight w:val="0"/>
      <w:marTop w:val="0"/>
      <w:marBottom w:val="0"/>
      <w:divBdr>
        <w:top w:val="none" w:sz="0" w:space="0" w:color="auto"/>
        <w:left w:val="none" w:sz="0" w:space="0" w:color="auto"/>
        <w:bottom w:val="none" w:sz="0" w:space="0" w:color="auto"/>
        <w:right w:val="none" w:sz="0" w:space="0" w:color="auto"/>
      </w:divBdr>
    </w:div>
    <w:div w:id="996612088">
      <w:bodyDiv w:val="1"/>
      <w:marLeft w:val="0"/>
      <w:marRight w:val="0"/>
      <w:marTop w:val="0"/>
      <w:marBottom w:val="0"/>
      <w:divBdr>
        <w:top w:val="none" w:sz="0" w:space="0" w:color="auto"/>
        <w:left w:val="none" w:sz="0" w:space="0" w:color="auto"/>
        <w:bottom w:val="none" w:sz="0" w:space="0" w:color="auto"/>
        <w:right w:val="none" w:sz="0" w:space="0" w:color="auto"/>
      </w:divBdr>
    </w:div>
    <w:div w:id="1010524236">
      <w:bodyDiv w:val="1"/>
      <w:marLeft w:val="0"/>
      <w:marRight w:val="0"/>
      <w:marTop w:val="0"/>
      <w:marBottom w:val="0"/>
      <w:divBdr>
        <w:top w:val="none" w:sz="0" w:space="0" w:color="auto"/>
        <w:left w:val="none" w:sz="0" w:space="0" w:color="auto"/>
        <w:bottom w:val="none" w:sz="0" w:space="0" w:color="auto"/>
        <w:right w:val="none" w:sz="0" w:space="0" w:color="auto"/>
      </w:divBdr>
    </w:div>
    <w:div w:id="1013338635">
      <w:bodyDiv w:val="1"/>
      <w:marLeft w:val="0"/>
      <w:marRight w:val="0"/>
      <w:marTop w:val="0"/>
      <w:marBottom w:val="0"/>
      <w:divBdr>
        <w:top w:val="none" w:sz="0" w:space="0" w:color="auto"/>
        <w:left w:val="none" w:sz="0" w:space="0" w:color="auto"/>
        <w:bottom w:val="none" w:sz="0" w:space="0" w:color="auto"/>
        <w:right w:val="none" w:sz="0" w:space="0" w:color="auto"/>
      </w:divBdr>
    </w:div>
    <w:div w:id="1017124568">
      <w:bodyDiv w:val="1"/>
      <w:marLeft w:val="0"/>
      <w:marRight w:val="0"/>
      <w:marTop w:val="0"/>
      <w:marBottom w:val="0"/>
      <w:divBdr>
        <w:top w:val="none" w:sz="0" w:space="0" w:color="auto"/>
        <w:left w:val="none" w:sz="0" w:space="0" w:color="auto"/>
        <w:bottom w:val="none" w:sz="0" w:space="0" w:color="auto"/>
        <w:right w:val="none" w:sz="0" w:space="0" w:color="auto"/>
      </w:divBdr>
    </w:div>
    <w:div w:id="1018510849">
      <w:bodyDiv w:val="1"/>
      <w:marLeft w:val="0"/>
      <w:marRight w:val="0"/>
      <w:marTop w:val="0"/>
      <w:marBottom w:val="0"/>
      <w:divBdr>
        <w:top w:val="none" w:sz="0" w:space="0" w:color="auto"/>
        <w:left w:val="none" w:sz="0" w:space="0" w:color="auto"/>
        <w:bottom w:val="none" w:sz="0" w:space="0" w:color="auto"/>
        <w:right w:val="none" w:sz="0" w:space="0" w:color="auto"/>
      </w:divBdr>
    </w:div>
    <w:div w:id="1023432923">
      <w:bodyDiv w:val="1"/>
      <w:marLeft w:val="0"/>
      <w:marRight w:val="0"/>
      <w:marTop w:val="0"/>
      <w:marBottom w:val="0"/>
      <w:divBdr>
        <w:top w:val="none" w:sz="0" w:space="0" w:color="auto"/>
        <w:left w:val="none" w:sz="0" w:space="0" w:color="auto"/>
        <w:bottom w:val="none" w:sz="0" w:space="0" w:color="auto"/>
        <w:right w:val="none" w:sz="0" w:space="0" w:color="auto"/>
      </w:divBdr>
    </w:div>
    <w:div w:id="1023633969">
      <w:bodyDiv w:val="1"/>
      <w:marLeft w:val="0"/>
      <w:marRight w:val="0"/>
      <w:marTop w:val="0"/>
      <w:marBottom w:val="0"/>
      <w:divBdr>
        <w:top w:val="none" w:sz="0" w:space="0" w:color="auto"/>
        <w:left w:val="none" w:sz="0" w:space="0" w:color="auto"/>
        <w:bottom w:val="none" w:sz="0" w:space="0" w:color="auto"/>
        <w:right w:val="none" w:sz="0" w:space="0" w:color="auto"/>
      </w:divBdr>
    </w:div>
    <w:div w:id="1065909207">
      <w:bodyDiv w:val="1"/>
      <w:marLeft w:val="0"/>
      <w:marRight w:val="0"/>
      <w:marTop w:val="0"/>
      <w:marBottom w:val="0"/>
      <w:divBdr>
        <w:top w:val="none" w:sz="0" w:space="0" w:color="auto"/>
        <w:left w:val="none" w:sz="0" w:space="0" w:color="auto"/>
        <w:bottom w:val="none" w:sz="0" w:space="0" w:color="auto"/>
        <w:right w:val="none" w:sz="0" w:space="0" w:color="auto"/>
      </w:divBdr>
    </w:div>
    <w:div w:id="1068647752">
      <w:bodyDiv w:val="1"/>
      <w:marLeft w:val="0"/>
      <w:marRight w:val="0"/>
      <w:marTop w:val="0"/>
      <w:marBottom w:val="0"/>
      <w:divBdr>
        <w:top w:val="none" w:sz="0" w:space="0" w:color="auto"/>
        <w:left w:val="none" w:sz="0" w:space="0" w:color="auto"/>
        <w:bottom w:val="none" w:sz="0" w:space="0" w:color="auto"/>
        <w:right w:val="none" w:sz="0" w:space="0" w:color="auto"/>
      </w:divBdr>
    </w:div>
    <w:div w:id="1095590440">
      <w:bodyDiv w:val="1"/>
      <w:marLeft w:val="0"/>
      <w:marRight w:val="0"/>
      <w:marTop w:val="0"/>
      <w:marBottom w:val="0"/>
      <w:divBdr>
        <w:top w:val="none" w:sz="0" w:space="0" w:color="auto"/>
        <w:left w:val="none" w:sz="0" w:space="0" w:color="auto"/>
        <w:bottom w:val="none" w:sz="0" w:space="0" w:color="auto"/>
        <w:right w:val="none" w:sz="0" w:space="0" w:color="auto"/>
      </w:divBdr>
    </w:div>
    <w:div w:id="1136488681">
      <w:bodyDiv w:val="1"/>
      <w:marLeft w:val="0"/>
      <w:marRight w:val="0"/>
      <w:marTop w:val="0"/>
      <w:marBottom w:val="0"/>
      <w:divBdr>
        <w:top w:val="none" w:sz="0" w:space="0" w:color="auto"/>
        <w:left w:val="none" w:sz="0" w:space="0" w:color="auto"/>
        <w:bottom w:val="none" w:sz="0" w:space="0" w:color="auto"/>
        <w:right w:val="none" w:sz="0" w:space="0" w:color="auto"/>
      </w:divBdr>
    </w:div>
    <w:div w:id="1145046462">
      <w:bodyDiv w:val="1"/>
      <w:marLeft w:val="0"/>
      <w:marRight w:val="0"/>
      <w:marTop w:val="0"/>
      <w:marBottom w:val="0"/>
      <w:divBdr>
        <w:top w:val="none" w:sz="0" w:space="0" w:color="auto"/>
        <w:left w:val="none" w:sz="0" w:space="0" w:color="auto"/>
        <w:bottom w:val="none" w:sz="0" w:space="0" w:color="auto"/>
        <w:right w:val="none" w:sz="0" w:space="0" w:color="auto"/>
      </w:divBdr>
    </w:div>
    <w:div w:id="1163348738">
      <w:bodyDiv w:val="1"/>
      <w:marLeft w:val="0"/>
      <w:marRight w:val="0"/>
      <w:marTop w:val="0"/>
      <w:marBottom w:val="0"/>
      <w:divBdr>
        <w:top w:val="none" w:sz="0" w:space="0" w:color="auto"/>
        <w:left w:val="none" w:sz="0" w:space="0" w:color="auto"/>
        <w:bottom w:val="none" w:sz="0" w:space="0" w:color="auto"/>
        <w:right w:val="none" w:sz="0" w:space="0" w:color="auto"/>
      </w:divBdr>
    </w:div>
    <w:div w:id="1178931835">
      <w:bodyDiv w:val="1"/>
      <w:marLeft w:val="0"/>
      <w:marRight w:val="0"/>
      <w:marTop w:val="0"/>
      <w:marBottom w:val="0"/>
      <w:divBdr>
        <w:top w:val="none" w:sz="0" w:space="0" w:color="auto"/>
        <w:left w:val="none" w:sz="0" w:space="0" w:color="auto"/>
        <w:bottom w:val="none" w:sz="0" w:space="0" w:color="auto"/>
        <w:right w:val="none" w:sz="0" w:space="0" w:color="auto"/>
      </w:divBdr>
    </w:div>
    <w:div w:id="1197741388">
      <w:bodyDiv w:val="1"/>
      <w:marLeft w:val="0"/>
      <w:marRight w:val="0"/>
      <w:marTop w:val="0"/>
      <w:marBottom w:val="0"/>
      <w:divBdr>
        <w:top w:val="none" w:sz="0" w:space="0" w:color="auto"/>
        <w:left w:val="none" w:sz="0" w:space="0" w:color="auto"/>
        <w:bottom w:val="none" w:sz="0" w:space="0" w:color="auto"/>
        <w:right w:val="none" w:sz="0" w:space="0" w:color="auto"/>
      </w:divBdr>
    </w:div>
    <w:div w:id="1204561573">
      <w:bodyDiv w:val="1"/>
      <w:marLeft w:val="0"/>
      <w:marRight w:val="0"/>
      <w:marTop w:val="0"/>
      <w:marBottom w:val="0"/>
      <w:divBdr>
        <w:top w:val="none" w:sz="0" w:space="0" w:color="auto"/>
        <w:left w:val="none" w:sz="0" w:space="0" w:color="auto"/>
        <w:bottom w:val="none" w:sz="0" w:space="0" w:color="auto"/>
        <w:right w:val="none" w:sz="0" w:space="0" w:color="auto"/>
      </w:divBdr>
    </w:div>
    <w:div w:id="1206018428">
      <w:bodyDiv w:val="1"/>
      <w:marLeft w:val="0"/>
      <w:marRight w:val="0"/>
      <w:marTop w:val="0"/>
      <w:marBottom w:val="0"/>
      <w:divBdr>
        <w:top w:val="none" w:sz="0" w:space="0" w:color="auto"/>
        <w:left w:val="none" w:sz="0" w:space="0" w:color="auto"/>
        <w:bottom w:val="none" w:sz="0" w:space="0" w:color="auto"/>
        <w:right w:val="none" w:sz="0" w:space="0" w:color="auto"/>
      </w:divBdr>
    </w:div>
    <w:div w:id="1229074059">
      <w:bodyDiv w:val="1"/>
      <w:marLeft w:val="0"/>
      <w:marRight w:val="0"/>
      <w:marTop w:val="0"/>
      <w:marBottom w:val="0"/>
      <w:divBdr>
        <w:top w:val="none" w:sz="0" w:space="0" w:color="auto"/>
        <w:left w:val="none" w:sz="0" w:space="0" w:color="auto"/>
        <w:bottom w:val="none" w:sz="0" w:space="0" w:color="auto"/>
        <w:right w:val="none" w:sz="0" w:space="0" w:color="auto"/>
      </w:divBdr>
    </w:div>
    <w:div w:id="1257862312">
      <w:bodyDiv w:val="1"/>
      <w:marLeft w:val="0"/>
      <w:marRight w:val="0"/>
      <w:marTop w:val="0"/>
      <w:marBottom w:val="0"/>
      <w:divBdr>
        <w:top w:val="none" w:sz="0" w:space="0" w:color="auto"/>
        <w:left w:val="none" w:sz="0" w:space="0" w:color="auto"/>
        <w:bottom w:val="none" w:sz="0" w:space="0" w:color="auto"/>
        <w:right w:val="none" w:sz="0" w:space="0" w:color="auto"/>
      </w:divBdr>
    </w:div>
    <w:div w:id="1269313184">
      <w:bodyDiv w:val="1"/>
      <w:marLeft w:val="0"/>
      <w:marRight w:val="0"/>
      <w:marTop w:val="0"/>
      <w:marBottom w:val="0"/>
      <w:divBdr>
        <w:top w:val="none" w:sz="0" w:space="0" w:color="auto"/>
        <w:left w:val="none" w:sz="0" w:space="0" w:color="auto"/>
        <w:bottom w:val="none" w:sz="0" w:space="0" w:color="auto"/>
        <w:right w:val="none" w:sz="0" w:space="0" w:color="auto"/>
      </w:divBdr>
    </w:div>
    <w:div w:id="1298993158">
      <w:bodyDiv w:val="1"/>
      <w:marLeft w:val="0"/>
      <w:marRight w:val="0"/>
      <w:marTop w:val="0"/>
      <w:marBottom w:val="0"/>
      <w:divBdr>
        <w:top w:val="none" w:sz="0" w:space="0" w:color="auto"/>
        <w:left w:val="none" w:sz="0" w:space="0" w:color="auto"/>
        <w:bottom w:val="none" w:sz="0" w:space="0" w:color="auto"/>
        <w:right w:val="none" w:sz="0" w:space="0" w:color="auto"/>
      </w:divBdr>
    </w:div>
    <w:div w:id="1302350172">
      <w:bodyDiv w:val="1"/>
      <w:marLeft w:val="0"/>
      <w:marRight w:val="0"/>
      <w:marTop w:val="0"/>
      <w:marBottom w:val="0"/>
      <w:divBdr>
        <w:top w:val="none" w:sz="0" w:space="0" w:color="auto"/>
        <w:left w:val="none" w:sz="0" w:space="0" w:color="auto"/>
        <w:bottom w:val="none" w:sz="0" w:space="0" w:color="auto"/>
        <w:right w:val="none" w:sz="0" w:space="0" w:color="auto"/>
      </w:divBdr>
    </w:div>
    <w:div w:id="1311405527">
      <w:bodyDiv w:val="1"/>
      <w:marLeft w:val="0"/>
      <w:marRight w:val="0"/>
      <w:marTop w:val="0"/>
      <w:marBottom w:val="0"/>
      <w:divBdr>
        <w:top w:val="none" w:sz="0" w:space="0" w:color="auto"/>
        <w:left w:val="none" w:sz="0" w:space="0" w:color="auto"/>
        <w:bottom w:val="none" w:sz="0" w:space="0" w:color="auto"/>
        <w:right w:val="none" w:sz="0" w:space="0" w:color="auto"/>
      </w:divBdr>
    </w:div>
    <w:div w:id="1318149126">
      <w:bodyDiv w:val="1"/>
      <w:marLeft w:val="0"/>
      <w:marRight w:val="0"/>
      <w:marTop w:val="0"/>
      <w:marBottom w:val="0"/>
      <w:divBdr>
        <w:top w:val="none" w:sz="0" w:space="0" w:color="auto"/>
        <w:left w:val="none" w:sz="0" w:space="0" w:color="auto"/>
        <w:bottom w:val="none" w:sz="0" w:space="0" w:color="auto"/>
        <w:right w:val="none" w:sz="0" w:space="0" w:color="auto"/>
      </w:divBdr>
    </w:div>
    <w:div w:id="1325206134">
      <w:bodyDiv w:val="1"/>
      <w:marLeft w:val="0"/>
      <w:marRight w:val="0"/>
      <w:marTop w:val="0"/>
      <w:marBottom w:val="0"/>
      <w:divBdr>
        <w:top w:val="none" w:sz="0" w:space="0" w:color="auto"/>
        <w:left w:val="none" w:sz="0" w:space="0" w:color="auto"/>
        <w:bottom w:val="none" w:sz="0" w:space="0" w:color="auto"/>
        <w:right w:val="none" w:sz="0" w:space="0" w:color="auto"/>
      </w:divBdr>
    </w:div>
    <w:div w:id="1326788537">
      <w:bodyDiv w:val="1"/>
      <w:marLeft w:val="0"/>
      <w:marRight w:val="0"/>
      <w:marTop w:val="0"/>
      <w:marBottom w:val="0"/>
      <w:divBdr>
        <w:top w:val="none" w:sz="0" w:space="0" w:color="auto"/>
        <w:left w:val="none" w:sz="0" w:space="0" w:color="auto"/>
        <w:bottom w:val="none" w:sz="0" w:space="0" w:color="auto"/>
        <w:right w:val="none" w:sz="0" w:space="0" w:color="auto"/>
      </w:divBdr>
    </w:div>
    <w:div w:id="1401947237">
      <w:bodyDiv w:val="1"/>
      <w:marLeft w:val="0"/>
      <w:marRight w:val="0"/>
      <w:marTop w:val="0"/>
      <w:marBottom w:val="0"/>
      <w:divBdr>
        <w:top w:val="none" w:sz="0" w:space="0" w:color="auto"/>
        <w:left w:val="none" w:sz="0" w:space="0" w:color="auto"/>
        <w:bottom w:val="none" w:sz="0" w:space="0" w:color="auto"/>
        <w:right w:val="none" w:sz="0" w:space="0" w:color="auto"/>
      </w:divBdr>
    </w:div>
    <w:div w:id="1407269015">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29276969">
      <w:bodyDiv w:val="1"/>
      <w:marLeft w:val="0"/>
      <w:marRight w:val="0"/>
      <w:marTop w:val="0"/>
      <w:marBottom w:val="0"/>
      <w:divBdr>
        <w:top w:val="none" w:sz="0" w:space="0" w:color="auto"/>
        <w:left w:val="none" w:sz="0" w:space="0" w:color="auto"/>
        <w:bottom w:val="none" w:sz="0" w:space="0" w:color="auto"/>
        <w:right w:val="none" w:sz="0" w:space="0" w:color="auto"/>
      </w:divBdr>
    </w:div>
    <w:div w:id="1431925813">
      <w:bodyDiv w:val="1"/>
      <w:marLeft w:val="0"/>
      <w:marRight w:val="0"/>
      <w:marTop w:val="0"/>
      <w:marBottom w:val="0"/>
      <w:divBdr>
        <w:top w:val="none" w:sz="0" w:space="0" w:color="auto"/>
        <w:left w:val="none" w:sz="0" w:space="0" w:color="auto"/>
        <w:bottom w:val="none" w:sz="0" w:space="0" w:color="auto"/>
        <w:right w:val="none" w:sz="0" w:space="0" w:color="auto"/>
      </w:divBdr>
    </w:div>
    <w:div w:id="1452017476">
      <w:bodyDiv w:val="1"/>
      <w:marLeft w:val="0"/>
      <w:marRight w:val="0"/>
      <w:marTop w:val="0"/>
      <w:marBottom w:val="0"/>
      <w:divBdr>
        <w:top w:val="none" w:sz="0" w:space="0" w:color="auto"/>
        <w:left w:val="none" w:sz="0" w:space="0" w:color="auto"/>
        <w:bottom w:val="none" w:sz="0" w:space="0" w:color="auto"/>
        <w:right w:val="none" w:sz="0" w:space="0" w:color="auto"/>
      </w:divBdr>
    </w:div>
    <w:div w:id="1459952913">
      <w:bodyDiv w:val="1"/>
      <w:marLeft w:val="0"/>
      <w:marRight w:val="0"/>
      <w:marTop w:val="0"/>
      <w:marBottom w:val="0"/>
      <w:divBdr>
        <w:top w:val="none" w:sz="0" w:space="0" w:color="auto"/>
        <w:left w:val="none" w:sz="0" w:space="0" w:color="auto"/>
        <w:bottom w:val="none" w:sz="0" w:space="0" w:color="auto"/>
        <w:right w:val="none" w:sz="0" w:space="0" w:color="auto"/>
      </w:divBdr>
    </w:div>
    <w:div w:id="1461191076">
      <w:bodyDiv w:val="1"/>
      <w:marLeft w:val="0"/>
      <w:marRight w:val="0"/>
      <w:marTop w:val="0"/>
      <w:marBottom w:val="0"/>
      <w:divBdr>
        <w:top w:val="none" w:sz="0" w:space="0" w:color="auto"/>
        <w:left w:val="none" w:sz="0" w:space="0" w:color="auto"/>
        <w:bottom w:val="none" w:sz="0" w:space="0" w:color="auto"/>
        <w:right w:val="none" w:sz="0" w:space="0" w:color="auto"/>
      </w:divBdr>
    </w:div>
    <w:div w:id="1482501838">
      <w:bodyDiv w:val="1"/>
      <w:marLeft w:val="0"/>
      <w:marRight w:val="0"/>
      <w:marTop w:val="0"/>
      <w:marBottom w:val="0"/>
      <w:divBdr>
        <w:top w:val="none" w:sz="0" w:space="0" w:color="auto"/>
        <w:left w:val="none" w:sz="0" w:space="0" w:color="auto"/>
        <w:bottom w:val="none" w:sz="0" w:space="0" w:color="auto"/>
        <w:right w:val="none" w:sz="0" w:space="0" w:color="auto"/>
      </w:divBdr>
    </w:div>
    <w:div w:id="1493790564">
      <w:bodyDiv w:val="1"/>
      <w:marLeft w:val="0"/>
      <w:marRight w:val="0"/>
      <w:marTop w:val="0"/>
      <w:marBottom w:val="0"/>
      <w:divBdr>
        <w:top w:val="none" w:sz="0" w:space="0" w:color="auto"/>
        <w:left w:val="none" w:sz="0" w:space="0" w:color="auto"/>
        <w:bottom w:val="none" w:sz="0" w:space="0" w:color="auto"/>
        <w:right w:val="none" w:sz="0" w:space="0" w:color="auto"/>
      </w:divBdr>
    </w:div>
    <w:div w:id="1497116292">
      <w:bodyDiv w:val="1"/>
      <w:marLeft w:val="0"/>
      <w:marRight w:val="0"/>
      <w:marTop w:val="0"/>
      <w:marBottom w:val="0"/>
      <w:divBdr>
        <w:top w:val="none" w:sz="0" w:space="0" w:color="auto"/>
        <w:left w:val="none" w:sz="0" w:space="0" w:color="auto"/>
        <w:bottom w:val="none" w:sz="0" w:space="0" w:color="auto"/>
        <w:right w:val="none" w:sz="0" w:space="0" w:color="auto"/>
      </w:divBdr>
    </w:div>
    <w:div w:id="1500004201">
      <w:bodyDiv w:val="1"/>
      <w:marLeft w:val="0"/>
      <w:marRight w:val="0"/>
      <w:marTop w:val="0"/>
      <w:marBottom w:val="0"/>
      <w:divBdr>
        <w:top w:val="none" w:sz="0" w:space="0" w:color="auto"/>
        <w:left w:val="none" w:sz="0" w:space="0" w:color="auto"/>
        <w:bottom w:val="none" w:sz="0" w:space="0" w:color="auto"/>
        <w:right w:val="none" w:sz="0" w:space="0" w:color="auto"/>
      </w:divBdr>
    </w:div>
    <w:div w:id="1505509764">
      <w:bodyDiv w:val="1"/>
      <w:marLeft w:val="0"/>
      <w:marRight w:val="0"/>
      <w:marTop w:val="0"/>
      <w:marBottom w:val="0"/>
      <w:divBdr>
        <w:top w:val="none" w:sz="0" w:space="0" w:color="auto"/>
        <w:left w:val="none" w:sz="0" w:space="0" w:color="auto"/>
        <w:bottom w:val="none" w:sz="0" w:space="0" w:color="auto"/>
        <w:right w:val="none" w:sz="0" w:space="0" w:color="auto"/>
      </w:divBdr>
    </w:div>
    <w:div w:id="1545557243">
      <w:bodyDiv w:val="1"/>
      <w:marLeft w:val="0"/>
      <w:marRight w:val="0"/>
      <w:marTop w:val="0"/>
      <w:marBottom w:val="0"/>
      <w:divBdr>
        <w:top w:val="none" w:sz="0" w:space="0" w:color="auto"/>
        <w:left w:val="none" w:sz="0" w:space="0" w:color="auto"/>
        <w:bottom w:val="none" w:sz="0" w:space="0" w:color="auto"/>
        <w:right w:val="none" w:sz="0" w:space="0" w:color="auto"/>
      </w:divBdr>
    </w:div>
    <w:div w:id="1560433550">
      <w:bodyDiv w:val="1"/>
      <w:marLeft w:val="0"/>
      <w:marRight w:val="0"/>
      <w:marTop w:val="0"/>
      <w:marBottom w:val="0"/>
      <w:divBdr>
        <w:top w:val="none" w:sz="0" w:space="0" w:color="auto"/>
        <w:left w:val="none" w:sz="0" w:space="0" w:color="auto"/>
        <w:bottom w:val="none" w:sz="0" w:space="0" w:color="auto"/>
        <w:right w:val="none" w:sz="0" w:space="0" w:color="auto"/>
      </w:divBdr>
    </w:div>
    <w:div w:id="1574585559">
      <w:bodyDiv w:val="1"/>
      <w:marLeft w:val="0"/>
      <w:marRight w:val="0"/>
      <w:marTop w:val="0"/>
      <w:marBottom w:val="0"/>
      <w:divBdr>
        <w:top w:val="none" w:sz="0" w:space="0" w:color="auto"/>
        <w:left w:val="none" w:sz="0" w:space="0" w:color="auto"/>
        <w:bottom w:val="none" w:sz="0" w:space="0" w:color="auto"/>
        <w:right w:val="none" w:sz="0" w:space="0" w:color="auto"/>
      </w:divBdr>
    </w:div>
    <w:div w:id="1586185123">
      <w:bodyDiv w:val="1"/>
      <w:marLeft w:val="0"/>
      <w:marRight w:val="0"/>
      <w:marTop w:val="0"/>
      <w:marBottom w:val="0"/>
      <w:divBdr>
        <w:top w:val="none" w:sz="0" w:space="0" w:color="auto"/>
        <w:left w:val="none" w:sz="0" w:space="0" w:color="auto"/>
        <w:bottom w:val="none" w:sz="0" w:space="0" w:color="auto"/>
        <w:right w:val="none" w:sz="0" w:space="0" w:color="auto"/>
      </w:divBdr>
    </w:div>
    <w:div w:id="1588923125">
      <w:bodyDiv w:val="1"/>
      <w:marLeft w:val="0"/>
      <w:marRight w:val="0"/>
      <w:marTop w:val="0"/>
      <w:marBottom w:val="0"/>
      <w:divBdr>
        <w:top w:val="none" w:sz="0" w:space="0" w:color="auto"/>
        <w:left w:val="none" w:sz="0" w:space="0" w:color="auto"/>
        <w:bottom w:val="none" w:sz="0" w:space="0" w:color="auto"/>
        <w:right w:val="none" w:sz="0" w:space="0" w:color="auto"/>
      </w:divBdr>
    </w:div>
    <w:div w:id="1591163586">
      <w:bodyDiv w:val="1"/>
      <w:marLeft w:val="0"/>
      <w:marRight w:val="0"/>
      <w:marTop w:val="0"/>
      <w:marBottom w:val="0"/>
      <w:divBdr>
        <w:top w:val="none" w:sz="0" w:space="0" w:color="auto"/>
        <w:left w:val="none" w:sz="0" w:space="0" w:color="auto"/>
        <w:bottom w:val="none" w:sz="0" w:space="0" w:color="auto"/>
        <w:right w:val="none" w:sz="0" w:space="0" w:color="auto"/>
      </w:divBdr>
    </w:div>
    <w:div w:id="1637639088">
      <w:bodyDiv w:val="1"/>
      <w:marLeft w:val="0"/>
      <w:marRight w:val="0"/>
      <w:marTop w:val="0"/>
      <w:marBottom w:val="0"/>
      <w:divBdr>
        <w:top w:val="none" w:sz="0" w:space="0" w:color="auto"/>
        <w:left w:val="none" w:sz="0" w:space="0" w:color="auto"/>
        <w:bottom w:val="none" w:sz="0" w:space="0" w:color="auto"/>
        <w:right w:val="none" w:sz="0" w:space="0" w:color="auto"/>
      </w:divBdr>
    </w:div>
    <w:div w:id="1639917644">
      <w:bodyDiv w:val="1"/>
      <w:marLeft w:val="0"/>
      <w:marRight w:val="0"/>
      <w:marTop w:val="0"/>
      <w:marBottom w:val="0"/>
      <w:divBdr>
        <w:top w:val="none" w:sz="0" w:space="0" w:color="auto"/>
        <w:left w:val="none" w:sz="0" w:space="0" w:color="auto"/>
        <w:bottom w:val="none" w:sz="0" w:space="0" w:color="auto"/>
        <w:right w:val="none" w:sz="0" w:space="0" w:color="auto"/>
      </w:divBdr>
    </w:div>
    <w:div w:id="164981941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9534767">
      <w:bodyDiv w:val="1"/>
      <w:marLeft w:val="0"/>
      <w:marRight w:val="0"/>
      <w:marTop w:val="0"/>
      <w:marBottom w:val="0"/>
      <w:divBdr>
        <w:top w:val="none" w:sz="0" w:space="0" w:color="auto"/>
        <w:left w:val="none" w:sz="0" w:space="0" w:color="auto"/>
        <w:bottom w:val="none" w:sz="0" w:space="0" w:color="auto"/>
        <w:right w:val="none" w:sz="0" w:space="0" w:color="auto"/>
      </w:divBdr>
    </w:div>
    <w:div w:id="1689408443">
      <w:bodyDiv w:val="1"/>
      <w:marLeft w:val="0"/>
      <w:marRight w:val="0"/>
      <w:marTop w:val="0"/>
      <w:marBottom w:val="0"/>
      <w:divBdr>
        <w:top w:val="none" w:sz="0" w:space="0" w:color="auto"/>
        <w:left w:val="none" w:sz="0" w:space="0" w:color="auto"/>
        <w:bottom w:val="none" w:sz="0" w:space="0" w:color="auto"/>
        <w:right w:val="none" w:sz="0" w:space="0" w:color="auto"/>
      </w:divBdr>
    </w:div>
    <w:div w:id="1694260635">
      <w:bodyDiv w:val="1"/>
      <w:marLeft w:val="0"/>
      <w:marRight w:val="0"/>
      <w:marTop w:val="0"/>
      <w:marBottom w:val="0"/>
      <w:divBdr>
        <w:top w:val="none" w:sz="0" w:space="0" w:color="auto"/>
        <w:left w:val="none" w:sz="0" w:space="0" w:color="auto"/>
        <w:bottom w:val="none" w:sz="0" w:space="0" w:color="auto"/>
        <w:right w:val="none" w:sz="0" w:space="0" w:color="auto"/>
      </w:divBdr>
    </w:div>
    <w:div w:id="1709598403">
      <w:bodyDiv w:val="1"/>
      <w:marLeft w:val="0"/>
      <w:marRight w:val="0"/>
      <w:marTop w:val="0"/>
      <w:marBottom w:val="0"/>
      <w:divBdr>
        <w:top w:val="none" w:sz="0" w:space="0" w:color="auto"/>
        <w:left w:val="none" w:sz="0" w:space="0" w:color="auto"/>
        <w:bottom w:val="none" w:sz="0" w:space="0" w:color="auto"/>
        <w:right w:val="none" w:sz="0" w:space="0" w:color="auto"/>
      </w:divBdr>
    </w:div>
    <w:div w:id="1715885356">
      <w:bodyDiv w:val="1"/>
      <w:marLeft w:val="0"/>
      <w:marRight w:val="0"/>
      <w:marTop w:val="0"/>
      <w:marBottom w:val="0"/>
      <w:divBdr>
        <w:top w:val="none" w:sz="0" w:space="0" w:color="auto"/>
        <w:left w:val="none" w:sz="0" w:space="0" w:color="auto"/>
        <w:bottom w:val="none" w:sz="0" w:space="0" w:color="auto"/>
        <w:right w:val="none" w:sz="0" w:space="0" w:color="auto"/>
      </w:divBdr>
    </w:div>
    <w:div w:id="1720088016">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843005162">
      <w:bodyDiv w:val="1"/>
      <w:marLeft w:val="0"/>
      <w:marRight w:val="0"/>
      <w:marTop w:val="0"/>
      <w:marBottom w:val="0"/>
      <w:divBdr>
        <w:top w:val="none" w:sz="0" w:space="0" w:color="auto"/>
        <w:left w:val="none" w:sz="0" w:space="0" w:color="auto"/>
        <w:bottom w:val="none" w:sz="0" w:space="0" w:color="auto"/>
        <w:right w:val="none" w:sz="0" w:space="0" w:color="auto"/>
      </w:divBdr>
    </w:div>
    <w:div w:id="1854176289">
      <w:bodyDiv w:val="1"/>
      <w:marLeft w:val="0"/>
      <w:marRight w:val="0"/>
      <w:marTop w:val="0"/>
      <w:marBottom w:val="0"/>
      <w:divBdr>
        <w:top w:val="none" w:sz="0" w:space="0" w:color="auto"/>
        <w:left w:val="none" w:sz="0" w:space="0" w:color="auto"/>
        <w:bottom w:val="none" w:sz="0" w:space="0" w:color="auto"/>
        <w:right w:val="none" w:sz="0" w:space="0" w:color="auto"/>
      </w:divBdr>
    </w:div>
    <w:div w:id="1854415506">
      <w:bodyDiv w:val="1"/>
      <w:marLeft w:val="0"/>
      <w:marRight w:val="0"/>
      <w:marTop w:val="0"/>
      <w:marBottom w:val="0"/>
      <w:divBdr>
        <w:top w:val="none" w:sz="0" w:space="0" w:color="auto"/>
        <w:left w:val="none" w:sz="0" w:space="0" w:color="auto"/>
        <w:bottom w:val="none" w:sz="0" w:space="0" w:color="auto"/>
        <w:right w:val="none" w:sz="0" w:space="0" w:color="auto"/>
      </w:divBdr>
    </w:div>
    <w:div w:id="1871530638">
      <w:bodyDiv w:val="1"/>
      <w:marLeft w:val="0"/>
      <w:marRight w:val="0"/>
      <w:marTop w:val="0"/>
      <w:marBottom w:val="0"/>
      <w:divBdr>
        <w:top w:val="none" w:sz="0" w:space="0" w:color="auto"/>
        <w:left w:val="none" w:sz="0" w:space="0" w:color="auto"/>
        <w:bottom w:val="none" w:sz="0" w:space="0" w:color="auto"/>
        <w:right w:val="none" w:sz="0" w:space="0" w:color="auto"/>
      </w:divBdr>
    </w:div>
    <w:div w:id="1908688643">
      <w:bodyDiv w:val="1"/>
      <w:marLeft w:val="0"/>
      <w:marRight w:val="0"/>
      <w:marTop w:val="0"/>
      <w:marBottom w:val="0"/>
      <w:divBdr>
        <w:top w:val="none" w:sz="0" w:space="0" w:color="auto"/>
        <w:left w:val="none" w:sz="0" w:space="0" w:color="auto"/>
        <w:bottom w:val="none" w:sz="0" w:space="0" w:color="auto"/>
        <w:right w:val="none" w:sz="0" w:space="0" w:color="auto"/>
      </w:divBdr>
    </w:div>
    <w:div w:id="1916164003">
      <w:bodyDiv w:val="1"/>
      <w:marLeft w:val="0"/>
      <w:marRight w:val="0"/>
      <w:marTop w:val="0"/>
      <w:marBottom w:val="0"/>
      <w:divBdr>
        <w:top w:val="none" w:sz="0" w:space="0" w:color="auto"/>
        <w:left w:val="none" w:sz="0" w:space="0" w:color="auto"/>
        <w:bottom w:val="none" w:sz="0" w:space="0" w:color="auto"/>
        <w:right w:val="none" w:sz="0" w:space="0" w:color="auto"/>
      </w:divBdr>
    </w:div>
    <w:div w:id="1944337780">
      <w:bodyDiv w:val="1"/>
      <w:marLeft w:val="0"/>
      <w:marRight w:val="0"/>
      <w:marTop w:val="0"/>
      <w:marBottom w:val="0"/>
      <w:divBdr>
        <w:top w:val="none" w:sz="0" w:space="0" w:color="auto"/>
        <w:left w:val="none" w:sz="0" w:space="0" w:color="auto"/>
        <w:bottom w:val="none" w:sz="0" w:space="0" w:color="auto"/>
        <w:right w:val="none" w:sz="0" w:space="0" w:color="auto"/>
      </w:divBdr>
    </w:div>
    <w:div w:id="1951014556">
      <w:bodyDiv w:val="1"/>
      <w:marLeft w:val="0"/>
      <w:marRight w:val="0"/>
      <w:marTop w:val="0"/>
      <w:marBottom w:val="0"/>
      <w:divBdr>
        <w:top w:val="none" w:sz="0" w:space="0" w:color="auto"/>
        <w:left w:val="none" w:sz="0" w:space="0" w:color="auto"/>
        <w:bottom w:val="none" w:sz="0" w:space="0" w:color="auto"/>
        <w:right w:val="none" w:sz="0" w:space="0" w:color="auto"/>
      </w:divBdr>
    </w:div>
    <w:div w:id="1959755141">
      <w:bodyDiv w:val="1"/>
      <w:marLeft w:val="0"/>
      <w:marRight w:val="0"/>
      <w:marTop w:val="0"/>
      <w:marBottom w:val="0"/>
      <w:divBdr>
        <w:top w:val="none" w:sz="0" w:space="0" w:color="auto"/>
        <w:left w:val="none" w:sz="0" w:space="0" w:color="auto"/>
        <w:bottom w:val="none" w:sz="0" w:space="0" w:color="auto"/>
        <w:right w:val="none" w:sz="0" w:space="0" w:color="auto"/>
      </w:divBdr>
    </w:div>
    <w:div w:id="1966961666">
      <w:bodyDiv w:val="1"/>
      <w:marLeft w:val="0"/>
      <w:marRight w:val="0"/>
      <w:marTop w:val="0"/>
      <w:marBottom w:val="0"/>
      <w:divBdr>
        <w:top w:val="none" w:sz="0" w:space="0" w:color="auto"/>
        <w:left w:val="none" w:sz="0" w:space="0" w:color="auto"/>
        <w:bottom w:val="none" w:sz="0" w:space="0" w:color="auto"/>
        <w:right w:val="none" w:sz="0" w:space="0" w:color="auto"/>
      </w:divBdr>
    </w:div>
    <w:div w:id="2012442152">
      <w:bodyDiv w:val="1"/>
      <w:marLeft w:val="0"/>
      <w:marRight w:val="0"/>
      <w:marTop w:val="0"/>
      <w:marBottom w:val="0"/>
      <w:divBdr>
        <w:top w:val="none" w:sz="0" w:space="0" w:color="auto"/>
        <w:left w:val="none" w:sz="0" w:space="0" w:color="auto"/>
        <w:bottom w:val="none" w:sz="0" w:space="0" w:color="auto"/>
        <w:right w:val="none" w:sz="0" w:space="0" w:color="auto"/>
      </w:divBdr>
    </w:div>
    <w:div w:id="2018540079">
      <w:bodyDiv w:val="1"/>
      <w:marLeft w:val="0"/>
      <w:marRight w:val="0"/>
      <w:marTop w:val="0"/>
      <w:marBottom w:val="0"/>
      <w:divBdr>
        <w:top w:val="none" w:sz="0" w:space="0" w:color="auto"/>
        <w:left w:val="none" w:sz="0" w:space="0" w:color="auto"/>
        <w:bottom w:val="none" w:sz="0" w:space="0" w:color="auto"/>
        <w:right w:val="none" w:sz="0" w:space="0" w:color="auto"/>
      </w:divBdr>
    </w:div>
    <w:div w:id="2055538440">
      <w:bodyDiv w:val="1"/>
      <w:marLeft w:val="0"/>
      <w:marRight w:val="0"/>
      <w:marTop w:val="0"/>
      <w:marBottom w:val="0"/>
      <w:divBdr>
        <w:top w:val="none" w:sz="0" w:space="0" w:color="auto"/>
        <w:left w:val="none" w:sz="0" w:space="0" w:color="auto"/>
        <w:bottom w:val="none" w:sz="0" w:space="0" w:color="auto"/>
        <w:right w:val="none" w:sz="0" w:space="0" w:color="auto"/>
      </w:divBdr>
    </w:div>
    <w:div w:id="2064869154">
      <w:bodyDiv w:val="1"/>
      <w:marLeft w:val="0"/>
      <w:marRight w:val="0"/>
      <w:marTop w:val="0"/>
      <w:marBottom w:val="0"/>
      <w:divBdr>
        <w:top w:val="none" w:sz="0" w:space="0" w:color="auto"/>
        <w:left w:val="none" w:sz="0" w:space="0" w:color="auto"/>
        <w:bottom w:val="none" w:sz="0" w:space="0" w:color="auto"/>
        <w:right w:val="none" w:sz="0" w:space="0" w:color="auto"/>
      </w:divBdr>
    </w:div>
    <w:div w:id="2073309428">
      <w:bodyDiv w:val="1"/>
      <w:marLeft w:val="0"/>
      <w:marRight w:val="0"/>
      <w:marTop w:val="0"/>
      <w:marBottom w:val="0"/>
      <w:divBdr>
        <w:top w:val="none" w:sz="0" w:space="0" w:color="auto"/>
        <w:left w:val="none" w:sz="0" w:space="0" w:color="auto"/>
        <w:bottom w:val="none" w:sz="0" w:space="0" w:color="auto"/>
        <w:right w:val="none" w:sz="0" w:space="0" w:color="auto"/>
      </w:divBdr>
    </w:div>
    <w:div w:id="2096125575">
      <w:bodyDiv w:val="1"/>
      <w:marLeft w:val="0"/>
      <w:marRight w:val="0"/>
      <w:marTop w:val="0"/>
      <w:marBottom w:val="0"/>
      <w:divBdr>
        <w:top w:val="none" w:sz="0" w:space="0" w:color="auto"/>
        <w:left w:val="none" w:sz="0" w:space="0" w:color="auto"/>
        <w:bottom w:val="none" w:sz="0" w:space="0" w:color="auto"/>
        <w:right w:val="none" w:sz="0" w:space="0" w:color="auto"/>
      </w:divBdr>
    </w:div>
    <w:div w:id="2106269595">
      <w:bodyDiv w:val="1"/>
      <w:marLeft w:val="0"/>
      <w:marRight w:val="0"/>
      <w:marTop w:val="0"/>
      <w:marBottom w:val="0"/>
      <w:divBdr>
        <w:top w:val="none" w:sz="0" w:space="0" w:color="auto"/>
        <w:left w:val="none" w:sz="0" w:space="0" w:color="auto"/>
        <w:bottom w:val="none" w:sz="0" w:space="0" w:color="auto"/>
        <w:right w:val="none" w:sz="0" w:space="0" w:color="auto"/>
      </w:divBdr>
    </w:div>
    <w:div w:id="2112239458">
      <w:bodyDiv w:val="1"/>
      <w:marLeft w:val="0"/>
      <w:marRight w:val="0"/>
      <w:marTop w:val="0"/>
      <w:marBottom w:val="0"/>
      <w:divBdr>
        <w:top w:val="none" w:sz="0" w:space="0" w:color="auto"/>
        <w:left w:val="none" w:sz="0" w:space="0" w:color="auto"/>
        <w:bottom w:val="none" w:sz="0" w:space="0" w:color="auto"/>
        <w:right w:val="none" w:sz="0" w:space="0" w:color="auto"/>
      </w:divBdr>
    </w:div>
    <w:div w:id="2127384220">
      <w:bodyDiv w:val="1"/>
      <w:marLeft w:val="0"/>
      <w:marRight w:val="0"/>
      <w:marTop w:val="0"/>
      <w:marBottom w:val="0"/>
      <w:divBdr>
        <w:top w:val="none" w:sz="0" w:space="0" w:color="auto"/>
        <w:left w:val="none" w:sz="0" w:space="0" w:color="auto"/>
        <w:bottom w:val="none" w:sz="0" w:space="0" w:color="auto"/>
        <w:right w:val="none" w:sz="0" w:space="0" w:color="auto"/>
      </w:divBdr>
    </w:div>
    <w:div w:id="21445397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7F9E15-78C1-4959-80D2-C572C554A5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11101</TotalTime>
  <Pages>1</Pages>
  <Words>2706</Words>
  <Characters>15427</Characters>
  <Application>Microsoft Office Word</Application>
  <DocSecurity>0</DocSecurity>
  <Lines>128</Lines>
  <Paragraphs>36</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18097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190</cp:revision>
  <cp:lastPrinted>2015-04-28T16:38:00Z</cp:lastPrinted>
  <dcterms:created xsi:type="dcterms:W3CDTF">2012-09-10T20:05:00Z</dcterms:created>
  <dcterms:modified xsi:type="dcterms:W3CDTF">2015-04-28T16:38:00Z</dcterms:modified>
</cp:coreProperties>
</file>