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7CE9" w14:textId="77777777" w:rsidR="00F60737" w:rsidRPr="00F81E42" w:rsidRDefault="00F60737" w:rsidP="00D72F6C">
      <w:pPr>
        <w:framePr w:hSpace="180" w:wrap="around" w:vAnchor="text" w:hAnchor="page" w:x="5503" w:y="204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F81E42">
        <w:rPr>
          <w:rFonts w:ascii="Traditional Arabic" w:hAnsi="Traditional Arabic" w:hint="cs"/>
          <w:b/>
          <w:bCs/>
          <w:sz w:val="28"/>
          <w:szCs w:val="28"/>
          <w:rtl/>
        </w:rPr>
        <w:t>[هيبة السلف للفتيا]</w:t>
      </w:r>
    </w:p>
    <w:p w14:paraId="61919D69" w14:textId="77777777" w:rsidR="00D72F6C" w:rsidRDefault="00D72F6C" w:rsidP="00D72F6C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</w:p>
    <w:p w14:paraId="733A8C58" w14:textId="77777777" w:rsidR="00D72F6C" w:rsidRDefault="00D72F6C" w:rsidP="00D72F6C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</w:p>
    <w:p w14:paraId="51DD2191" w14:textId="2A50A79A" w:rsidR="00D72F6C" w:rsidRPr="00F81E42" w:rsidRDefault="00D72F6C" w:rsidP="00D72F6C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  <w:r w:rsidRPr="00F81E42">
        <w:rPr>
          <w:rFonts w:ascii="Traditional Arabic" w:hAnsi="Traditional Arabic"/>
          <w:sz w:val="28"/>
          <w:szCs w:val="28"/>
          <w:rtl/>
        </w:rPr>
        <w:t xml:space="preserve">ذكر ابن وهب عن محمد بن سليمان المرادي عن أبي إسحاق قال: 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>كنت أرى الرجل في ذلك الزمان، وإنه ليدخل يسأل عن الشيء فيدفعه الناس من مجلس إلى مجلس، حتى يدفع إلى مجلس سعيد بن المسيب كراهية للفتيا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81E42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81E42">
        <w:rPr>
          <w:rFonts w:ascii="Traditional Arabic" w:hAnsi="Traditional Arabic" w:hint="cs"/>
          <w:sz w:val="20"/>
          <w:szCs w:val="20"/>
          <w:rtl/>
        </w:rPr>
        <w:t>[إعلام الموقعين (1/35)]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فيجيبه سعيد، </w:t>
      </w:r>
      <w:r w:rsidRPr="00F81E42">
        <w:rPr>
          <w:rFonts w:ascii="Traditional Arabic" w:hAnsi="Traditional Arabic" w:hint="cs"/>
          <w:sz w:val="28"/>
          <w:szCs w:val="28"/>
          <w:rtl/>
        </w:rPr>
        <w:t>و</w:t>
      </w:r>
      <w:r w:rsidRPr="00F81E42">
        <w:rPr>
          <w:rFonts w:ascii="Traditional Arabic" w:hAnsi="Traditional Arabic"/>
          <w:sz w:val="28"/>
          <w:szCs w:val="28"/>
          <w:rtl/>
        </w:rPr>
        <w:t xml:space="preserve">سعيد أعلم التابعين على الإطلاق، </w:t>
      </w:r>
      <w:r w:rsidRPr="00F81E42">
        <w:rPr>
          <w:rFonts w:ascii="Traditional Arabic" w:hAnsi="Traditional Arabic" w:hint="cs"/>
          <w:sz w:val="28"/>
          <w:szCs w:val="28"/>
          <w:rtl/>
        </w:rPr>
        <w:t>و</w:t>
      </w:r>
      <w:r w:rsidRPr="00F81E42">
        <w:rPr>
          <w:rFonts w:ascii="Traditional Arabic" w:hAnsi="Traditional Arabic"/>
          <w:sz w:val="28"/>
          <w:szCs w:val="28"/>
          <w:rtl/>
        </w:rPr>
        <w:t>صهر</w:t>
      </w:r>
      <w:r w:rsidRPr="00F81E42">
        <w:rPr>
          <w:rFonts w:ascii="Traditional Arabic" w:hAnsi="Traditional Arabic" w:hint="cs"/>
          <w:sz w:val="28"/>
          <w:szCs w:val="28"/>
          <w:rtl/>
        </w:rPr>
        <w:t xml:space="preserve"> أبي هريرة رضي الله عنه، </w:t>
      </w:r>
      <w:r w:rsidRPr="00F81E42">
        <w:rPr>
          <w:rFonts w:ascii="Traditional Arabic" w:hAnsi="Traditional Arabic"/>
          <w:sz w:val="28"/>
          <w:szCs w:val="28"/>
          <w:rtl/>
        </w:rPr>
        <w:t>ووارث علم</w:t>
      </w:r>
      <w:r w:rsidRPr="00F81E42">
        <w:rPr>
          <w:rFonts w:ascii="Traditional Arabic" w:hAnsi="Traditional Arabic" w:hint="cs"/>
          <w:sz w:val="28"/>
          <w:szCs w:val="28"/>
          <w:rtl/>
        </w:rPr>
        <w:t>ه.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</w:t>
      </w:r>
    </w:p>
    <w:p w14:paraId="2B5D9869" w14:textId="77777777" w:rsidR="00D72F6C" w:rsidRPr="00F81E42" w:rsidRDefault="00D72F6C" w:rsidP="00D72F6C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  <w:r w:rsidRPr="00F81E42">
        <w:rPr>
          <w:rFonts w:ascii="Traditional Arabic" w:hAnsi="Traditional Arabic"/>
          <w:sz w:val="28"/>
          <w:szCs w:val="28"/>
          <w:rtl/>
        </w:rPr>
        <w:t xml:space="preserve">وقال سحنون: 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>إني لأحفظ مسائل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 xml:space="preserve"> منها ما فيه ثمانية أقوال من ثمانية أئمة من العلماء، فكيف ينبغي أن أعجل بالجواب قبل الخبر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؟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 xml:space="preserve"> فل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 xml:space="preserve"> ألام على حبس الجواب؟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81E42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81E42">
        <w:rPr>
          <w:rFonts w:ascii="Traditional Arabic" w:hAnsi="Traditional Arabic" w:hint="cs"/>
          <w:sz w:val="20"/>
          <w:szCs w:val="20"/>
          <w:rtl/>
        </w:rPr>
        <w:t>[إعلام الموقعين (1/35)]</w:t>
      </w:r>
      <w:r w:rsidRPr="00F81E42">
        <w:rPr>
          <w:rFonts w:ascii="Traditional Arabic" w:hAnsi="Traditional Arabic"/>
          <w:sz w:val="28"/>
          <w:szCs w:val="28"/>
          <w:rtl/>
        </w:rPr>
        <w:t>.</w:t>
      </w:r>
    </w:p>
    <w:p w14:paraId="40ACBABA" w14:textId="77777777" w:rsidR="00D72F6C" w:rsidRPr="00F81E42" w:rsidRDefault="00D72F6C" w:rsidP="00D72F6C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</w:rPr>
      </w:pPr>
      <w:r w:rsidRPr="00F81E42">
        <w:rPr>
          <w:rFonts w:ascii="Traditional Arabic" w:hAnsi="Traditional Arabic"/>
          <w:sz w:val="28"/>
          <w:szCs w:val="28"/>
          <w:rtl/>
        </w:rPr>
        <w:t xml:space="preserve">يعني إذا كانت المسألة فيها ثمانية أقوال فلماذا أستعجل أنا في إبداء رأيي قبل أن ينضج الرأي، </w:t>
      </w:r>
      <w:r w:rsidRPr="00F81E42">
        <w:rPr>
          <w:rFonts w:ascii="Traditional Arabic" w:hAnsi="Traditional Arabic" w:hint="cs"/>
          <w:sz w:val="28"/>
          <w:szCs w:val="28"/>
          <w:rtl/>
        </w:rPr>
        <w:t xml:space="preserve">ولم </w:t>
      </w:r>
      <w:r w:rsidRPr="00F81E42">
        <w:rPr>
          <w:rFonts w:ascii="Traditional Arabic" w:hAnsi="Traditional Arabic"/>
          <w:sz w:val="28"/>
          <w:szCs w:val="28"/>
          <w:rtl/>
        </w:rPr>
        <w:t>ألام على حب</w:t>
      </w:r>
      <w:r w:rsidRPr="00F81E42">
        <w:rPr>
          <w:rFonts w:ascii="Traditional Arabic" w:hAnsi="Traditional Arabic" w:hint="cs"/>
          <w:sz w:val="28"/>
          <w:szCs w:val="28"/>
          <w:rtl/>
        </w:rPr>
        <w:t>س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الجواب؟ والمسألة أفتى فيها أئمة، ويأتي من الشباب من يقول: هم رجال ونحن رجال.</w:t>
      </w:r>
    </w:p>
    <w:p w14:paraId="71D119A2" w14:textId="3CE49672" w:rsidR="00DB33AD" w:rsidRDefault="00F60737" w:rsidP="00F60737">
      <w:r w:rsidRPr="00F81E42">
        <w:rPr>
          <w:rFonts w:ascii="Traditional Arabic" w:hAnsi="Traditional Arabic"/>
          <w:sz w:val="28"/>
          <w:szCs w:val="28"/>
          <w:rtl/>
        </w:rPr>
        <w:t xml:space="preserve">قال حذيفة: 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>إنما يفتي الناس أحد ثلاثة: من يعلم ما نسخ من القرآن، أو أمير لا يجد بد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ًّ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>ا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31161A">
        <w:rPr>
          <w:rFonts w:ascii="Traditional Arabic" w:hAnsi="Traditional Arabic"/>
          <w:color w:val="0000FF"/>
          <w:sz w:val="28"/>
          <w:szCs w:val="28"/>
          <w:rtl/>
        </w:rPr>
        <w:t xml:space="preserve"> أو أحمق متكلف</w:t>
      </w:r>
      <w:r w:rsidRPr="0031161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81E42">
        <w:rPr>
          <w:rFonts w:ascii="Traditional Arabic" w:hAnsi="Traditional Arabic" w:hint="cs"/>
          <w:sz w:val="28"/>
          <w:szCs w:val="28"/>
          <w:rtl/>
        </w:rPr>
        <w:t>،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قال ابن سيرين: قلت: فلست بواحد من هذين، لست الأول والثاني، ولا أحب أن أكون الثالث</w:t>
      </w:r>
      <w:r w:rsidRPr="00F81E42">
        <w:rPr>
          <w:rFonts w:ascii="Traditional Arabic" w:hAnsi="Traditional Arabic" w:hint="cs"/>
          <w:sz w:val="28"/>
          <w:szCs w:val="28"/>
          <w:rtl/>
        </w:rPr>
        <w:t xml:space="preserve">» </w:t>
      </w:r>
      <w:r w:rsidRPr="00F81E42">
        <w:rPr>
          <w:rFonts w:ascii="Traditional Arabic" w:hAnsi="Traditional Arabic" w:hint="cs"/>
          <w:sz w:val="20"/>
          <w:szCs w:val="20"/>
          <w:rtl/>
        </w:rPr>
        <w:t>[إعلام الموقعين (1/35)]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يعني</w:t>
      </w:r>
      <w:r w:rsidRPr="00F81E42">
        <w:rPr>
          <w:rFonts w:ascii="Traditional Arabic" w:hAnsi="Traditional Arabic" w:hint="cs"/>
          <w:sz w:val="28"/>
          <w:szCs w:val="28"/>
          <w:rtl/>
        </w:rPr>
        <w:t>:</w:t>
      </w:r>
      <w:r w:rsidRPr="00F81E42">
        <w:rPr>
          <w:rFonts w:ascii="Traditional Arabic" w:hAnsi="Traditional Arabic"/>
          <w:sz w:val="28"/>
          <w:szCs w:val="28"/>
          <w:rtl/>
        </w:rPr>
        <w:t xml:space="preserve"> الأحمق المتكلف.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3"/>
    <w:rsid w:val="0031161A"/>
    <w:rsid w:val="00530D34"/>
    <w:rsid w:val="006E515B"/>
    <w:rsid w:val="0095429D"/>
    <w:rsid w:val="00D06393"/>
    <w:rsid w:val="00D72F6C"/>
    <w:rsid w:val="00DB33AD"/>
    <w:rsid w:val="00E7309B"/>
    <w:rsid w:val="00F6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4F75"/>
  <w15:chartTrackingRefBased/>
  <w15:docId w15:val="{FB18DEFE-E82A-4374-9F18-FA840DB7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3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2021-07-21T19:52:00Z</dcterms:created>
  <dcterms:modified xsi:type="dcterms:W3CDTF">2021-07-23T11:07:00Z</dcterms:modified>
</cp:coreProperties>
</file>