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14B" w:rsidRPr="00190FA9" w:rsidRDefault="0083714B" w:rsidP="006E6BDC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كتاب (القول المسدد</w:t>
      </w:r>
      <w:r w:rsidRPr="00190FA9">
        <w:rPr>
          <w:rFonts w:cs="Simplified Arabic" w:hint="cs"/>
          <w:color w:val="365F91" w:themeColor="accent1" w:themeShade="BF"/>
          <w:szCs w:val="28"/>
          <w:rtl/>
        </w:rPr>
        <w:t xml:space="preserve"> في الذب عن المسند</w:t>
      </w:r>
      <w:r>
        <w:rPr>
          <w:rFonts w:cs="Simplified Arabic" w:hint="cs"/>
          <w:color w:val="365F91" w:themeColor="accent1" w:themeShade="BF"/>
          <w:szCs w:val="28"/>
          <w:rtl/>
        </w:rPr>
        <w:t>)</w:t>
      </w:r>
    </w:p>
    <w:p w:rsidR="0083714B" w:rsidRPr="00190FA9" w:rsidRDefault="0083714B" w:rsidP="006E6BDC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83714B" w:rsidP="006E6BDC">
      <w:pPr>
        <w:jc w:val="both"/>
      </w:pPr>
      <w:r>
        <w:rPr>
          <w:rFonts w:cs="Simplified Arabic" w:hint="cs"/>
          <w:szCs w:val="28"/>
          <w:rtl/>
        </w:rPr>
        <w:t>ا</w:t>
      </w:r>
      <w:r w:rsidRPr="004A5C8C">
        <w:rPr>
          <w:rFonts w:cs="Simplified Arabic" w:hint="cs"/>
          <w:szCs w:val="28"/>
          <w:rtl/>
        </w:rPr>
        <w:t>لحافظ ابن حجر</w:t>
      </w:r>
      <w:r>
        <w:rPr>
          <w:rFonts w:cs="Simplified Arabic" w:hint="cs"/>
          <w:szCs w:val="28"/>
          <w:rtl/>
        </w:rPr>
        <w:t>- رحمه الله- له كتاب أسماه</w:t>
      </w:r>
      <w:r w:rsidRPr="004A5C8C">
        <w:rPr>
          <w:rFonts w:cs="Simplified Arabic" w:hint="cs"/>
          <w:szCs w:val="28"/>
          <w:rtl/>
        </w:rPr>
        <w:t xml:space="preserve"> (القول المسدد في الذب عن المسند)</w:t>
      </w:r>
      <w:r>
        <w:rPr>
          <w:rFonts w:cs="Simplified Arabic" w:hint="cs"/>
          <w:szCs w:val="28"/>
          <w:rtl/>
        </w:rPr>
        <w:t>؛</w:t>
      </w:r>
      <w:r w:rsidRPr="004A5C8C">
        <w:rPr>
          <w:rFonts w:cs="Simplified Arabic" w:hint="cs"/>
          <w:szCs w:val="28"/>
          <w:rtl/>
        </w:rPr>
        <w:t xml:space="preserve"> لأن ابن الجوزي</w:t>
      </w:r>
      <w:r>
        <w:rPr>
          <w:rFonts w:cs="Simplified Arabic" w:hint="cs"/>
          <w:szCs w:val="28"/>
          <w:rtl/>
        </w:rPr>
        <w:t>- رحمه الله-</w:t>
      </w:r>
      <w:r w:rsidRPr="004A5C8C">
        <w:rPr>
          <w:rFonts w:cs="Simplified Arabic" w:hint="cs"/>
          <w:szCs w:val="28"/>
          <w:rtl/>
        </w:rPr>
        <w:t xml:space="preserve"> أدخل بعض الأحاديث من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المس</w:t>
      </w:r>
      <w:r>
        <w:rPr>
          <w:rFonts w:cs="Simplified Arabic" w:hint="cs"/>
          <w:szCs w:val="28"/>
          <w:rtl/>
        </w:rPr>
        <w:t xml:space="preserve">ند) </w:t>
      </w:r>
      <w:r w:rsidRPr="004A5C8C">
        <w:rPr>
          <w:rFonts w:cs="Simplified Arabic" w:hint="cs"/>
          <w:szCs w:val="28"/>
          <w:rtl/>
        </w:rPr>
        <w:t>في</w:t>
      </w:r>
      <w:r>
        <w:rPr>
          <w:rFonts w:cs="Simplified Arabic" w:hint="cs"/>
          <w:szCs w:val="28"/>
          <w:rtl/>
        </w:rPr>
        <w:t xml:space="preserve"> كتابه (</w:t>
      </w:r>
      <w:r w:rsidRPr="004A5C8C">
        <w:rPr>
          <w:rFonts w:cs="Simplified Arabic" w:hint="cs"/>
          <w:szCs w:val="28"/>
          <w:rtl/>
        </w:rPr>
        <w:t>الموضوعات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>، ف</w:t>
      </w:r>
      <w:r>
        <w:rPr>
          <w:rFonts w:cs="Simplified Arabic" w:hint="cs"/>
          <w:szCs w:val="28"/>
          <w:rtl/>
        </w:rPr>
        <w:t xml:space="preserve">دافع عنه </w:t>
      </w:r>
      <w:r w:rsidRPr="004A5C8C">
        <w:rPr>
          <w:rFonts w:cs="Simplified Arabic" w:hint="cs"/>
          <w:szCs w:val="28"/>
          <w:rtl/>
        </w:rPr>
        <w:t>الحافظ ابن حجر</w:t>
      </w:r>
      <w:r>
        <w:rPr>
          <w:rFonts w:cs="Simplified Arabic" w:hint="cs"/>
          <w:szCs w:val="28"/>
          <w:rtl/>
        </w:rPr>
        <w:t xml:space="preserve"> في هذا الكتا</w:t>
      </w:r>
      <w:bookmarkStart w:id="0" w:name="_GoBack"/>
      <w:bookmarkEnd w:id="0"/>
      <w:r>
        <w:rPr>
          <w:rFonts w:cs="Simplified Arabic" w:hint="cs"/>
          <w:szCs w:val="28"/>
          <w:rtl/>
        </w:rPr>
        <w:t>ب</w:t>
      </w:r>
      <w:r w:rsidRPr="004A5C8C">
        <w:rPr>
          <w:rFonts w:cs="Simplified Arabic" w:hint="cs"/>
          <w:szCs w:val="28"/>
          <w:rtl/>
        </w:rPr>
        <w:t>، وعلى طال</w:t>
      </w:r>
      <w:r>
        <w:rPr>
          <w:rFonts w:cs="Simplified Arabic" w:hint="cs"/>
          <w:szCs w:val="28"/>
          <w:rtl/>
        </w:rPr>
        <w:t>ب العلم أن يقرأ مقدمة هذا الكتاب، ف</w:t>
      </w:r>
      <w:r w:rsidRPr="004A5C8C">
        <w:rPr>
          <w:rFonts w:cs="Simplified Arabic" w:hint="cs"/>
          <w:szCs w:val="28"/>
          <w:rtl/>
        </w:rPr>
        <w:t>فيها من الأدب ومن الاعتراف لأهل الفضل بالفضل، ما</w:t>
      </w:r>
      <w:r>
        <w:rPr>
          <w:rFonts w:cs="Simplified Arabic" w:hint="cs"/>
          <w:szCs w:val="28"/>
          <w:rtl/>
        </w:rPr>
        <w:t xml:space="preserve"> ينبغي أن يتأدب عليه طالب العلم.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F5FEE8-D211-461D-8396-8122CDDBBBA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BD11EB8-D569-48EA-B377-168D1EC9C8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B4824075-4870-4891-AF47-2E1BCD7DB7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9FB3CA-4930-492F-8398-ECCF22804AF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476455-0E99-49B4-A553-63C2C57E1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DA92EA-2040-4202-BCC0-A5DE4E674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29"/>
    <w:rsid w:val="005C5529"/>
    <w:rsid w:val="006E6BDC"/>
    <w:rsid w:val="0073647D"/>
    <w:rsid w:val="0083714B"/>
    <w:rsid w:val="0084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BB4E60-AB01-4ED5-A453-8706D8C5B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14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2016-05-11T07:22:00Z</dcterms:created>
  <dcterms:modified xsi:type="dcterms:W3CDTF">2017-01-02T13:17:00Z</dcterms:modified>
</cp:coreProperties>
</file>