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BAE" w:rsidRPr="0019190F" w:rsidRDefault="00EB6BAE" w:rsidP="002C387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صحة الرواية بالكتابة</w:t>
      </w:r>
    </w:p>
    <w:p w:rsidR="00EB6BAE" w:rsidRPr="0019190F" w:rsidRDefault="00EB6BAE" w:rsidP="002C387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9190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4738C7" w:rsidRDefault="00EB6BAE" w:rsidP="002C387B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الرواية بالكتابة صحيحة، فقد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ك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تب الصحابة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عنهم-،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وأمر النبي -عليه الصلاة والسلام- بالكتابة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فقال: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E0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«اكتبوا لأبي شاه»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023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2434]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والصحابة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كتبوا إلى بعضهم وإلى التابعين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وك</w:t>
      </w:r>
      <w:bookmarkStart w:id="0" w:name="_GoBack"/>
      <w:bookmarkEnd w:id="0"/>
      <w:r w:rsidRPr="00BD1D6E">
        <w:rPr>
          <w:rFonts w:ascii="Simplified Arabic" w:hAnsi="Simplified Arabic" w:cs="Simplified Arabic"/>
          <w:sz w:val="28"/>
          <w:szCs w:val="28"/>
          <w:rtl/>
        </w:rPr>
        <w:t>تب من بعدهم إلى من بعدهم إلى أن وصل إلى شيوخ الأئمة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ففي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(صحيح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E0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5418D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كتب إلي</w:t>
      </w:r>
      <w:r w:rsidRPr="005418D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</w:t>
      </w:r>
      <w:r w:rsidRPr="005418D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محمد بن بشا</w:t>
      </w:r>
      <w:r w:rsidRPr="005418D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ر..</w:t>
      </w:r>
      <w:r w:rsidRPr="005E0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023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[6673]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فالرواية بالمكاتبة صحيحة لا إشكال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فيها، و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خر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جة في الصحيحين وغيرهما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FC2A18-EBF4-4CA3-9C89-3D52589B598F}"/>
    <w:embedBold r:id="rId2" w:fontKey="{78B9DCCE-F6E4-4046-9B97-81152CFC6B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1804A3A-098E-427B-A402-9936F1456E7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D28EFA-A1D6-4200-B129-AC0069C86B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AC32C99-F1FE-4D30-9CD7-6071E68D130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E894DE6-B125-4839-8ABD-6D822C8EA53D}"/>
    <w:embedBold r:id="rId7" w:fontKey="{8FBB8D88-E276-4202-BC79-FCB2C33E7B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442C6F7-D8D6-4A8F-8CF6-9861DC5B8F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468"/>
    <w:rsid w:val="002C387B"/>
    <w:rsid w:val="004738C7"/>
    <w:rsid w:val="0073647D"/>
    <w:rsid w:val="00876468"/>
    <w:rsid w:val="00EB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46CD3-B786-404A-8F19-A1214587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BA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2016-05-12T09:39:00Z</dcterms:created>
  <dcterms:modified xsi:type="dcterms:W3CDTF">2017-01-02T12:59:00Z</dcterms:modified>
</cp:coreProperties>
</file>